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95" w:rsidRPr="00203DF1" w:rsidRDefault="00F05195" w:rsidP="0075696E">
      <w:pPr>
        <w:pStyle w:val="Title"/>
        <w:rPr>
          <w:rFonts w:ascii="Times New Roman" w:hAnsi="Times New Roman"/>
          <w:szCs w:val="28"/>
        </w:rPr>
      </w:pPr>
      <w:r w:rsidRPr="00203DF1">
        <w:rPr>
          <w:rFonts w:ascii="Times New Roman" w:hAnsi="Times New Roman"/>
          <w:szCs w:val="28"/>
        </w:rPr>
        <w:t>Министерство образования и науки Российской Федерации</w:t>
      </w:r>
    </w:p>
    <w:p w:rsidR="00F05195" w:rsidRPr="00203DF1" w:rsidRDefault="00F05195" w:rsidP="0075696E">
      <w:pPr>
        <w:pStyle w:val="Title"/>
        <w:rPr>
          <w:rFonts w:ascii="Times New Roman" w:hAnsi="Times New Roman"/>
          <w:szCs w:val="28"/>
        </w:rPr>
      </w:pPr>
      <w:r w:rsidRPr="00203DF1">
        <w:rPr>
          <w:rFonts w:ascii="Times New Roman" w:hAnsi="Times New Roman"/>
          <w:szCs w:val="28"/>
        </w:rPr>
        <w:t>Министерство образования Ставропольского края</w:t>
      </w:r>
    </w:p>
    <w:p w:rsidR="00F05195" w:rsidRPr="00203DF1" w:rsidRDefault="00F05195" w:rsidP="0075696E">
      <w:pPr>
        <w:pStyle w:val="Heading1"/>
        <w:spacing w:before="0" w:line="240" w:lineRule="auto"/>
        <w:jc w:val="center"/>
        <w:rPr>
          <w:rFonts w:ascii="Times New Roman" w:hAnsi="Times New Roman"/>
          <w:b w:val="0"/>
          <w:color w:val="auto"/>
        </w:rPr>
      </w:pPr>
      <w:r w:rsidRPr="00203DF1">
        <w:rPr>
          <w:rFonts w:ascii="Times New Roman" w:hAnsi="Times New Roman"/>
          <w:b w:val="0"/>
          <w:color w:val="auto"/>
        </w:rPr>
        <w:t>Государственное бюджетное образовательное учреждение</w:t>
      </w:r>
    </w:p>
    <w:p w:rsidR="00F05195" w:rsidRPr="00203DF1" w:rsidRDefault="00F05195" w:rsidP="0075696E">
      <w:pPr>
        <w:spacing w:after="0" w:line="240" w:lineRule="auto"/>
        <w:jc w:val="center"/>
        <w:rPr>
          <w:rFonts w:ascii="Times New Roman" w:hAnsi="Times New Roman"/>
          <w:sz w:val="28"/>
          <w:szCs w:val="28"/>
        </w:rPr>
      </w:pPr>
      <w:r w:rsidRPr="00203DF1">
        <w:rPr>
          <w:rFonts w:ascii="Times New Roman" w:hAnsi="Times New Roman"/>
          <w:sz w:val="28"/>
          <w:szCs w:val="28"/>
        </w:rPr>
        <w:t>высшего профессионального образования</w:t>
      </w:r>
    </w:p>
    <w:p w:rsidR="00F05195" w:rsidRPr="0075696E" w:rsidRDefault="00F05195" w:rsidP="0075696E">
      <w:pPr>
        <w:pStyle w:val="Heading1"/>
        <w:spacing w:before="0" w:line="240" w:lineRule="auto"/>
        <w:jc w:val="center"/>
        <w:rPr>
          <w:rFonts w:ascii="Times New Roman" w:hAnsi="Times New Roman"/>
          <w:b w:val="0"/>
          <w:color w:val="auto"/>
        </w:rPr>
      </w:pPr>
      <w:r w:rsidRPr="0075696E">
        <w:rPr>
          <w:rFonts w:ascii="Times New Roman" w:hAnsi="Times New Roman"/>
          <w:b w:val="0"/>
          <w:color w:val="auto"/>
        </w:rPr>
        <w:t>Ставропольский государственный педагогический институт</w:t>
      </w:r>
    </w:p>
    <w:p w:rsidR="00F05195" w:rsidRPr="00203DF1" w:rsidRDefault="00F05195" w:rsidP="0075696E">
      <w:pPr>
        <w:spacing w:after="0" w:line="240" w:lineRule="auto"/>
        <w:jc w:val="center"/>
        <w:rPr>
          <w:rFonts w:ascii="Times New Roman" w:hAnsi="Times New Roman"/>
          <w:sz w:val="28"/>
          <w:szCs w:val="28"/>
        </w:rPr>
      </w:pPr>
      <w:r w:rsidRPr="00203DF1">
        <w:rPr>
          <w:rFonts w:ascii="Times New Roman" w:hAnsi="Times New Roman"/>
          <w:sz w:val="28"/>
          <w:szCs w:val="28"/>
        </w:rPr>
        <w:t xml:space="preserve">Историко-филологический факультет </w:t>
      </w:r>
    </w:p>
    <w:p w:rsidR="00F05195" w:rsidRPr="00203DF1" w:rsidRDefault="00F05195" w:rsidP="0075696E">
      <w:pPr>
        <w:spacing w:after="0" w:line="240" w:lineRule="auto"/>
        <w:jc w:val="center"/>
        <w:rPr>
          <w:rFonts w:ascii="Times New Roman" w:hAnsi="Times New Roman"/>
          <w:sz w:val="28"/>
          <w:szCs w:val="28"/>
        </w:rPr>
      </w:pPr>
      <w:r w:rsidRPr="00203DF1">
        <w:rPr>
          <w:rFonts w:ascii="Times New Roman" w:hAnsi="Times New Roman"/>
          <w:sz w:val="28"/>
          <w:szCs w:val="28"/>
        </w:rPr>
        <w:t>Кафедра истории и права</w:t>
      </w:r>
    </w:p>
    <w:p w:rsidR="00F05195" w:rsidRDefault="00F05195" w:rsidP="0075696E">
      <w:pPr>
        <w:spacing w:after="0" w:line="240" w:lineRule="auto"/>
        <w:jc w:val="center"/>
        <w:rPr>
          <w:rFonts w:ascii="Times New Roman" w:hAnsi="Times New Roman"/>
          <w:sz w:val="28"/>
          <w:szCs w:val="28"/>
        </w:rPr>
      </w:pPr>
    </w:p>
    <w:p w:rsidR="00F05195" w:rsidRDefault="00F05195" w:rsidP="0075696E">
      <w:pPr>
        <w:spacing w:after="0" w:line="240" w:lineRule="auto"/>
        <w:jc w:val="center"/>
        <w:rPr>
          <w:rFonts w:ascii="Times New Roman" w:hAnsi="Times New Roman"/>
          <w:sz w:val="28"/>
          <w:szCs w:val="28"/>
        </w:rPr>
      </w:pPr>
    </w:p>
    <w:p w:rsidR="00F05195" w:rsidRDefault="00F05195" w:rsidP="0075696E">
      <w:pPr>
        <w:spacing w:after="0" w:line="240" w:lineRule="auto"/>
        <w:jc w:val="center"/>
        <w:rPr>
          <w:rFonts w:ascii="Times New Roman" w:hAnsi="Times New Roman"/>
          <w:sz w:val="28"/>
          <w:szCs w:val="28"/>
        </w:rPr>
      </w:pPr>
    </w:p>
    <w:p w:rsidR="00F05195" w:rsidRDefault="00F05195" w:rsidP="0075696E">
      <w:pPr>
        <w:pStyle w:val="Heading1"/>
        <w:tabs>
          <w:tab w:val="center" w:pos="4677"/>
          <w:tab w:val="left" w:pos="6870"/>
        </w:tabs>
        <w:spacing w:before="0" w:line="240" w:lineRule="auto"/>
        <w:jc w:val="center"/>
        <w:rPr>
          <w:rFonts w:ascii="Times New Roman" w:hAnsi="Times New Roman"/>
          <w:bCs w:val="0"/>
          <w:color w:val="auto"/>
        </w:rPr>
      </w:pPr>
      <w:r>
        <w:rPr>
          <w:rFonts w:ascii="Times New Roman" w:hAnsi="Times New Roman"/>
          <w:bCs w:val="0"/>
          <w:color w:val="auto"/>
        </w:rPr>
        <w:t>ДИПЛОМНАЯ   РАБОТА</w:t>
      </w:r>
    </w:p>
    <w:p w:rsidR="00F05195" w:rsidRDefault="00F05195" w:rsidP="0075696E">
      <w:pPr>
        <w:spacing w:after="0" w:line="240" w:lineRule="auto"/>
        <w:jc w:val="center"/>
        <w:rPr>
          <w:rFonts w:ascii="Times New Roman" w:hAnsi="Times New Roman"/>
          <w:sz w:val="28"/>
          <w:szCs w:val="28"/>
        </w:rPr>
      </w:pPr>
    </w:p>
    <w:p w:rsidR="00F05195" w:rsidRDefault="00F05195" w:rsidP="0075696E">
      <w:pPr>
        <w:spacing w:after="0" w:line="240" w:lineRule="auto"/>
        <w:jc w:val="center"/>
        <w:rPr>
          <w:rFonts w:ascii="Times New Roman" w:hAnsi="Times New Roman"/>
          <w:sz w:val="28"/>
          <w:szCs w:val="28"/>
        </w:rPr>
      </w:pPr>
    </w:p>
    <w:p w:rsidR="00F05195" w:rsidRPr="0075696E" w:rsidRDefault="00F05195" w:rsidP="0075696E">
      <w:pPr>
        <w:spacing w:after="0" w:line="240" w:lineRule="auto"/>
        <w:jc w:val="center"/>
        <w:rPr>
          <w:rFonts w:ascii="Times New Roman" w:hAnsi="Times New Roman"/>
          <w:b/>
          <w:sz w:val="28"/>
          <w:szCs w:val="28"/>
        </w:rPr>
      </w:pPr>
      <w:r w:rsidRPr="0075696E">
        <w:rPr>
          <w:rFonts w:ascii="Times New Roman" w:hAnsi="Times New Roman"/>
          <w:b/>
          <w:sz w:val="28"/>
          <w:szCs w:val="28"/>
        </w:rPr>
        <w:t>“</w:t>
      </w:r>
      <w:r>
        <w:rPr>
          <w:rFonts w:ascii="Times New Roman" w:hAnsi="Times New Roman"/>
          <w:b/>
          <w:sz w:val="28"/>
          <w:szCs w:val="28"/>
        </w:rPr>
        <w:t>Интеграционные процессы в послевоенной Европе.</w:t>
      </w:r>
      <w:r w:rsidRPr="0075696E">
        <w:rPr>
          <w:rFonts w:ascii="Times New Roman" w:hAnsi="Times New Roman"/>
          <w:b/>
          <w:sz w:val="28"/>
          <w:szCs w:val="28"/>
        </w:rPr>
        <w:t>”</w:t>
      </w:r>
    </w:p>
    <w:p w:rsidR="00F05195" w:rsidRDefault="00F05195" w:rsidP="0075696E">
      <w:pPr>
        <w:spacing w:after="0" w:line="240" w:lineRule="auto"/>
        <w:jc w:val="center"/>
        <w:rPr>
          <w:rFonts w:ascii="Times New Roman" w:hAnsi="Times New Roman"/>
          <w:sz w:val="28"/>
          <w:szCs w:val="28"/>
        </w:rPr>
      </w:pPr>
    </w:p>
    <w:p w:rsidR="00F05195" w:rsidRDefault="00F05195" w:rsidP="0075696E">
      <w:pPr>
        <w:spacing w:after="0" w:line="240" w:lineRule="auto"/>
        <w:jc w:val="center"/>
        <w:rPr>
          <w:rFonts w:ascii="Times New Roman" w:hAnsi="Times New Roman"/>
          <w:sz w:val="28"/>
          <w:szCs w:val="28"/>
        </w:rPr>
      </w:pPr>
    </w:p>
    <w:p w:rsidR="00F05195" w:rsidRDefault="00F05195" w:rsidP="0075696E">
      <w:pPr>
        <w:spacing w:after="0" w:line="240" w:lineRule="auto"/>
        <w:jc w:val="center"/>
        <w:rPr>
          <w:rFonts w:ascii="Times New Roman" w:hAnsi="Times New Roman"/>
          <w:sz w:val="28"/>
          <w:szCs w:val="28"/>
        </w:rPr>
      </w:pPr>
    </w:p>
    <w:p w:rsidR="00F05195" w:rsidRDefault="00F05195" w:rsidP="0075696E">
      <w:pPr>
        <w:pStyle w:val="Heading4"/>
        <w:spacing w:before="0" w:line="240" w:lineRule="auto"/>
        <w:jc w:val="both"/>
        <w:rPr>
          <w:rFonts w:ascii="Times New Roman" w:hAnsi="Times New Roman"/>
          <w:b w:val="0"/>
          <w:i w:val="0"/>
          <w:color w:val="auto"/>
          <w:sz w:val="28"/>
          <w:szCs w:val="28"/>
        </w:rPr>
      </w:pPr>
      <w:r>
        <w:rPr>
          <w:rFonts w:ascii="Times New Roman" w:hAnsi="Times New Roman"/>
          <w:b w:val="0"/>
          <w:i w:val="0"/>
          <w:color w:val="auto"/>
          <w:sz w:val="28"/>
          <w:szCs w:val="28"/>
        </w:rPr>
        <w:t xml:space="preserve">                                                        </w:t>
      </w:r>
      <w:r>
        <w:rPr>
          <w:rFonts w:ascii="Times New Roman" w:hAnsi="Times New Roman"/>
          <w:b w:val="0"/>
          <w:i w:val="0"/>
          <w:color w:val="auto"/>
          <w:sz w:val="28"/>
          <w:szCs w:val="28"/>
        </w:rPr>
        <w:tab/>
        <w:t xml:space="preserve">студента 5 курса </w:t>
      </w:r>
    </w:p>
    <w:p w:rsidR="00F05195" w:rsidRDefault="00F05195" w:rsidP="0075696E">
      <w:pPr>
        <w:pStyle w:val="Heading4"/>
        <w:spacing w:before="0" w:line="240" w:lineRule="auto"/>
        <w:jc w:val="both"/>
        <w:rPr>
          <w:rFonts w:ascii="Times New Roman" w:hAnsi="Times New Roman"/>
          <w:b w:val="0"/>
          <w:i w:val="0"/>
          <w:color w:val="auto"/>
          <w:sz w:val="28"/>
          <w:szCs w:val="28"/>
        </w:rPr>
      </w:pPr>
      <w:r>
        <w:rPr>
          <w:rFonts w:ascii="Times New Roman" w:hAnsi="Times New Roman"/>
          <w:b w:val="0"/>
          <w:i w:val="0"/>
          <w:color w:val="auto"/>
          <w:sz w:val="28"/>
          <w:szCs w:val="28"/>
        </w:rPr>
        <w:t xml:space="preserve">                                                       </w:t>
      </w:r>
      <w:r>
        <w:rPr>
          <w:rFonts w:ascii="Times New Roman" w:hAnsi="Times New Roman"/>
          <w:b w:val="0"/>
          <w:i w:val="0"/>
          <w:color w:val="auto"/>
          <w:sz w:val="28"/>
          <w:szCs w:val="28"/>
        </w:rPr>
        <w:tab/>
        <w:t xml:space="preserve">группы ИФ5И </w:t>
      </w:r>
    </w:p>
    <w:p w:rsidR="00F05195" w:rsidRDefault="00F05195" w:rsidP="0075696E">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очной формы обучения</w:t>
      </w:r>
    </w:p>
    <w:p w:rsidR="00F05195" w:rsidRPr="000145FD" w:rsidRDefault="00F05195" w:rsidP="0075696E">
      <w:pPr>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b/>
          <w:sz w:val="28"/>
          <w:szCs w:val="28"/>
        </w:rPr>
        <w:t>Здобнова Николая Альбертовича</w:t>
      </w:r>
    </w:p>
    <w:p w:rsidR="00F05195" w:rsidRDefault="00F05195" w:rsidP="0075696E">
      <w:pPr>
        <w:pStyle w:val="BodyTextIndent"/>
        <w:ind w:left="3960" w:firstLine="0"/>
        <w:jc w:val="both"/>
        <w:rPr>
          <w:szCs w:val="28"/>
        </w:rPr>
      </w:pPr>
    </w:p>
    <w:p w:rsidR="00F05195" w:rsidRPr="000145FD" w:rsidRDefault="00F05195" w:rsidP="0075696E">
      <w:pPr>
        <w:spacing w:after="0" w:line="240" w:lineRule="auto"/>
        <w:ind w:left="3960"/>
        <w:jc w:val="both"/>
        <w:rPr>
          <w:rFonts w:ascii="Times New Roman" w:hAnsi="Times New Roman"/>
          <w:sz w:val="28"/>
          <w:szCs w:val="28"/>
        </w:rPr>
      </w:pPr>
      <w:r>
        <w:rPr>
          <w:rFonts w:ascii="Times New Roman" w:hAnsi="Times New Roman"/>
          <w:sz w:val="28"/>
          <w:szCs w:val="28"/>
        </w:rPr>
        <w:t xml:space="preserve">    </w:t>
      </w:r>
      <w:r w:rsidRPr="0075696E">
        <w:rPr>
          <w:rFonts w:ascii="Times New Roman" w:hAnsi="Times New Roman"/>
          <w:b/>
          <w:sz w:val="28"/>
          <w:szCs w:val="28"/>
        </w:rPr>
        <w:t>Научный руководитель</w:t>
      </w:r>
      <w:r w:rsidRPr="000145FD">
        <w:rPr>
          <w:rFonts w:ascii="Times New Roman" w:hAnsi="Times New Roman"/>
          <w:sz w:val="28"/>
          <w:szCs w:val="28"/>
        </w:rPr>
        <w:t>:</w:t>
      </w:r>
    </w:p>
    <w:p w:rsidR="00F05195" w:rsidRDefault="00F05195" w:rsidP="0075696E">
      <w:pPr>
        <w:spacing w:after="0" w:line="240" w:lineRule="auto"/>
        <w:ind w:left="3960" w:firstLine="288"/>
        <w:jc w:val="both"/>
        <w:rPr>
          <w:rFonts w:ascii="Times New Roman" w:hAnsi="Times New Roman"/>
          <w:sz w:val="28"/>
          <w:szCs w:val="28"/>
        </w:rPr>
      </w:pPr>
      <w:r>
        <w:rPr>
          <w:rFonts w:ascii="Times New Roman" w:hAnsi="Times New Roman"/>
          <w:sz w:val="28"/>
          <w:szCs w:val="28"/>
        </w:rPr>
        <w:t xml:space="preserve">канд.  ист. наук, </w:t>
      </w:r>
    </w:p>
    <w:p w:rsidR="00F05195" w:rsidRDefault="00F05195" w:rsidP="0075696E">
      <w:pPr>
        <w:spacing w:after="0" w:line="240" w:lineRule="auto"/>
        <w:ind w:left="3960" w:firstLine="288"/>
        <w:jc w:val="both"/>
        <w:rPr>
          <w:rFonts w:ascii="Times New Roman" w:hAnsi="Times New Roman"/>
          <w:sz w:val="28"/>
          <w:szCs w:val="28"/>
        </w:rPr>
      </w:pPr>
      <w:r>
        <w:rPr>
          <w:rFonts w:ascii="Times New Roman" w:hAnsi="Times New Roman"/>
          <w:sz w:val="28"/>
          <w:szCs w:val="28"/>
        </w:rPr>
        <w:t xml:space="preserve">доцент кафедры истории и права        </w:t>
      </w:r>
    </w:p>
    <w:p w:rsidR="00F05195" w:rsidRDefault="00F05195" w:rsidP="0075696E">
      <w:pPr>
        <w:spacing w:after="0" w:line="240" w:lineRule="auto"/>
        <w:ind w:left="3960" w:firstLine="288"/>
        <w:jc w:val="both"/>
        <w:rPr>
          <w:rFonts w:ascii="Times New Roman" w:hAnsi="Times New Roman"/>
          <w:b/>
          <w:bCs/>
          <w:sz w:val="28"/>
          <w:szCs w:val="28"/>
        </w:rPr>
      </w:pPr>
      <w:r>
        <w:rPr>
          <w:rFonts w:ascii="Times New Roman" w:hAnsi="Times New Roman"/>
          <w:b/>
          <w:bCs/>
          <w:sz w:val="28"/>
          <w:szCs w:val="28"/>
        </w:rPr>
        <w:t>Литвинов Владимир Васильевич</w:t>
      </w:r>
    </w:p>
    <w:p w:rsidR="00F05195" w:rsidRDefault="00F05195" w:rsidP="0075696E">
      <w:pPr>
        <w:spacing w:after="0" w:line="240" w:lineRule="auto"/>
        <w:ind w:left="3960"/>
        <w:jc w:val="both"/>
        <w:rPr>
          <w:rFonts w:ascii="Times New Roman" w:hAnsi="Times New Roman"/>
          <w:sz w:val="28"/>
          <w:szCs w:val="28"/>
        </w:rPr>
      </w:pPr>
    </w:p>
    <w:p w:rsidR="00F05195" w:rsidRPr="0075696E" w:rsidRDefault="00F05195" w:rsidP="0075696E">
      <w:pPr>
        <w:spacing w:after="0" w:line="240" w:lineRule="auto"/>
        <w:ind w:left="3960" w:firstLine="288"/>
        <w:jc w:val="both"/>
        <w:rPr>
          <w:rFonts w:ascii="Times New Roman" w:hAnsi="Times New Roman"/>
          <w:b/>
          <w:sz w:val="28"/>
          <w:szCs w:val="28"/>
        </w:rPr>
      </w:pPr>
      <w:r w:rsidRPr="0075696E">
        <w:rPr>
          <w:rFonts w:ascii="Times New Roman" w:hAnsi="Times New Roman"/>
          <w:b/>
          <w:sz w:val="28"/>
          <w:szCs w:val="28"/>
        </w:rPr>
        <w:t xml:space="preserve">Рецензент: </w:t>
      </w:r>
    </w:p>
    <w:p w:rsidR="00F05195" w:rsidRDefault="00F05195" w:rsidP="0075696E">
      <w:pPr>
        <w:spacing w:after="0" w:line="240" w:lineRule="auto"/>
        <w:ind w:left="3960" w:firstLine="288"/>
        <w:jc w:val="both"/>
        <w:rPr>
          <w:rFonts w:ascii="Times New Roman" w:hAnsi="Times New Roman"/>
          <w:sz w:val="28"/>
          <w:szCs w:val="28"/>
        </w:rPr>
      </w:pPr>
      <w:r>
        <w:rPr>
          <w:rFonts w:ascii="Times New Roman" w:hAnsi="Times New Roman"/>
          <w:sz w:val="28"/>
          <w:szCs w:val="28"/>
        </w:rPr>
        <w:t>канд.  ист. наук,</w:t>
      </w:r>
    </w:p>
    <w:p w:rsidR="00F05195" w:rsidRDefault="00F05195" w:rsidP="0075696E">
      <w:pPr>
        <w:spacing w:after="0" w:line="240" w:lineRule="auto"/>
        <w:ind w:left="3960" w:firstLine="288"/>
        <w:jc w:val="both"/>
        <w:rPr>
          <w:rFonts w:ascii="Times New Roman" w:hAnsi="Times New Roman"/>
          <w:sz w:val="28"/>
          <w:szCs w:val="28"/>
        </w:rPr>
      </w:pPr>
      <w:r>
        <w:rPr>
          <w:rFonts w:ascii="Times New Roman" w:hAnsi="Times New Roman"/>
          <w:sz w:val="28"/>
          <w:szCs w:val="28"/>
        </w:rPr>
        <w:t>доцент кафедры истории и права</w:t>
      </w:r>
    </w:p>
    <w:p w:rsidR="00F05195" w:rsidRPr="000E28CE" w:rsidRDefault="00F05195" w:rsidP="0075696E">
      <w:pPr>
        <w:spacing w:after="0" w:line="240" w:lineRule="auto"/>
        <w:ind w:left="3540" w:firstLine="420"/>
        <w:jc w:val="both"/>
        <w:rPr>
          <w:rFonts w:ascii="Times New Roman" w:hAnsi="Times New Roman"/>
          <w:b/>
          <w:sz w:val="28"/>
          <w:szCs w:val="28"/>
        </w:rPr>
      </w:pPr>
      <w:r>
        <w:rPr>
          <w:rFonts w:ascii="Times New Roman" w:hAnsi="Times New Roman"/>
          <w:b/>
          <w:sz w:val="28"/>
          <w:szCs w:val="28"/>
        </w:rPr>
        <w:t xml:space="preserve">   Овчаренко Татьяна Семеновна</w:t>
      </w:r>
    </w:p>
    <w:p w:rsidR="00F05195" w:rsidRDefault="00F05195" w:rsidP="0075696E">
      <w:pPr>
        <w:spacing w:after="0" w:line="240" w:lineRule="auto"/>
        <w:jc w:val="both"/>
        <w:rPr>
          <w:rFonts w:ascii="Times New Roman" w:hAnsi="Times New Roman"/>
          <w:b/>
          <w:bCs/>
          <w:sz w:val="28"/>
          <w:szCs w:val="28"/>
        </w:rPr>
      </w:pPr>
    </w:p>
    <w:p w:rsidR="00F05195" w:rsidRDefault="00F05195" w:rsidP="0075696E">
      <w:pPr>
        <w:spacing w:after="0" w:line="240" w:lineRule="auto"/>
        <w:jc w:val="both"/>
        <w:rPr>
          <w:rFonts w:ascii="Times New Roman" w:hAnsi="Times New Roman"/>
          <w:b/>
          <w:bCs/>
          <w:sz w:val="28"/>
          <w:szCs w:val="28"/>
        </w:rPr>
      </w:pPr>
    </w:p>
    <w:p w:rsidR="00F05195" w:rsidRDefault="00F05195" w:rsidP="0075696E">
      <w:pPr>
        <w:spacing w:after="0" w:line="240" w:lineRule="auto"/>
        <w:jc w:val="both"/>
        <w:rPr>
          <w:rFonts w:ascii="Times New Roman" w:hAnsi="Times New Roman"/>
          <w:b/>
          <w:bCs/>
          <w:sz w:val="28"/>
          <w:szCs w:val="28"/>
        </w:rPr>
      </w:pPr>
    </w:p>
    <w:p w:rsidR="00F05195" w:rsidRDefault="00F05195" w:rsidP="0075696E">
      <w:pPr>
        <w:spacing w:after="0" w:line="240" w:lineRule="auto"/>
        <w:jc w:val="both"/>
        <w:rPr>
          <w:rFonts w:ascii="Times New Roman" w:hAnsi="Times New Roman"/>
          <w:b/>
          <w:bCs/>
          <w:sz w:val="28"/>
          <w:szCs w:val="28"/>
        </w:rPr>
      </w:pPr>
    </w:p>
    <w:p w:rsidR="00F05195" w:rsidRDefault="00F05195" w:rsidP="0075696E">
      <w:pPr>
        <w:spacing w:after="0" w:line="240" w:lineRule="auto"/>
        <w:jc w:val="both"/>
        <w:rPr>
          <w:rFonts w:ascii="Times New Roman" w:hAnsi="Times New Roman"/>
          <w:b/>
          <w:bCs/>
          <w:sz w:val="28"/>
          <w:szCs w:val="28"/>
        </w:rPr>
      </w:pPr>
    </w:p>
    <w:p w:rsidR="00F05195" w:rsidRDefault="00F05195" w:rsidP="0075696E">
      <w:pPr>
        <w:spacing w:after="0" w:line="240" w:lineRule="auto"/>
        <w:jc w:val="both"/>
        <w:rPr>
          <w:rFonts w:ascii="Times New Roman" w:hAnsi="Times New Roman"/>
          <w:sz w:val="28"/>
          <w:szCs w:val="28"/>
        </w:rPr>
      </w:pPr>
      <w:r>
        <w:rPr>
          <w:rFonts w:ascii="Times New Roman" w:hAnsi="Times New Roman"/>
          <w:sz w:val="28"/>
          <w:szCs w:val="28"/>
        </w:rPr>
        <w:t xml:space="preserve">Работа допущена к защите                        Дата защиты  «__ » ________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w:t>
      </w:r>
    </w:p>
    <w:p w:rsidR="00F05195" w:rsidRDefault="00F05195" w:rsidP="0075696E">
      <w:pPr>
        <w:spacing w:after="0" w:line="240" w:lineRule="auto"/>
        <w:jc w:val="both"/>
        <w:rPr>
          <w:rFonts w:ascii="Times New Roman" w:hAnsi="Times New Roman"/>
          <w:sz w:val="28"/>
          <w:szCs w:val="28"/>
        </w:rPr>
      </w:pPr>
      <w:r>
        <w:rPr>
          <w:rFonts w:ascii="Times New Roman" w:hAnsi="Times New Roman"/>
          <w:sz w:val="28"/>
          <w:szCs w:val="28"/>
        </w:rPr>
        <w:t xml:space="preserve"> «___» ______________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xml:space="preserve">.                           </w:t>
      </w:r>
    </w:p>
    <w:p w:rsidR="00F05195" w:rsidRDefault="00F05195" w:rsidP="0075696E">
      <w:pPr>
        <w:spacing w:after="0" w:line="240" w:lineRule="auto"/>
        <w:jc w:val="both"/>
        <w:rPr>
          <w:rFonts w:ascii="Times New Roman" w:hAnsi="Times New Roman"/>
          <w:sz w:val="28"/>
          <w:szCs w:val="28"/>
        </w:rPr>
      </w:pPr>
      <w:r>
        <w:rPr>
          <w:rFonts w:ascii="Times New Roman" w:hAnsi="Times New Roman"/>
          <w:sz w:val="28"/>
          <w:szCs w:val="28"/>
        </w:rPr>
        <w:t>Зав. кафедрой ____________                     Оценка «____________________»</w:t>
      </w:r>
    </w:p>
    <w:p w:rsidR="00F05195" w:rsidRDefault="00F05195" w:rsidP="0075696E">
      <w:pPr>
        <w:spacing w:after="0" w:line="240" w:lineRule="auto"/>
        <w:jc w:val="both"/>
        <w:rPr>
          <w:rFonts w:ascii="Times New Roman" w:hAnsi="Times New Roman"/>
          <w:sz w:val="28"/>
          <w:szCs w:val="28"/>
        </w:rPr>
      </w:pPr>
    </w:p>
    <w:p w:rsidR="00F05195" w:rsidRDefault="00F05195" w:rsidP="0075696E">
      <w:pPr>
        <w:spacing w:after="0" w:line="240" w:lineRule="auto"/>
        <w:rPr>
          <w:rFonts w:ascii="Times New Roman" w:hAnsi="Times New Roman"/>
          <w:sz w:val="28"/>
          <w:szCs w:val="28"/>
        </w:rPr>
      </w:pPr>
    </w:p>
    <w:p w:rsidR="00F05195" w:rsidRDefault="00F05195" w:rsidP="0075696E">
      <w:pPr>
        <w:spacing w:after="0" w:line="240" w:lineRule="auto"/>
        <w:rPr>
          <w:rFonts w:ascii="Times New Roman" w:hAnsi="Times New Roman"/>
          <w:sz w:val="28"/>
          <w:szCs w:val="28"/>
        </w:rPr>
      </w:pPr>
    </w:p>
    <w:p w:rsidR="00F05195" w:rsidRPr="00A12218" w:rsidRDefault="00F05195" w:rsidP="0075696E">
      <w:pPr>
        <w:spacing w:after="0" w:line="240" w:lineRule="auto"/>
        <w:jc w:val="center"/>
        <w:rPr>
          <w:rFonts w:ascii="Times New Roman" w:hAnsi="Times New Roman"/>
          <w:sz w:val="28"/>
          <w:szCs w:val="28"/>
        </w:rPr>
      </w:pPr>
      <w:r>
        <w:rPr>
          <w:rFonts w:ascii="Times New Roman" w:hAnsi="Times New Roman"/>
          <w:sz w:val="28"/>
          <w:szCs w:val="28"/>
        </w:rPr>
        <w:t>Ставрополь, 2013</w:t>
      </w:r>
    </w:p>
    <w:p w:rsidR="00F05195" w:rsidRPr="0075696E" w:rsidRDefault="00F05195" w:rsidP="0075696E">
      <w:pPr>
        <w:spacing w:line="360" w:lineRule="auto"/>
        <w:rPr>
          <w:rFonts w:ascii="Times New Roman" w:hAnsi="Times New Roman"/>
          <w:sz w:val="28"/>
          <w:szCs w:val="28"/>
        </w:rPr>
      </w:pPr>
      <w:r>
        <w:rPr>
          <w:rFonts w:ascii="Times New Roman" w:hAnsi="Times New Roman"/>
          <w:sz w:val="36"/>
          <w:szCs w:val="36"/>
        </w:rPr>
        <w:br w:type="page"/>
      </w:r>
      <w:r w:rsidRPr="0075696E">
        <w:rPr>
          <w:rFonts w:ascii="Times New Roman" w:hAnsi="Times New Roman"/>
          <w:sz w:val="28"/>
          <w:szCs w:val="28"/>
        </w:rPr>
        <w:t>Содержание</w:t>
      </w:r>
    </w:p>
    <w:p w:rsidR="00F05195" w:rsidRPr="0075696E" w:rsidRDefault="00F05195" w:rsidP="00CB4FA3">
      <w:pPr>
        <w:spacing w:line="360" w:lineRule="auto"/>
        <w:rPr>
          <w:rFonts w:ascii="Times New Roman" w:hAnsi="Times New Roman"/>
          <w:sz w:val="28"/>
          <w:szCs w:val="28"/>
        </w:rPr>
      </w:pPr>
      <w:r w:rsidRPr="0075696E">
        <w:rPr>
          <w:rFonts w:ascii="Times New Roman" w:hAnsi="Times New Roman"/>
          <w:sz w:val="28"/>
          <w:szCs w:val="28"/>
        </w:rPr>
        <w:t>Введение ……………………………………………………………. 2-8</w:t>
      </w:r>
    </w:p>
    <w:p w:rsidR="00F05195" w:rsidRPr="0075696E" w:rsidRDefault="00F05195" w:rsidP="00CB4FA3">
      <w:pPr>
        <w:spacing w:line="360" w:lineRule="auto"/>
        <w:rPr>
          <w:rFonts w:ascii="Times New Roman" w:hAnsi="Times New Roman"/>
          <w:sz w:val="28"/>
          <w:szCs w:val="28"/>
        </w:rPr>
      </w:pPr>
      <w:r w:rsidRPr="0075696E">
        <w:rPr>
          <w:rFonts w:ascii="Times New Roman" w:hAnsi="Times New Roman"/>
          <w:sz w:val="28"/>
          <w:szCs w:val="28"/>
        </w:rPr>
        <w:t>1. Начальные процессы интеграции Европы………………………9</w:t>
      </w:r>
    </w:p>
    <w:p w:rsidR="00F05195" w:rsidRPr="0075696E" w:rsidRDefault="00F05195" w:rsidP="00CB4FA3">
      <w:pPr>
        <w:spacing w:line="360" w:lineRule="auto"/>
        <w:rPr>
          <w:rFonts w:ascii="Times New Roman" w:hAnsi="Times New Roman"/>
          <w:sz w:val="28"/>
          <w:szCs w:val="28"/>
        </w:rPr>
      </w:pPr>
      <w:r w:rsidRPr="0075696E">
        <w:rPr>
          <w:rFonts w:ascii="Times New Roman" w:hAnsi="Times New Roman"/>
          <w:sz w:val="28"/>
          <w:szCs w:val="28"/>
        </w:rPr>
        <w:t>1.1 Предпосылки западноевропейской интеграции...……………9-20</w:t>
      </w:r>
    </w:p>
    <w:p w:rsidR="00F05195" w:rsidRPr="0075696E" w:rsidRDefault="00F05195" w:rsidP="00CB4FA3">
      <w:pPr>
        <w:spacing w:line="360" w:lineRule="auto"/>
        <w:rPr>
          <w:rFonts w:ascii="Times New Roman" w:hAnsi="Times New Roman"/>
          <w:sz w:val="28"/>
          <w:szCs w:val="28"/>
        </w:rPr>
      </w:pPr>
      <w:r w:rsidRPr="0075696E">
        <w:rPr>
          <w:rFonts w:ascii="Times New Roman" w:hAnsi="Times New Roman"/>
          <w:sz w:val="28"/>
          <w:szCs w:val="28"/>
        </w:rPr>
        <w:t>1.2 Начало интеграции, создание ЕОУС и ЕЭС……………….20-34</w:t>
      </w:r>
    </w:p>
    <w:p w:rsidR="00F05195" w:rsidRPr="0075696E" w:rsidRDefault="00F05195" w:rsidP="00CB4FA3">
      <w:pPr>
        <w:spacing w:line="360" w:lineRule="auto"/>
        <w:rPr>
          <w:rFonts w:ascii="Times New Roman" w:hAnsi="Times New Roman"/>
          <w:sz w:val="28"/>
          <w:szCs w:val="28"/>
        </w:rPr>
      </w:pPr>
      <w:r w:rsidRPr="0075696E">
        <w:rPr>
          <w:rFonts w:ascii="Times New Roman" w:hAnsi="Times New Roman"/>
          <w:sz w:val="28"/>
          <w:szCs w:val="28"/>
        </w:rPr>
        <w:t>2. Становление Европейского сообщества………………………..34</w:t>
      </w:r>
    </w:p>
    <w:p w:rsidR="00F05195" w:rsidRPr="0075696E" w:rsidRDefault="00F05195" w:rsidP="00CB4FA3">
      <w:pPr>
        <w:spacing w:line="360" w:lineRule="auto"/>
        <w:rPr>
          <w:rFonts w:ascii="Times New Roman" w:hAnsi="Times New Roman"/>
          <w:sz w:val="28"/>
          <w:szCs w:val="28"/>
        </w:rPr>
      </w:pPr>
      <w:r w:rsidRPr="0075696E">
        <w:rPr>
          <w:rFonts w:ascii="Times New Roman" w:hAnsi="Times New Roman"/>
          <w:sz w:val="28"/>
          <w:szCs w:val="28"/>
        </w:rPr>
        <w:t>2.1«Общий рынок» и общая сельскохозяйственная политика. План Вернера…………………………………………………………….34-48</w:t>
      </w:r>
    </w:p>
    <w:p w:rsidR="00F05195" w:rsidRPr="0075696E" w:rsidRDefault="00F05195" w:rsidP="00CB4FA3">
      <w:pPr>
        <w:spacing w:line="360" w:lineRule="auto"/>
        <w:rPr>
          <w:rFonts w:ascii="Times New Roman" w:hAnsi="Times New Roman"/>
          <w:sz w:val="28"/>
          <w:szCs w:val="28"/>
        </w:rPr>
      </w:pPr>
      <w:r w:rsidRPr="0075696E">
        <w:rPr>
          <w:rFonts w:ascii="Times New Roman" w:hAnsi="Times New Roman"/>
          <w:sz w:val="28"/>
          <w:szCs w:val="28"/>
        </w:rPr>
        <w:t>2.2 Основные направления политики Европейского Сообщества. ……………………………………………………………………48-61</w:t>
      </w:r>
    </w:p>
    <w:p w:rsidR="00F05195" w:rsidRPr="0075696E" w:rsidRDefault="00F05195" w:rsidP="00CB4FA3">
      <w:pPr>
        <w:spacing w:line="360" w:lineRule="auto"/>
        <w:rPr>
          <w:rFonts w:ascii="Times New Roman" w:hAnsi="Times New Roman"/>
          <w:sz w:val="28"/>
          <w:szCs w:val="28"/>
        </w:rPr>
      </w:pPr>
      <w:r w:rsidRPr="0075696E">
        <w:rPr>
          <w:rFonts w:ascii="Times New Roman" w:hAnsi="Times New Roman"/>
          <w:sz w:val="28"/>
          <w:szCs w:val="28"/>
        </w:rPr>
        <w:t>3. Европейский союз в современном виде…………………….61</w:t>
      </w:r>
    </w:p>
    <w:p w:rsidR="00F05195" w:rsidRPr="0075696E" w:rsidRDefault="00F05195" w:rsidP="00CB4FA3">
      <w:pPr>
        <w:spacing w:line="360" w:lineRule="auto"/>
        <w:rPr>
          <w:rFonts w:ascii="Times New Roman" w:hAnsi="Times New Roman"/>
          <w:sz w:val="28"/>
          <w:szCs w:val="28"/>
        </w:rPr>
      </w:pPr>
      <w:r w:rsidRPr="0075696E">
        <w:rPr>
          <w:rFonts w:ascii="Times New Roman" w:hAnsi="Times New Roman"/>
          <w:sz w:val="28"/>
          <w:szCs w:val="28"/>
        </w:rPr>
        <w:t>3.1 Маастрихтский договор и создание Европейского Союза…61-77</w:t>
      </w:r>
    </w:p>
    <w:p w:rsidR="00F05195" w:rsidRPr="0075696E" w:rsidRDefault="00F05195" w:rsidP="00CB4FA3">
      <w:pPr>
        <w:spacing w:line="360" w:lineRule="auto"/>
        <w:rPr>
          <w:rFonts w:ascii="Times New Roman" w:hAnsi="Times New Roman"/>
          <w:sz w:val="28"/>
          <w:szCs w:val="28"/>
        </w:rPr>
      </w:pPr>
      <w:r w:rsidRPr="0075696E">
        <w:rPr>
          <w:rFonts w:ascii="Times New Roman" w:hAnsi="Times New Roman"/>
          <w:sz w:val="28"/>
          <w:szCs w:val="28"/>
        </w:rPr>
        <w:t>3.2</w:t>
      </w:r>
      <w:r w:rsidRPr="0075696E">
        <w:rPr>
          <w:rFonts w:ascii="Times New Roman" w:hAnsi="Times New Roman"/>
          <w:sz w:val="28"/>
          <w:szCs w:val="28"/>
        </w:rPr>
        <w:tab/>
        <w:t>Выработка Конституции Евросоюза. Современное положение и перспективы развития европейской интеграции……………77-92</w:t>
      </w:r>
    </w:p>
    <w:p w:rsidR="00F05195" w:rsidRPr="0075696E" w:rsidRDefault="00F05195" w:rsidP="005161AB">
      <w:pPr>
        <w:spacing w:line="360" w:lineRule="auto"/>
        <w:rPr>
          <w:rFonts w:ascii="Times New Roman" w:hAnsi="Times New Roman"/>
          <w:sz w:val="28"/>
          <w:szCs w:val="28"/>
        </w:rPr>
      </w:pPr>
      <w:r w:rsidRPr="0075696E">
        <w:rPr>
          <w:rFonts w:ascii="Times New Roman" w:hAnsi="Times New Roman"/>
          <w:sz w:val="28"/>
          <w:szCs w:val="28"/>
        </w:rPr>
        <w:t>Заключение……………………………………………………….93-96</w:t>
      </w:r>
    </w:p>
    <w:p w:rsidR="00F05195" w:rsidRPr="0075696E" w:rsidRDefault="00F05195" w:rsidP="005161AB">
      <w:pPr>
        <w:spacing w:line="360" w:lineRule="auto"/>
        <w:rPr>
          <w:rFonts w:ascii="Times New Roman" w:hAnsi="Times New Roman"/>
          <w:sz w:val="28"/>
          <w:szCs w:val="28"/>
        </w:rPr>
      </w:pPr>
      <w:r w:rsidRPr="0075696E">
        <w:rPr>
          <w:rFonts w:ascii="Times New Roman" w:hAnsi="Times New Roman"/>
          <w:sz w:val="28"/>
          <w:szCs w:val="28"/>
        </w:rPr>
        <w:t>Список литературы………………………………………………..97</w:t>
      </w:r>
    </w:p>
    <w:p w:rsidR="00F05195" w:rsidRDefault="00F05195" w:rsidP="002F14BA">
      <w:pPr>
        <w:spacing w:line="360" w:lineRule="auto"/>
        <w:jc w:val="center"/>
        <w:rPr>
          <w:rFonts w:ascii="Times New Roman" w:hAnsi="Times New Roman"/>
          <w:sz w:val="36"/>
          <w:szCs w:val="36"/>
        </w:rPr>
      </w:pPr>
    </w:p>
    <w:p w:rsidR="00F05195" w:rsidRDefault="00F05195" w:rsidP="002F14BA">
      <w:pPr>
        <w:spacing w:line="360" w:lineRule="auto"/>
        <w:jc w:val="center"/>
        <w:rPr>
          <w:rFonts w:ascii="Times New Roman" w:hAnsi="Times New Roman"/>
          <w:sz w:val="36"/>
          <w:szCs w:val="36"/>
        </w:rPr>
      </w:pPr>
    </w:p>
    <w:p w:rsidR="00F05195" w:rsidRDefault="00F05195" w:rsidP="002F14BA">
      <w:pPr>
        <w:spacing w:line="360" w:lineRule="auto"/>
        <w:jc w:val="center"/>
        <w:rPr>
          <w:rFonts w:ascii="Times New Roman" w:hAnsi="Times New Roman"/>
          <w:sz w:val="36"/>
          <w:szCs w:val="36"/>
        </w:rPr>
      </w:pPr>
    </w:p>
    <w:p w:rsidR="00F05195" w:rsidRDefault="00F05195" w:rsidP="002F14BA">
      <w:pPr>
        <w:spacing w:line="360" w:lineRule="auto"/>
        <w:jc w:val="center"/>
        <w:rPr>
          <w:rFonts w:ascii="Times New Roman" w:hAnsi="Times New Roman"/>
          <w:sz w:val="36"/>
          <w:szCs w:val="36"/>
        </w:rPr>
      </w:pPr>
    </w:p>
    <w:p w:rsidR="00F05195" w:rsidRDefault="00F05195" w:rsidP="008D242F">
      <w:pPr>
        <w:spacing w:line="360" w:lineRule="auto"/>
        <w:ind w:firstLine="709"/>
        <w:jc w:val="center"/>
        <w:rPr>
          <w:rFonts w:ascii="Times New Roman" w:hAnsi="Times New Roman"/>
          <w:sz w:val="36"/>
          <w:szCs w:val="36"/>
        </w:rPr>
      </w:pPr>
    </w:p>
    <w:p w:rsidR="00F05195" w:rsidRPr="002F14BA" w:rsidRDefault="00F05195" w:rsidP="008D242F">
      <w:pPr>
        <w:spacing w:line="360" w:lineRule="auto"/>
        <w:ind w:firstLine="709"/>
        <w:jc w:val="center"/>
        <w:rPr>
          <w:rFonts w:ascii="Times New Roman" w:hAnsi="Times New Roman"/>
          <w:sz w:val="36"/>
          <w:szCs w:val="36"/>
        </w:rPr>
      </w:pPr>
      <w:r w:rsidRPr="002F14BA">
        <w:rPr>
          <w:rFonts w:ascii="Times New Roman" w:hAnsi="Times New Roman"/>
          <w:sz w:val="36"/>
          <w:szCs w:val="36"/>
        </w:rPr>
        <w:t>Введение</w:t>
      </w:r>
    </w:p>
    <w:p w:rsidR="00F05195" w:rsidRPr="002F14BA"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w:t>
      </w:r>
      <w:r w:rsidRPr="002F14BA">
        <w:rPr>
          <w:rFonts w:ascii="Times New Roman" w:hAnsi="Times New Roman"/>
          <w:sz w:val="28"/>
          <w:szCs w:val="28"/>
        </w:rPr>
        <w:t xml:space="preserve">Европейский Союз является </w:t>
      </w:r>
      <w:r>
        <w:rPr>
          <w:rFonts w:ascii="Times New Roman" w:hAnsi="Times New Roman"/>
          <w:sz w:val="28"/>
          <w:szCs w:val="28"/>
        </w:rPr>
        <w:t>одним из крупнейших интеграционных  образований</w:t>
      </w:r>
      <w:r w:rsidRPr="002F14BA">
        <w:rPr>
          <w:rFonts w:ascii="Times New Roman" w:hAnsi="Times New Roman"/>
          <w:sz w:val="28"/>
          <w:szCs w:val="28"/>
        </w:rPr>
        <w:t>, проходящим процесс политического становления. Его</w:t>
      </w:r>
      <w:r>
        <w:rPr>
          <w:rFonts w:ascii="Times New Roman" w:hAnsi="Times New Roman"/>
          <w:sz w:val="28"/>
          <w:szCs w:val="28"/>
        </w:rPr>
        <w:t xml:space="preserve"> можно рассматривать как </w:t>
      </w:r>
      <w:r w:rsidRPr="002F14BA">
        <w:rPr>
          <w:rFonts w:ascii="Times New Roman" w:hAnsi="Times New Roman"/>
          <w:sz w:val="28"/>
          <w:szCs w:val="28"/>
        </w:rPr>
        <w:t xml:space="preserve"> ответ на вызовы современности, поскольку в рамках объединенной Европы существует возможность для государств-участников реш</w:t>
      </w:r>
      <w:r>
        <w:rPr>
          <w:rFonts w:ascii="Times New Roman" w:hAnsi="Times New Roman"/>
          <w:sz w:val="28"/>
          <w:szCs w:val="28"/>
        </w:rPr>
        <w:t>ать ключевые проблемы социально-</w:t>
      </w:r>
      <w:r w:rsidRPr="002F14BA">
        <w:rPr>
          <w:rFonts w:ascii="Times New Roman" w:hAnsi="Times New Roman"/>
          <w:sz w:val="28"/>
          <w:szCs w:val="28"/>
        </w:rPr>
        <w:t xml:space="preserve">экономического, </w:t>
      </w:r>
      <w:r>
        <w:rPr>
          <w:rFonts w:ascii="Times New Roman" w:hAnsi="Times New Roman"/>
          <w:sz w:val="28"/>
          <w:szCs w:val="28"/>
        </w:rPr>
        <w:t>культурного</w:t>
      </w:r>
      <w:r w:rsidRPr="002F14BA">
        <w:rPr>
          <w:rFonts w:ascii="Times New Roman" w:hAnsi="Times New Roman"/>
          <w:sz w:val="28"/>
          <w:szCs w:val="28"/>
        </w:rPr>
        <w:t xml:space="preserve">, </w:t>
      </w:r>
      <w:r>
        <w:rPr>
          <w:rFonts w:ascii="Times New Roman" w:hAnsi="Times New Roman"/>
          <w:sz w:val="28"/>
          <w:szCs w:val="28"/>
        </w:rPr>
        <w:t>политического</w:t>
      </w:r>
      <w:r w:rsidRPr="002F14BA">
        <w:rPr>
          <w:rFonts w:ascii="Times New Roman" w:hAnsi="Times New Roman"/>
          <w:sz w:val="28"/>
          <w:szCs w:val="28"/>
        </w:rPr>
        <w:t xml:space="preserve">, экологического развития и вопросов внутренней и внешней безопасности. </w:t>
      </w:r>
      <w:r>
        <w:rPr>
          <w:rFonts w:ascii="Times New Roman" w:hAnsi="Times New Roman"/>
          <w:sz w:val="28"/>
          <w:szCs w:val="28"/>
        </w:rPr>
        <w:t>По примеру ЕС в настоящее время создаются и другие интеграционные союзы по всему миру, сюда можно отнести создание  Евроазиатского союза, куда вошли Россия, Белоруссия и Казахстан.</w:t>
      </w:r>
    </w:p>
    <w:p w:rsidR="00F05195" w:rsidRPr="002F14BA" w:rsidRDefault="00F05195" w:rsidP="00336566">
      <w:pPr>
        <w:spacing w:line="360" w:lineRule="auto"/>
        <w:ind w:firstLine="709"/>
        <w:jc w:val="both"/>
        <w:rPr>
          <w:rFonts w:ascii="Times New Roman" w:hAnsi="Times New Roman"/>
          <w:sz w:val="28"/>
          <w:szCs w:val="28"/>
        </w:rPr>
      </w:pPr>
      <w:r w:rsidRPr="002F14BA">
        <w:rPr>
          <w:rFonts w:ascii="Times New Roman" w:hAnsi="Times New Roman"/>
          <w:sz w:val="28"/>
          <w:szCs w:val="28"/>
        </w:rPr>
        <w:t xml:space="preserve">В последние </w:t>
      </w:r>
      <w:r>
        <w:rPr>
          <w:rFonts w:ascii="Times New Roman" w:hAnsi="Times New Roman"/>
          <w:sz w:val="28"/>
          <w:szCs w:val="28"/>
        </w:rPr>
        <w:t>время</w:t>
      </w:r>
      <w:r w:rsidRPr="002F14BA">
        <w:rPr>
          <w:rFonts w:ascii="Times New Roman" w:hAnsi="Times New Roman"/>
          <w:sz w:val="28"/>
          <w:szCs w:val="28"/>
        </w:rPr>
        <w:t xml:space="preserve"> ЕС постепенно отходит от США в культурном, ценностном, экономическом, социальном и политическом отношении. </w:t>
      </w:r>
      <w:r>
        <w:rPr>
          <w:rFonts w:ascii="Times New Roman" w:hAnsi="Times New Roman"/>
          <w:sz w:val="28"/>
          <w:szCs w:val="28"/>
        </w:rPr>
        <w:t>П</w:t>
      </w:r>
      <w:r w:rsidRPr="002F14BA">
        <w:rPr>
          <w:rFonts w:ascii="Times New Roman" w:hAnsi="Times New Roman"/>
          <w:sz w:val="28"/>
          <w:szCs w:val="28"/>
        </w:rPr>
        <w:t xml:space="preserve">роблемы Европы </w:t>
      </w:r>
      <w:r>
        <w:rPr>
          <w:rFonts w:ascii="Times New Roman" w:hAnsi="Times New Roman"/>
          <w:sz w:val="28"/>
          <w:szCs w:val="28"/>
        </w:rPr>
        <w:t xml:space="preserve">изучаются </w:t>
      </w:r>
      <w:r w:rsidRPr="002F14BA">
        <w:rPr>
          <w:rFonts w:ascii="Times New Roman" w:hAnsi="Times New Roman"/>
          <w:sz w:val="28"/>
          <w:szCs w:val="28"/>
        </w:rPr>
        <w:t xml:space="preserve">как отдельно стоящие, осознавая при этом ключевую роль такой структуры, как Европейский Союз. </w:t>
      </w:r>
      <w:r>
        <w:rPr>
          <w:rFonts w:ascii="Times New Roman" w:hAnsi="Times New Roman"/>
          <w:sz w:val="28"/>
          <w:szCs w:val="28"/>
        </w:rPr>
        <w:t xml:space="preserve"> В п</w:t>
      </w:r>
      <w:r w:rsidRPr="002F14BA">
        <w:rPr>
          <w:rFonts w:ascii="Times New Roman" w:hAnsi="Times New Roman"/>
          <w:sz w:val="28"/>
          <w:szCs w:val="28"/>
        </w:rPr>
        <w:t xml:space="preserve">оследние </w:t>
      </w:r>
      <w:r>
        <w:rPr>
          <w:rFonts w:ascii="Times New Roman" w:hAnsi="Times New Roman"/>
          <w:sz w:val="28"/>
          <w:szCs w:val="28"/>
        </w:rPr>
        <w:t xml:space="preserve">время </w:t>
      </w:r>
      <w:r w:rsidRPr="002F14BA">
        <w:rPr>
          <w:rFonts w:ascii="Times New Roman" w:hAnsi="Times New Roman"/>
          <w:sz w:val="28"/>
          <w:szCs w:val="28"/>
        </w:rPr>
        <w:t>инициативы по укреплению внешнеполитического направления в политике Европейского Союза демонстрируют активизацию ЕС на международной арене, постепенно превращая ЕС в один из центров многополярного мира.</w:t>
      </w:r>
    </w:p>
    <w:p w:rsidR="00F05195" w:rsidRPr="002F14BA" w:rsidRDefault="00F05195" w:rsidP="00336566">
      <w:pPr>
        <w:spacing w:line="360" w:lineRule="auto"/>
        <w:ind w:firstLine="709"/>
        <w:jc w:val="both"/>
        <w:rPr>
          <w:rFonts w:ascii="Times New Roman" w:hAnsi="Times New Roman"/>
          <w:sz w:val="28"/>
          <w:szCs w:val="28"/>
        </w:rPr>
      </w:pPr>
      <w:r w:rsidRPr="002F14BA">
        <w:rPr>
          <w:rFonts w:ascii="Times New Roman" w:hAnsi="Times New Roman"/>
          <w:sz w:val="28"/>
          <w:szCs w:val="28"/>
        </w:rPr>
        <w:t xml:space="preserve">Социальная </w:t>
      </w:r>
      <w:r>
        <w:rPr>
          <w:rFonts w:ascii="Times New Roman" w:hAnsi="Times New Roman"/>
          <w:sz w:val="28"/>
          <w:szCs w:val="28"/>
        </w:rPr>
        <w:t>проблема</w:t>
      </w:r>
      <w:r w:rsidRPr="002F14BA">
        <w:rPr>
          <w:rFonts w:ascii="Times New Roman" w:hAnsi="Times New Roman"/>
          <w:sz w:val="28"/>
          <w:szCs w:val="28"/>
        </w:rPr>
        <w:t xml:space="preserve"> в ряде благополучных стран - «старых» членов ЕС - одна из ключевых тем современной мировой общественной и политической науки и публицистики. </w:t>
      </w:r>
      <w:r>
        <w:rPr>
          <w:rFonts w:ascii="Times New Roman" w:hAnsi="Times New Roman"/>
          <w:sz w:val="28"/>
          <w:szCs w:val="28"/>
        </w:rPr>
        <w:t>Те г</w:t>
      </w:r>
      <w:r w:rsidRPr="002F14BA">
        <w:rPr>
          <w:rFonts w:ascii="Times New Roman" w:hAnsi="Times New Roman"/>
          <w:sz w:val="28"/>
          <w:szCs w:val="28"/>
        </w:rPr>
        <w:t>лобализационные процессы, изменения, которые внесла интеграция в традиционные формы евро</w:t>
      </w:r>
      <w:r>
        <w:rPr>
          <w:rFonts w:ascii="Times New Roman" w:hAnsi="Times New Roman"/>
          <w:sz w:val="28"/>
          <w:szCs w:val="28"/>
        </w:rPr>
        <w:t>пейских социальных государств</w:t>
      </w:r>
      <w:r w:rsidRPr="002F14BA">
        <w:rPr>
          <w:rFonts w:ascii="Times New Roman" w:hAnsi="Times New Roman"/>
          <w:sz w:val="28"/>
          <w:szCs w:val="28"/>
        </w:rPr>
        <w:t xml:space="preserve">, а также </w:t>
      </w:r>
      <w:r>
        <w:rPr>
          <w:rFonts w:ascii="Times New Roman" w:hAnsi="Times New Roman"/>
          <w:sz w:val="28"/>
          <w:szCs w:val="28"/>
        </w:rPr>
        <w:t>та</w:t>
      </w:r>
      <w:r w:rsidRPr="002F14BA">
        <w:rPr>
          <w:rFonts w:ascii="Times New Roman" w:hAnsi="Times New Roman"/>
          <w:sz w:val="28"/>
          <w:szCs w:val="28"/>
        </w:rPr>
        <w:t xml:space="preserve"> напряженност</w:t>
      </w:r>
      <w:r>
        <w:rPr>
          <w:rFonts w:ascii="Times New Roman" w:hAnsi="Times New Roman"/>
          <w:sz w:val="28"/>
          <w:szCs w:val="28"/>
        </w:rPr>
        <w:t>ь</w:t>
      </w:r>
      <w:r w:rsidRPr="002F14BA">
        <w:rPr>
          <w:rFonts w:ascii="Times New Roman" w:hAnsi="Times New Roman"/>
          <w:sz w:val="28"/>
          <w:szCs w:val="28"/>
        </w:rPr>
        <w:t>, создаваем</w:t>
      </w:r>
      <w:r>
        <w:rPr>
          <w:rFonts w:ascii="Times New Roman" w:hAnsi="Times New Roman"/>
          <w:sz w:val="28"/>
          <w:szCs w:val="28"/>
        </w:rPr>
        <w:t>аяочагами</w:t>
      </w:r>
      <w:r w:rsidRPr="002F14BA">
        <w:rPr>
          <w:rFonts w:ascii="Times New Roman" w:hAnsi="Times New Roman"/>
          <w:sz w:val="28"/>
          <w:szCs w:val="28"/>
        </w:rPr>
        <w:t xml:space="preserve"> неевропейских культур </w:t>
      </w:r>
      <w:r>
        <w:rPr>
          <w:rFonts w:ascii="Times New Roman" w:hAnsi="Times New Roman"/>
          <w:sz w:val="28"/>
          <w:szCs w:val="28"/>
        </w:rPr>
        <w:t>–являлись настоящим</w:t>
      </w:r>
      <w:r w:rsidRPr="002F14BA">
        <w:rPr>
          <w:rFonts w:ascii="Times New Roman" w:hAnsi="Times New Roman"/>
          <w:sz w:val="28"/>
          <w:szCs w:val="28"/>
        </w:rPr>
        <w:t xml:space="preserve"> вызов</w:t>
      </w:r>
      <w:r>
        <w:rPr>
          <w:rFonts w:ascii="Times New Roman" w:hAnsi="Times New Roman"/>
          <w:sz w:val="28"/>
          <w:szCs w:val="28"/>
        </w:rPr>
        <w:t>ом</w:t>
      </w:r>
      <w:r w:rsidRPr="002F14BA">
        <w:rPr>
          <w:rFonts w:ascii="Times New Roman" w:hAnsi="Times New Roman"/>
          <w:sz w:val="28"/>
          <w:szCs w:val="28"/>
        </w:rPr>
        <w:t xml:space="preserve"> социальной и политической стабильности, </w:t>
      </w:r>
      <w:r>
        <w:rPr>
          <w:rFonts w:ascii="Times New Roman" w:hAnsi="Times New Roman"/>
          <w:sz w:val="28"/>
          <w:szCs w:val="28"/>
        </w:rPr>
        <w:t>данные проблемы имеют место быть</w:t>
      </w:r>
      <w:r w:rsidRPr="002F14BA">
        <w:rPr>
          <w:rFonts w:ascii="Times New Roman" w:hAnsi="Times New Roman"/>
          <w:sz w:val="28"/>
          <w:szCs w:val="28"/>
        </w:rPr>
        <w:t xml:space="preserve"> практически на всем европейском поле,</w:t>
      </w:r>
      <w:r>
        <w:rPr>
          <w:rFonts w:ascii="Times New Roman" w:hAnsi="Times New Roman"/>
          <w:sz w:val="28"/>
          <w:szCs w:val="28"/>
        </w:rPr>
        <w:t xml:space="preserve"> все это</w:t>
      </w:r>
      <w:r w:rsidRPr="002F14BA">
        <w:rPr>
          <w:rFonts w:ascii="Times New Roman" w:hAnsi="Times New Roman"/>
          <w:sz w:val="28"/>
          <w:szCs w:val="28"/>
        </w:rPr>
        <w:t xml:space="preserve"> предполага</w:t>
      </w:r>
      <w:r>
        <w:rPr>
          <w:rFonts w:ascii="Times New Roman" w:hAnsi="Times New Roman"/>
          <w:sz w:val="28"/>
          <w:szCs w:val="28"/>
        </w:rPr>
        <w:t>ет</w:t>
      </w:r>
      <w:r w:rsidRPr="002F14BA">
        <w:rPr>
          <w:rFonts w:ascii="Times New Roman" w:hAnsi="Times New Roman"/>
          <w:sz w:val="28"/>
          <w:szCs w:val="28"/>
        </w:rPr>
        <w:t xml:space="preserve"> поиск качественно нов</w:t>
      </w:r>
      <w:r>
        <w:rPr>
          <w:rFonts w:ascii="Times New Roman" w:hAnsi="Times New Roman"/>
          <w:sz w:val="28"/>
          <w:szCs w:val="28"/>
        </w:rPr>
        <w:t>ой политики</w:t>
      </w:r>
      <w:r w:rsidRPr="002F14BA">
        <w:rPr>
          <w:rFonts w:ascii="Times New Roman" w:hAnsi="Times New Roman"/>
          <w:sz w:val="28"/>
          <w:szCs w:val="28"/>
        </w:rPr>
        <w:t xml:space="preserve"> и социокультурн</w:t>
      </w:r>
      <w:r>
        <w:rPr>
          <w:rFonts w:ascii="Times New Roman" w:hAnsi="Times New Roman"/>
          <w:sz w:val="28"/>
          <w:szCs w:val="28"/>
        </w:rPr>
        <w:t>ой</w:t>
      </w:r>
      <w:r w:rsidRPr="002F14BA">
        <w:rPr>
          <w:rFonts w:ascii="Times New Roman" w:hAnsi="Times New Roman"/>
          <w:sz w:val="28"/>
          <w:szCs w:val="28"/>
        </w:rPr>
        <w:t xml:space="preserve"> стратегий развития.</w:t>
      </w:r>
    </w:p>
    <w:p w:rsidR="00F05195" w:rsidRDefault="00F05195" w:rsidP="00336566">
      <w:pPr>
        <w:spacing w:line="360" w:lineRule="auto"/>
        <w:ind w:firstLine="709"/>
        <w:jc w:val="both"/>
        <w:rPr>
          <w:rFonts w:ascii="Times New Roman" w:hAnsi="Times New Roman"/>
          <w:sz w:val="28"/>
          <w:szCs w:val="28"/>
        </w:rPr>
      </w:pPr>
      <w:r w:rsidRPr="00983693">
        <w:rPr>
          <w:rFonts w:ascii="Times New Roman" w:hAnsi="Times New Roman"/>
          <w:i/>
          <w:sz w:val="28"/>
          <w:szCs w:val="28"/>
        </w:rPr>
        <w:t>Актуальность выбранной темы исследований</w:t>
      </w:r>
      <w:r>
        <w:rPr>
          <w:rFonts w:ascii="Times New Roman" w:hAnsi="Times New Roman"/>
          <w:sz w:val="28"/>
          <w:szCs w:val="28"/>
        </w:rPr>
        <w:t xml:space="preserve"> заключается в том, что с</w:t>
      </w:r>
      <w:r w:rsidRPr="002F14BA">
        <w:rPr>
          <w:rFonts w:ascii="Times New Roman" w:hAnsi="Times New Roman"/>
          <w:sz w:val="28"/>
          <w:szCs w:val="28"/>
        </w:rPr>
        <w:t xml:space="preserve"> начала 1990-х годов после ряда спадов в процессе политической интеграции стало очевидно, что Европейский Союз нельзя изучать исключительно сквозь призму экономического и политико-институционального развития. </w:t>
      </w:r>
      <w:r>
        <w:rPr>
          <w:rFonts w:ascii="Times New Roman" w:hAnsi="Times New Roman"/>
          <w:sz w:val="28"/>
          <w:szCs w:val="28"/>
        </w:rPr>
        <w:t>Нынешний Европейский союзвключает в себя полное</w:t>
      </w:r>
      <w:r w:rsidRPr="002F14BA">
        <w:rPr>
          <w:rFonts w:ascii="Times New Roman" w:hAnsi="Times New Roman"/>
          <w:sz w:val="28"/>
          <w:szCs w:val="28"/>
        </w:rPr>
        <w:t xml:space="preserve"> воплощени</w:t>
      </w:r>
      <w:r>
        <w:rPr>
          <w:rFonts w:ascii="Times New Roman" w:hAnsi="Times New Roman"/>
          <w:sz w:val="28"/>
          <w:szCs w:val="28"/>
        </w:rPr>
        <w:t>е</w:t>
      </w:r>
      <w:r w:rsidRPr="002F14BA">
        <w:rPr>
          <w:rFonts w:ascii="Times New Roman" w:hAnsi="Times New Roman"/>
          <w:sz w:val="28"/>
          <w:szCs w:val="28"/>
        </w:rPr>
        <w:t xml:space="preserve"> принципа «четырех свобод»: свободы передвижения услуг, товаров, капиталов и физических лиц</w:t>
      </w:r>
      <w:r>
        <w:rPr>
          <w:rFonts w:ascii="Times New Roman" w:hAnsi="Times New Roman"/>
          <w:sz w:val="28"/>
          <w:szCs w:val="28"/>
        </w:rPr>
        <w:t xml:space="preserve">. Все это </w:t>
      </w:r>
      <w:r w:rsidRPr="002F14BA">
        <w:rPr>
          <w:rFonts w:ascii="Times New Roman" w:hAnsi="Times New Roman"/>
          <w:sz w:val="28"/>
          <w:szCs w:val="28"/>
        </w:rPr>
        <w:t>способствуе</w:t>
      </w:r>
      <w:r>
        <w:rPr>
          <w:rFonts w:ascii="Times New Roman" w:hAnsi="Times New Roman"/>
          <w:sz w:val="28"/>
          <w:szCs w:val="28"/>
        </w:rPr>
        <w:t>т</w:t>
      </w:r>
      <w:r w:rsidRPr="002F14BA">
        <w:rPr>
          <w:rFonts w:ascii="Times New Roman" w:hAnsi="Times New Roman"/>
          <w:sz w:val="28"/>
          <w:szCs w:val="28"/>
        </w:rPr>
        <w:t xml:space="preserve"> решению большинства насущных экономических и социальных задач, которые ставились европейцами на этапе построения общего рынка и шенгенского пространства. </w:t>
      </w:r>
      <w:r>
        <w:rPr>
          <w:rFonts w:ascii="Times New Roman" w:hAnsi="Times New Roman"/>
          <w:sz w:val="28"/>
          <w:szCs w:val="28"/>
        </w:rPr>
        <w:t xml:space="preserve">Достижение </w:t>
      </w:r>
      <w:r w:rsidRPr="002F14BA">
        <w:rPr>
          <w:rFonts w:ascii="Times New Roman" w:hAnsi="Times New Roman"/>
          <w:sz w:val="28"/>
          <w:szCs w:val="28"/>
        </w:rPr>
        <w:t xml:space="preserve"> согласия в европейском обществе как никогда актуально и сложно ввиду состоявшегося колоссального расширения ЕС за счет стран Центральной и Восточной Европы, имеющих со «старыми» западноевропейскими странами ЕС различную историческую судьбу. </w:t>
      </w:r>
    </w:p>
    <w:p w:rsidR="00F05195" w:rsidRDefault="00F05195" w:rsidP="00336566">
      <w:pPr>
        <w:spacing w:line="360" w:lineRule="auto"/>
        <w:ind w:firstLine="709"/>
        <w:jc w:val="both"/>
        <w:rPr>
          <w:rFonts w:ascii="Times New Roman" w:hAnsi="Times New Roman"/>
          <w:sz w:val="28"/>
          <w:szCs w:val="28"/>
        </w:rPr>
      </w:pPr>
      <w:r w:rsidRPr="00983693">
        <w:rPr>
          <w:rFonts w:ascii="Times New Roman" w:hAnsi="Times New Roman"/>
          <w:i/>
          <w:sz w:val="28"/>
          <w:szCs w:val="28"/>
        </w:rPr>
        <w:t>Объект дипломной работы</w:t>
      </w:r>
      <w:r w:rsidRPr="00A121AB">
        <w:rPr>
          <w:rFonts w:ascii="Times New Roman" w:hAnsi="Times New Roman"/>
          <w:sz w:val="28"/>
          <w:szCs w:val="28"/>
        </w:rPr>
        <w:t xml:space="preserve"> - Европейский Союз как интегр</w:t>
      </w:r>
      <w:r>
        <w:rPr>
          <w:rFonts w:ascii="Times New Roman" w:hAnsi="Times New Roman"/>
          <w:sz w:val="28"/>
          <w:szCs w:val="28"/>
        </w:rPr>
        <w:t>ационное</w:t>
      </w:r>
      <w:r w:rsidRPr="00A121AB">
        <w:rPr>
          <w:rFonts w:ascii="Times New Roman" w:hAnsi="Times New Roman"/>
          <w:sz w:val="28"/>
          <w:szCs w:val="28"/>
        </w:rPr>
        <w:t xml:space="preserve"> образование.</w:t>
      </w:r>
    </w:p>
    <w:p w:rsidR="00F05195" w:rsidRDefault="00F05195" w:rsidP="00336566">
      <w:pPr>
        <w:spacing w:line="360" w:lineRule="auto"/>
        <w:ind w:firstLine="709"/>
        <w:jc w:val="both"/>
        <w:rPr>
          <w:rFonts w:ascii="Times New Roman" w:hAnsi="Times New Roman"/>
          <w:sz w:val="28"/>
          <w:szCs w:val="28"/>
        </w:rPr>
      </w:pPr>
      <w:r w:rsidRPr="00983693">
        <w:rPr>
          <w:rFonts w:ascii="Times New Roman" w:hAnsi="Times New Roman"/>
          <w:i/>
          <w:sz w:val="28"/>
          <w:szCs w:val="28"/>
        </w:rPr>
        <w:t>Предмет дипломной работы</w:t>
      </w:r>
      <w:r>
        <w:rPr>
          <w:rFonts w:ascii="Times New Roman" w:hAnsi="Times New Roman"/>
          <w:sz w:val="28"/>
          <w:szCs w:val="28"/>
        </w:rPr>
        <w:t>–</w:t>
      </w:r>
      <w:r w:rsidRPr="00983693">
        <w:rPr>
          <w:rFonts w:ascii="Times New Roman" w:hAnsi="Times New Roman"/>
          <w:sz w:val="28"/>
          <w:szCs w:val="28"/>
        </w:rPr>
        <w:t xml:space="preserve"> по</w:t>
      </w:r>
      <w:r>
        <w:rPr>
          <w:rFonts w:ascii="Times New Roman" w:hAnsi="Times New Roman"/>
          <w:sz w:val="28"/>
          <w:szCs w:val="28"/>
        </w:rPr>
        <w:t>литические институты и социально</w:t>
      </w:r>
      <w:r w:rsidRPr="00983693">
        <w:rPr>
          <w:rFonts w:ascii="Times New Roman" w:hAnsi="Times New Roman"/>
          <w:sz w:val="28"/>
          <w:szCs w:val="28"/>
        </w:rPr>
        <w:t>-</w:t>
      </w:r>
      <w:r>
        <w:rPr>
          <w:rFonts w:ascii="Times New Roman" w:hAnsi="Times New Roman"/>
          <w:sz w:val="28"/>
          <w:szCs w:val="28"/>
        </w:rPr>
        <w:t xml:space="preserve">экономическиеаспекты развития </w:t>
      </w:r>
      <w:r w:rsidRPr="00983693">
        <w:rPr>
          <w:rFonts w:ascii="Times New Roman" w:hAnsi="Times New Roman"/>
          <w:sz w:val="28"/>
          <w:szCs w:val="28"/>
        </w:rPr>
        <w:t xml:space="preserve"> ЕС.</w:t>
      </w:r>
    </w:p>
    <w:p w:rsidR="00F05195" w:rsidRPr="00983693" w:rsidRDefault="00F05195" w:rsidP="00336566">
      <w:pPr>
        <w:spacing w:line="360" w:lineRule="auto"/>
        <w:ind w:firstLine="709"/>
        <w:jc w:val="both"/>
        <w:rPr>
          <w:rFonts w:ascii="Times New Roman" w:hAnsi="Times New Roman"/>
          <w:sz w:val="28"/>
          <w:szCs w:val="28"/>
        </w:rPr>
      </w:pPr>
      <w:r w:rsidRPr="00983693">
        <w:rPr>
          <w:rFonts w:ascii="Times New Roman" w:hAnsi="Times New Roman"/>
          <w:i/>
          <w:sz w:val="28"/>
          <w:szCs w:val="28"/>
        </w:rPr>
        <w:t>Целью дипломной работы</w:t>
      </w:r>
      <w:r>
        <w:rPr>
          <w:rFonts w:ascii="Times New Roman" w:hAnsi="Times New Roman"/>
          <w:sz w:val="28"/>
          <w:szCs w:val="28"/>
        </w:rPr>
        <w:t xml:space="preserve"> является изучение социально-экономических и политических процессов в Европе</w:t>
      </w:r>
      <w:r w:rsidRPr="00983693">
        <w:rPr>
          <w:rFonts w:ascii="Times New Roman" w:hAnsi="Times New Roman"/>
          <w:sz w:val="28"/>
          <w:szCs w:val="28"/>
        </w:rPr>
        <w:t xml:space="preserve"> как </w:t>
      </w:r>
      <w:r>
        <w:rPr>
          <w:rFonts w:ascii="Times New Roman" w:hAnsi="Times New Roman"/>
          <w:sz w:val="28"/>
          <w:szCs w:val="28"/>
        </w:rPr>
        <w:t>основа интеграционных процессов европейского общества.</w:t>
      </w:r>
    </w:p>
    <w:p w:rsidR="00F05195" w:rsidRPr="00983693" w:rsidRDefault="00F05195" w:rsidP="00336566">
      <w:pPr>
        <w:spacing w:line="360" w:lineRule="auto"/>
        <w:ind w:firstLine="709"/>
        <w:jc w:val="both"/>
        <w:rPr>
          <w:rFonts w:ascii="Times New Roman" w:hAnsi="Times New Roman"/>
          <w:sz w:val="28"/>
          <w:szCs w:val="28"/>
        </w:rPr>
      </w:pPr>
      <w:r w:rsidRPr="00983693">
        <w:rPr>
          <w:rFonts w:ascii="Times New Roman" w:hAnsi="Times New Roman"/>
          <w:sz w:val="28"/>
          <w:szCs w:val="28"/>
        </w:rPr>
        <w:t>Поставленная цель определила выбор задач исследования, в числе которых:</w:t>
      </w:r>
    </w:p>
    <w:p w:rsidR="00F05195" w:rsidRPr="00983693" w:rsidRDefault="00F05195" w:rsidP="00336566">
      <w:pPr>
        <w:spacing w:line="360" w:lineRule="auto"/>
        <w:ind w:firstLine="709"/>
        <w:jc w:val="both"/>
        <w:rPr>
          <w:rFonts w:ascii="Times New Roman" w:hAnsi="Times New Roman"/>
          <w:sz w:val="28"/>
          <w:szCs w:val="28"/>
        </w:rPr>
      </w:pPr>
      <w:r w:rsidRPr="00983693">
        <w:rPr>
          <w:rFonts w:ascii="Times New Roman" w:hAnsi="Times New Roman"/>
          <w:sz w:val="28"/>
          <w:szCs w:val="28"/>
        </w:rPr>
        <w:t xml:space="preserve">- </w:t>
      </w:r>
      <w:r w:rsidRPr="00FF2328">
        <w:rPr>
          <w:rFonts w:ascii="Times New Roman" w:hAnsi="Times New Roman"/>
          <w:sz w:val="28"/>
          <w:szCs w:val="28"/>
        </w:rPr>
        <w:t>Показать предпосылки, механизмы и сущность интеграционного процесса в Европе</w:t>
      </w:r>
      <w:r w:rsidRPr="00983693">
        <w:rPr>
          <w:rFonts w:ascii="Times New Roman" w:hAnsi="Times New Roman"/>
          <w:sz w:val="28"/>
          <w:szCs w:val="28"/>
        </w:rPr>
        <w:t>;</w:t>
      </w:r>
    </w:p>
    <w:p w:rsidR="00F05195" w:rsidRPr="00983693" w:rsidRDefault="00F05195" w:rsidP="00336566">
      <w:pPr>
        <w:spacing w:line="360" w:lineRule="auto"/>
        <w:ind w:firstLine="709"/>
        <w:jc w:val="both"/>
        <w:rPr>
          <w:rFonts w:ascii="Times New Roman" w:hAnsi="Times New Roman"/>
          <w:sz w:val="28"/>
          <w:szCs w:val="28"/>
        </w:rPr>
      </w:pPr>
      <w:r w:rsidRPr="00983693">
        <w:rPr>
          <w:rFonts w:ascii="Times New Roman" w:hAnsi="Times New Roman"/>
          <w:sz w:val="28"/>
          <w:szCs w:val="28"/>
        </w:rPr>
        <w:t xml:space="preserve">- охарактеризовать историю развития </w:t>
      </w:r>
      <w:r>
        <w:rPr>
          <w:rFonts w:ascii="Times New Roman" w:hAnsi="Times New Roman"/>
          <w:sz w:val="28"/>
          <w:szCs w:val="28"/>
        </w:rPr>
        <w:t>отношений между Западноевропейскими странами, от  экономического союза до создания единой политико-правовой зоны.</w:t>
      </w:r>
    </w:p>
    <w:p w:rsidR="00F05195" w:rsidRPr="00A121AB" w:rsidRDefault="00F05195" w:rsidP="00336566">
      <w:pPr>
        <w:spacing w:line="360" w:lineRule="auto"/>
        <w:ind w:firstLine="709"/>
        <w:jc w:val="both"/>
        <w:rPr>
          <w:rFonts w:ascii="Times New Roman" w:hAnsi="Times New Roman"/>
          <w:sz w:val="28"/>
          <w:szCs w:val="28"/>
        </w:rPr>
      </w:pPr>
      <w:r w:rsidRPr="00983693">
        <w:rPr>
          <w:rFonts w:ascii="Times New Roman" w:hAnsi="Times New Roman"/>
          <w:sz w:val="28"/>
          <w:szCs w:val="28"/>
        </w:rPr>
        <w:t xml:space="preserve">- </w:t>
      </w:r>
      <w:r w:rsidRPr="00CE12C9">
        <w:rPr>
          <w:rFonts w:ascii="Times New Roman" w:hAnsi="Times New Roman"/>
          <w:sz w:val="28"/>
          <w:szCs w:val="28"/>
        </w:rPr>
        <w:t xml:space="preserve">Рассмотреть политическое </w:t>
      </w:r>
      <w:r>
        <w:rPr>
          <w:rFonts w:ascii="Times New Roman" w:hAnsi="Times New Roman"/>
          <w:sz w:val="28"/>
          <w:szCs w:val="28"/>
        </w:rPr>
        <w:t xml:space="preserve">значение Договора, учреждающего </w:t>
      </w:r>
      <w:r w:rsidRPr="00CE12C9">
        <w:rPr>
          <w:rFonts w:ascii="Times New Roman" w:hAnsi="Times New Roman"/>
          <w:sz w:val="28"/>
          <w:szCs w:val="28"/>
        </w:rPr>
        <w:t>Конституцию для Европы, а также причины его провала и дальнейшие перспективы</w:t>
      </w:r>
      <w:r>
        <w:rPr>
          <w:rFonts w:ascii="Times New Roman" w:hAnsi="Times New Roman"/>
          <w:sz w:val="28"/>
          <w:szCs w:val="28"/>
        </w:rPr>
        <w:t xml:space="preserve"> развития</w:t>
      </w:r>
      <w:r w:rsidRPr="00CE12C9">
        <w:rPr>
          <w:rFonts w:ascii="Times New Roman" w:hAnsi="Times New Roman"/>
          <w:sz w:val="28"/>
          <w:szCs w:val="28"/>
        </w:rPr>
        <w:t>;</w:t>
      </w:r>
    </w:p>
    <w:p w:rsidR="00F05195" w:rsidRPr="008D242F" w:rsidRDefault="00F05195" w:rsidP="00336566">
      <w:pPr>
        <w:spacing w:line="360" w:lineRule="auto"/>
        <w:ind w:firstLine="709"/>
        <w:jc w:val="both"/>
        <w:rPr>
          <w:rFonts w:ascii="Times New Roman" w:hAnsi="Times New Roman"/>
          <w:i/>
          <w:sz w:val="28"/>
          <w:szCs w:val="28"/>
        </w:rPr>
      </w:pPr>
      <w:r w:rsidRPr="002F14BA">
        <w:rPr>
          <w:rFonts w:ascii="Times New Roman" w:hAnsi="Times New Roman"/>
          <w:i/>
          <w:sz w:val="28"/>
          <w:szCs w:val="28"/>
        </w:rPr>
        <w:t>Степень научной ра</w:t>
      </w:r>
      <w:r>
        <w:rPr>
          <w:rFonts w:ascii="Times New Roman" w:hAnsi="Times New Roman"/>
          <w:i/>
          <w:sz w:val="28"/>
          <w:szCs w:val="28"/>
        </w:rPr>
        <w:t xml:space="preserve">зработанности темы исследования: </w:t>
      </w:r>
      <w:r w:rsidRPr="002F14BA">
        <w:rPr>
          <w:rFonts w:ascii="Times New Roman" w:hAnsi="Times New Roman"/>
          <w:sz w:val="28"/>
          <w:szCs w:val="28"/>
        </w:rPr>
        <w:t xml:space="preserve">Литературу по проблеме европейской интеграции условно можно подразделить </w:t>
      </w:r>
      <w:r>
        <w:rPr>
          <w:rFonts w:ascii="Times New Roman" w:hAnsi="Times New Roman"/>
          <w:sz w:val="28"/>
          <w:szCs w:val="28"/>
        </w:rPr>
        <w:t>на две</w:t>
      </w:r>
      <w:r w:rsidRPr="002F14BA">
        <w:rPr>
          <w:rFonts w:ascii="Times New Roman" w:hAnsi="Times New Roman"/>
          <w:sz w:val="28"/>
          <w:szCs w:val="28"/>
        </w:rPr>
        <w:t xml:space="preserve"> категори</w:t>
      </w:r>
      <w:r>
        <w:rPr>
          <w:rFonts w:ascii="Times New Roman" w:hAnsi="Times New Roman"/>
          <w:sz w:val="28"/>
          <w:szCs w:val="28"/>
        </w:rPr>
        <w:t>и</w:t>
      </w:r>
      <w:r w:rsidRPr="002F14BA">
        <w:rPr>
          <w:rFonts w:ascii="Times New Roman" w:hAnsi="Times New Roman"/>
          <w:sz w:val="28"/>
          <w:szCs w:val="28"/>
        </w:rPr>
        <w:t xml:space="preserve">. Это 1) </w:t>
      </w:r>
      <w:r>
        <w:rPr>
          <w:rFonts w:ascii="Times New Roman" w:hAnsi="Times New Roman"/>
          <w:sz w:val="28"/>
          <w:szCs w:val="28"/>
        </w:rPr>
        <w:t>правовая</w:t>
      </w:r>
      <w:r w:rsidRPr="002F14BA">
        <w:rPr>
          <w:rFonts w:ascii="Times New Roman" w:hAnsi="Times New Roman"/>
          <w:sz w:val="28"/>
          <w:szCs w:val="28"/>
        </w:rPr>
        <w:t xml:space="preserve"> база (то есть перечень договоров и иных нормативных документов, касающихся Евросоюза), </w:t>
      </w:r>
      <w:r>
        <w:rPr>
          <w:rFonts w:ascii="Times New Roman" w:hAnsi="Times New Roman"/>
          <w:sz w:val="28"/>
          <w:szCs w:val="28"/>
        </w:rPr>
        <w:t>2</w:t>
      </w:r>
      <w:r w:rsidRPr="002F14BA">
        <w:rPr>
          <w:rFonts w:ascii="Times New Roman" w:hAnsi="Times New Roman"/>
          <w:sz w:val="28"/>
          <w:szCs w:val="28"/>
        </w:rPr>
        <w:t xml:space="preserve">) </w:t>
      </w:r>
      <w:r>
        <w:rPr>
          <w:rFonts w:ascii="Times New Roman" w:hAnsi="Times New Roman"/>
          <w:sz w:val="28"/>
          <w:szCs w:val="28"/>
        </w:rPr>
        <w:t>научная</w:t>
      </w:r>
      <w:r w:rsidRPr="002F14BA">
        <w:rPr>
          <w:rFonts w:ascii="Times New Roman" w:hAnsi="Times New Roman"/>
          <w:sz w:val="28"/>
          <w:szCs w:val="28"/>
        </w:rPr>
        <w:t xml:space="preserve"> литература.</w:t>
      </w:r>
    </w:p>
    <w:p w:rsidR="00F05195" w:rsidRPr="002F14BA" w:rsidRDefault="00F05195" w:rsidP="00336566">
      <w:pPr>
        <w:spacing w:line="360" w:lineRule="auto"/>
        <w:ind w:firstLine="709"/>
        <w:jc w:val="both"/>
        <w:rPr>
          <w:rFonts w:ascii="Times New Roman" w:hAnsi="Times New Roman"/>
          <w:sz w:val="28"/>
          <w:szCs w:val="28"/>
        </w:rPr>
      </w:pPr>
      <w:r w:rsidRPr="002F14BA">
        <w:rPr>
          <w:rFonts w:ascii="Times New Roman" w:hAnsi="Times New Roman"/>
          <w:sz w:val="28"/>
          <w:szCs w:val="28"/>
        </w:rPr>
        <w:t>К первой категории можно отнести ряд изданий Маастрихтского, Амстердамского, Ниццского и других договоров и актов, договора о Европейском Союзе с комментариями, а также Договора, учреждающего Конституцию для Европы.</w:t>
      </w:r>
    </w:p>
    <w:p w:rsidR="00F05195" w:rsidRPr="002F14BA" w:rsidRDefault="00F05195" w:rsidP="00336566">
      <w:pPr>
        <w:spacing w:line="360" w:lineRule="auto"/>
        <w:ind w:firstLine="709"/>
        <w:jc w:val="both"/>
        <w:rPr>
          <w:rFonts w:ascii="Times New Roman" w:hAnsi="Times New Roman"/>
          <w:sz w:val="28"/>
          <w:szCs w:val="28"/>
        </w:rPr>
      </w:pPr>
      <w:r w:rsidRPr="002F14BA">
        <w:rPr>
          <w:rFonts w:ascii="Times New Roman" w:hAnsi="Times New Roman"/>
          <w:sz w:val="28"/>
          <w:szCs w:val="28"/>
        </w:rPr>
        <w:t>К</w:t>
      </w:r>
      <w:r>
        <w:rPr>
          <w:rFonts w:ascii="Times New Roman" w:hAnsi="Times New Roman"/>
          <w:sz w:val="28"/>
          <w:szCs w:val="28"/>
        </w:rPr>
        <w:t>о второй</w:t>
      </w:r>
      <w:r w:rsidRPr="002F14BA">
        <w:rPr>
          <w:rFonts w:ascii="Times New Roman" w:hAnsi="Times New Roman"/>
          <w:sz w:val="28"/>
          <w:szCs w:val="28"/>
        </w:rPr>
        <w:t xml:space="preserve"> группе следует в первую очередь отнести сборник трудов ученых, принадлежащих к Ассоциации европейских исследований, «Европейский Союз на пороге </w:t>
      </w:r>
      <w:r w:rsidRPr="002F14BA">
        <w:rPr>
          <w:rFonts w:ascii="Times New Roman" w:hAnsi="Times New Roman"/>
          <w:sz w:val="28"/>
          <w:szCs w:val="28"/>
          <w:lang w:val="en-US"/>
        </w:rPr>
        <w:t>XXI</w:t>
      </w:r>
      <w:r w:rsidRPr="002F14BA">
        <w:rPr>
          <w:rFonts w:ascii="Times New Roman" w:hAnsi="Times New Roman"/>
          <w:sz w:val="28"/>
          <w:szCs w:val="28"/>
        </w:rPr>
        <w:t xml:space="preserve"> века: выбор стратегии развития» . Авторы статей, вошедших в сборник, Ю. А. Борко,</w:t>
      </w:r>
      <w:r>
        <w:rPr>
          <w:rStyle w:val="FootnoteReference"/>
          <w:rFonts w:ascii="Times New Roman" w:hAnsi="Times New Roman"/>
          <w:sz w:val="28"/>
          <w:szCs w:val="28"/>
        </w:rPr>
        <w:footnoteReference w:id="2"/>
      </w:r>
      <w:r w:rsidRPr="002F14BA">
        <w:rPr>
          <w:rFonts w:ascii="Times New Roman" w:hAnsi="Times New Roman"/>
          <w:sz w:val="28"/>
          <w:szCs w:val="28"/>
        </w:rPr>
        <w:t xml:space="preserve"> О.В. Буторина, В.Г.</w:t>
      </w:r>
      <w:r>
        <w:rPr>
          <w:rStyle w:val="FootnoteReference"/>
          <w:rFonts w:ascii="Times New Roman" w:hAnsi="Times New Roman"/>
          <w:sz w:val="28"/>
          <w:szCs w:val="28"/>
        </w:rPr>
        <w:footnoteReference w:id="3"/>
      </w:r>
      <w:r w:rsidRPr="002F14BA">
        <w:rPr>
          <w:rFonts w:ascii="Times New Roman" w:hAnsi="Times New Roman"/>
          <w:sz w:val="28"/>
          <w:szCs w:val="28"/>
        </w:rPr>
        <w:t>Шемятенков, А.</w:t>
      </w:r>
      <w:r>
        <w:rPr>
          <w:rStyle w:val="FootnoteReference"/>
          <w:rFonts w:ascii="Times New Roman" w:hAnsi="Times New Roman"/>
          <w:sz w:val="28"/>
          <w:szCs w:val="28"/>
        </w:rPr>
        <w:footnoteReference w:id="4"/>
      </w:r>
      <w:r w:rsidRPr="002F14BA">
        <w:rPr>
          <w:rFonts w:ascii="Times New Roman" w:hAnsi="Times New Roman"/>
          <w:sz w:val="28"/>
          <w:szCs w:val="28"/>
        </w:rPr>
        <w:t xml:space="preserve"> Тэвдой-Бурмули</w:t>
      </w:r>
      <w:r>
        <w:rPr>
          <w:rStyle w:val="FootnoteReference"/>
          <w:rFonts w:ascii="Times New Roman" w:hAnsi="Times New Roman"/>
          <w:sz w:val="28"/>
          <w:szCs w:val="28"/>
        </w:rPr>
        <w:footnoteReference w:id="5"/>
      </w:r>
      <w:r w:rsidRPr="002F14BA">
        <w:rPr>
          <w:rFonts w:ascii="Times New Roman" w:hAnsi="Times New Roman"/>
          <w:sz w:val="28"/>
          <w:szCs w:val="28"/>
        </w:rPr>
        <w:t xml:space="preserve"> и др. всесторонне исследуют проблемы западноевропейской интеграции на рубеже </w:t>
      </w:r>
      <w:r w:rsidRPr="002F14BA">
        <w:rPr>
          <w:rFonts w:ascii="Times New Roman" w:hAnsi="Times New Roman"/>
          <w:sz w:val="28"/>
          <w:szCs w:val="28"/>
          <w:lang w:val="en-US"/>
        </w:rPr>
        <w:t>XX</w:t>
      </w:r>
      <w:r w:rsidRPr="002F14BA">
        <w:rPr>
          <w:rFonts w:ascii="Times New Roman" w:hAnsi="Times New Roman"/>
          <w:sz w:val="28"/>
          <w:szCs w:val="28"/>
        </w:rPr>
        <w:t xml:space="preserve"> - </w:t>
      </w:r>
      <w:r w:rsidRPr="002F14BA">
        <w:rPr>
          <w:rFonts w:ascii="Times New Roman" w:hAnsi="Times New Roman"/>
          <w:sz w:val="28"/>
          <w:szCs w:val="28"/>
          <w:lang w:val="en-US"/>
        </w:rPr>
        <w:t>XXI</w:t>
      </w:r>
      <w:r>
        <w:rPr>
          <w:rFonts w:ascii="Times New Roman" w:hAnsi="Times New Roman"/>
          <w:sz w:val="28"/>
          <w:szCs w:val="28"/>
        </w:rPr>
        <w:t>веков</w:t>
      </w:r>
      <w:r w:rsidRPr="002F14BA">
        <w:rPr>
          <w:rFonts w:ascii="Times New Roman" w:hAnsi="Times New Roman"/>
          <w:sz w:val="28"/>
          <w:szCs w:val="28"/>
        </w:rPr>
        <w:t>. В работе выявляются важнейшие тенденции и противоречия в развитии Европейского Союза. Среди других изданий, посвященных европейской интеграции следует выделить ряд изданий, подготовленных коллективами авторов, специализирующихся тех или иных аспектах европейского интеграционного строительства.</w:t>
      </w:r>
    </w:p>
    <w:p w:rsidR="00F05195" w:rsidRPr="002F14BA" w:rsidRDefault="00F05195" w:rsidP="00336566">
      <w:pPr>
        <w:spacing w:line="360" w:lineRule="auto"/>
        <w:ind w:firstLine="709"/>
        <w:jc w:val="both"/>
        <w:rPr>
          <w:rFonts w:ascii="Times New Roman" w:hAnsi="Times New Roman"/>
          <w:sz w:val="28"/>
          <w:szCs w:val="28"/>
        </w:rPr>
      </w:pPr>
      <w:r w:rsidRPr="002F14BA">
        <w:rPr>
          <w:rFonts w:ascii="Times New Roman" w:hAnsi="Times New Roman"/>
          <w:sz w:val="28"/>
          <w:szCs w:val="28"/>
        </w:rPr>
        <w:t>Вопросы институционального развития подробно рассмотрены</w:t>
      </w:r>
      <w:r>
        <w:rPr>
          <w:rFonts w:ascii="Times New Roman" w:hAnsi="Times New Roman"/>
          <w:sz w:val="28"/>
          <w:szCs w:val="28"/>
        </w:rPr>
        <w:t xml:space="preserve"> исследователем М.В. Стрежневой</w:t>
      </w:r>
      <w:r w:rsidRPr="002F14BA">
        <w:rPr>
          <w:rFonts w:ascii="Times New Roman" w:hAnsi="Times New Roman"/>
          <w:sz w:val="28"/>
          <w:szCs w:val="28"/>
        </w:rPr>
        <w:t>,</w:t>
      </w:r>
      <w:r>
        <w:rPr>
          <w:rStyle w:val="FootnoteReference"/>
          <w:rFonts w:ascii="Times New Roman" w:hAnsi="Times New Roman"/>
          <w:sz w:val="28"/>
          <w:szCs w:val="28"/>
        </w:rPr>
        <w:footnoteReference w:id="6"/>
      </w:r>
      <w:r w:rsidRPr="002F14BA">
        <w:rPr>
          <w:rFonts w:ascii="Times New Roman" w:hAnsi="Times New Roman"/>
          <w:sz w:val="28"/>
          <w:szCs w:val="28"/>
        </w:rPr>
        <w:t xml:space="preserve"> а признанным автором по проблематике европейского ло</w:t>
      </w:r>
      <w:r>
        <w:rPr>
          <w:rFonts w:ascii="Times New Roman" w:hAnsi="Times New Roman"/>
          <w:sz w:val="28"/>
          <w:szCs w:val="28"/>
        </w:rPr>
        <w:t>ббизма является И.С. Семененко.</w:t>
      </w:r>
      <w:r>
        <w:rPr>
          <w:rStyle w:val="FootnoteReference"/>
          <w:rFonts w:ascii="Times New Roman" w:hAnsi="Times New Roman"/>
          <w:sz w:val="28"/>
          <w:szCs w:val="28"/>
        </w:rPr>
        <w:footnoteReference w:id="7"/>
      </w:r>
      <w:r w:rsidRPr="002F14BA">
        <w:rPr>
          <w:rFonts w:ascii="Times New Roman" w:hAnsi="Times New Roman"/>
          <w:sz w:val="28"/>
          <w:szCs w:val="28"/>
        </w:rPr>
        <w:t xml:space="preserve"> Обзор теоретического дискурса о концепциях интеграции (неофункционализма, межправительственного подхода и федерализма) подробно изложен в монографии В.Г. Шемятен</w:t>
      </w:r>
      <w:r>
        <w:rPr>
          <w:rFonts w:ascii="Times New Roman" w:hAnsi="Times New Roman"/>
          <w:sz w:val="28"/>
          <w:szCs w:val="28"/>
        </w:rPr>
        <w:t>кова «Европейская интеграция».</w:t>
      </w:r>
      <w:r>
        <w:rPr>
          <w:rStyle w:val="FootnoteReference"/>
          <w:rFonts w:ascii="Times New Roman" w:hAnsi="Times New Roman"/>
          <w:sz w:val="28"/>
          <w:szCs w:val="28"/>
        </w:rPr>
        <w:footnoteReference w:id="8"/>
      </w:r>
      <w:r w:rsidRPr="002F14BA">
        <w:rPr>
          <w:rFonts w:ascii="Times New Roman" w:hAnsi="Times New Roman"/>
          <w:sz w:val="28"/>
          <w:szCs w:val="28"/>
        </w:rPr>
        <w:t xml:space="preserve"> Интерпретация правовых основ функционирования ЕС и европейского права как феномена - тема монографии «Европейское право» Б.Н. Топорнина,</w:t>
      </w:r>
      <w:r>
        <w:rPr>
          <w:rStyle w:val="FootnoteReference"/>
          <w:rFonts w:ascii="Times New Roman" w:hAnsi="Times New Roman"/>
          <w:sz w:val="28"/>
          <w:szCs w:val="28"/>
        </w:rPr>
        <w:footnoteReference w:id="9"/>
      </w:r>
      <w:r w:rsidRPr="002F14BA">
        <w:rPr>
          <w:rFonts w:ascii="Times New Roman" w:hAnsi="Times New Roman"/>
          <w:sz w:val="28"/>
          <w:szCs w:val="28"/>
        </w:rPr>
        <w:t>являющаяся первым пособием, посвященным европейскому праву в системе высшего юридического образования в России и написанная на основе изучения проблем развития европейских сообществ и Европейского Союза начиная с первых шагов европейской интеграции вплоть до настоящего времени. На основании анализа учредительных договоров в монографии трактуются вопросы правопорядка Европейского Союза и европейских сообщест</w:t>
      </w:r>
      <w:r>
        <w:rPr>
          <w:rFonts w:ascii="Times New Roman" w:hAnsi="Times New Roman"/>
          <w:sz w:val="28"/>
          <w:szCs w:val="28"/>
        </w:rPr>
        <w:t>в, анализируются их институты.</w:t>
      </w:r>
    </w:p>
    <w:p w:rsidR="00F05195" w:rsidRPr="002F14BA" w:rsidRDefault="00F05195" w:rsidP="00336566">
      <w:pPr>
        <w:spacing w:line="360" w:lineRule="auto"/>
        <w:ind w:firstLine="709"/>
        <w:jc w:val="both"/>
        <w:rPr>
          <w:rFonts w:ascii="Times New Roman" w:hAnsi="Times New Roman"/>
          <w:sz w:val="28"/>
          <w:szCs w:val="28"/>
        </w:rPr>
      </w:pPr>
      <w:r w:rsidRPr="002F14BA">
        <w:rPr>
          <w:rFonts w:ascii="Times New Roman" w:hAnsi="Times New Roman"/>
          <w:sz w:val="28"/>
          <w:szCs w:val="28"/>
        </w:rPr>
        <w:t>Среди иностранных источников следует выделить работы, в которых отражен неординарный взгляд на предмет дискуссии. Среди них работа «Что такое глобализаци</w:t>
      </w:r>
      <w:r>
        <w:rPr>
          <w:rFonts w:ascii="Times New Roman" w:hAnsi="Times New Roman"/>
          <w:sz w:val="28"/>
          <w:szCs w:val="28"/>
        </w:rPr>
        <w:t>я?» немецкого социолога У. Бека</w:t>
      </w:r>
      <w:r>
        <w:rPr>
          <w:rStyle w:val="FootnoteReference"/>
          <w:rFonts w:ascii="Times New Roman" w:hAnsi="Times New Roman"/>
          <w:sz w:val="28"/>
          <w:szCs w:val="28"/>
        </w:rPr>
        <w:footnoteReference w:id="10"/>
      </w:r>
      <w:r w:rsidRPr="002F14BA">
        <w:rPr>
          <w:rFonts w:ascii="Times New Roman" w:hAnsi="Times New Roman"/>
          <w:sz w:val="28"/>
          <w:szCs w:val="28"/>
        </w:rPr>
        <w:t xml:space="preserve"> - книга, в которой автор пытается ответить на двойной вопрос: что имеется в виду под глобализацией и где искать политическое решение проблемы, а также монография «Мечта о Европе» Л. Шпэта.</w:t>
      </w:r>
      <w:r>
        <w:rPr>
          <w:rStyle w:val="FootnoteReference"/>
          <w:rFonts w:ascii="Times New Roman" w:hAnsi="Times New Roman"/>
          <w:sz w:val="28"/>
          <w:szCs w:val="28"/>
        </w:rPr>
        <w:footnoteReference w:id="11"/>
      </w:r>
      <w:r w:rsidRPr="002F14BA">
        <w:rPr>
          <w:rFonts w:ascii="Times New Roman" w:hAnsi="Times New Roman"/>
          <w:sz w:val="28"/>
          <w:szCs w:val="28"/>
        </w:rPr>
        <w:t xml:space="preserve"> Последний анализирует предпосылки и перспективы европейской интеграции, формирование единого европейского рынка, а также вопросы политической, культурной, национальной, региональной консолидации на западе континента. К этой же группе работ относится книга бывшего Генерального секретаря Совета Европы В. Швиммера «Мечты о Европе. Европа с </w:t>
      </w:r>
      <w:r w:rsidRPr="002F14BA">
        <w:rPr>
          <w:rFonts w:ascii="Times New Roman" w:hAnsi="Times New Roman"/>
          <w:sz w:val="28"/>
          <w:szCs w:val="28"/>
          <w:lang w:val="en-US"/>
        </w:rPr>
        <w:t>XIX</w:t>
      </w:r>
      <w:r w:rsidRPr="002F14BA">
        <w:rPr>
          <w:rFonts w:ascii="Times New Roman" w:hAnsi="Times New Roman"/>
          <w:sz w:val="28"/>
          <w:szCs w:val="28"/>
        </w:rPr>
        <w:t xml:space="preserve"> в. д</w:t>
      </w:r>
      <w:r>
        <w:rPr>
          <w:rFonts w:ascii="Times New Roman" w:hAnsi="Times New Roman"/>
          <w:sz w:val="28"/>
          <w:szCs w:val="28"/>
        </w:rPr>
        <w:t>о рубежа третьего тысячелетия»</w:t>
      </w:r>
      <w:r>
        <w:rPr>
          <w:rStyle w:val="FootnoteReference"/>
          <w:rFonts w:ascii="Times New Roman" w:hAnsi="Times New Roman"/>
          <w:sz w:val="28"/>
          <w:szCs w:val="28"/>
        </w:rPr>
        <w:footnoteReference w:id="12"/>
      </w:r>
      <w:r w:rsidRPr="002F14BA">
        <w:rPr>
          <w:rFonts w:ascii="Times New Roman" w:hAnsi="Times New Roman"/>
          <w:sz w:val="28"/>
          <w:szCs w:val="28"/>
        </w:rPr>
        <w:t>, посвященная идее объединения Европы и вопросам построения общеевропейского дома.</w:t>
      </w:r>
    </w:p>
    <w:p w:rsidR="00F05195" w:rsidRPr="002F14BA" w:rsidRDefault="00F05195" w:rsidP="00336566">
      <w:pPr>
        <w:spacing w:line="360" w:lineRule="auto"/>
        <w:ind w:firstLine="709"/>
        <w:jc w:val="both"/>
        <w:rPr>
          <w:rFonts w:ascii="Times New Roman" w:hAnsi="Times New Roman"/>
          <w:sz w:val="28"/>
          <w:szCs w:val="28"/>
        </w:rPr>
      </w:pPr>
      <w:r w:rsidRPr="002F14BA">
        <w:rPr>
          <w:rFonts w:ascii="Times New Roman" w:hAnsi="Times New Roman"/>
          <w:sz w:val="28"/>
          <w:szCs w:val="28"/>
        </w:rPr>
        <w:t>Проблемам политико-культурной интеграции посвящены сборник бесед Р. Керни с выдающимися европейскими мыслителями, литераторами, политиками, объединенный под общим названием «Диалоги о Европе» , работы Ж. Каза</w:t>
      </w:r>
      <w:r>
        <w:rPr>
          <w:rFonts w:ascii="Times New Roman" w:hAnsi="Times New Roman"/>
          <w:sz w:val="28"/>
          <w:szCs w:val="28"/>
        </w:rPr>
        <w:t>зюса, В. Клауса, М. А.Смирнова</w:t>
      </w:r>
      <w:r w:rsidRPr="002F14BA">
        <w:rPr>
          <w:rFonts w:ascii="Times New Roman" w:hAnsi="Times New Roman"/>
          <w:sz w:val="28"/>
          <w:szCs w:val="28"/>
        </w:rPr>
        <w:t>.</w:t>
      </w:r>
      <w:r>
        <w:rPr>
          <w:rStyle w:val="FootnoteReference"/>
          <w:rFonts w:ascii="Times New Roman" w:hAnsi="Times New Roman"/>
          <w:sz w:val="28"/>
          <w:szCs w:val="28"/>
        </w:rPr>
        <w:footnoteReference w:id="13"/>
      </w:r>
    </w:p>
    <w:p w:rsidR="00F05195" w:rsidRPr="002F14BA" w:rsidRDefault="00F05195" w:rsidP="00336566">
      <w:pPr>
        <w:spacing w:line="360" w:lineRule="auto"/>
        <w:ind w:firstLine="709"/>
        <w:jc w:val="both"/>
        <w:rPr>
          <w:rFonts w:ascii="Times New Roman" w:hAnsi="Times New Roman"/>
          <w:sz w:val="28"/>
          <w:szCs w:val="28"/>
        </w:rPr>
      </w:pPr>
      <w:r w:rsidRPr="002F14BA">
        <w:rPr>
          <w:rFonts w:ascii="Times New Roman" w:hAnsi="Times New Roman"/>
          <w:sz w:val="28"/>
          <w:szCs w:val="28"/>
        </w:rPr>
        <w:t>В отдельную группу источников можно отнести интернет-ресурсы по проблеме интеграции Европейского Союза.</w:t>
      </w:r>
    </w:p>
    <w:p w:rsidR="00F05195" w:rsidRPr="002F14BA" w:rsidRDefault="00F05195" w:rsidP="00336566">
      <w:pPr>
        <w:spacing w:line="360" w:lineRule="auto"/>
        <w:ind w:firstLine="709"/>
        <w:jc w:val="both"/>
        <w:rPr>
          <w:rFonts w:ascii="Times New Roman" w:hAnsi="Times New Roman"/>
          <w:sz w:val="28"/>
          <w:szCs w:val="28"/>
        </w:rPr>
      </w:pPr>
      <w:r w:rsidRPr="002F14BA">
        <w:rPr>
          <w:rFonts w:ascii="Times New Roman" w:hAnsi="Times New Roman"/>
          <w:sz w:val="28"/>
          <w:szCs w:val="28"/>
        </w:rPr>
        <w:t>Среди официальных веб-страниц следует упомянуть сервер «Европа»</w:t>
      </w:r>
    </w:p>
    <w:p w:rsidR="00F05195" w:rsidRPr="00701EB8" w:rsidRDefault="00F05195" w:rsidP="00336566">
      <w:pPr>
        <w:pStyle w:val="ListParagraph"/>
        <w:numPr>
          <w:ilvl w:val="0"/>
          <w:numId w:val="13"/>
        </w:numPr>
        <w:spacing w:line="360" w:lineRule="auto"/>
        <w:jc w:val="both"/>
        <w:rPr>
          <w:rFonts w:ascii="Times New Roman" w:hAnsi="Times New Roman"/>
          <w:sz w:val="28"/>
          <w:szCs w:val="28"/>
        </w:rPr>
      </w:pPr>
      <w:r w:rsidRPr="00701EB8">
        <w:rPr>
          <w:rFonts w:ascii="Times New Roman" w:hAnsi="Times New Roman"/>
          <w:sz w:val="28"/>
          <w:szCs w:val="28"/>
          <w:lang w:val="en-US"/>
        </w:rPr>
        <w:t>http</w:t>
      </w:r>
      <w:r w:rsidRPr="00701EB8">
        <w:rPr>
          <w:rFonts w:ascii="Times New Roman" w:hAnsi="Times New Roman"/>
          <w:sz w:val="28"/>
          <w:szCs w:val="28"/>
        </w:rPr>
        <w:t>://</w:t>
      </w:r>
      <w:r w:rsidRPr="00701EB8">
        <w:rPr>
          <w:rFonts w:ascii="Times New Roman" w:hAnsi="Times New Roman"/>
          <w:sz w:val="28"/>
          <w:szCs w:val="28"/>
          <w:lang w:val="en-US"/>
        </w:rPr>
        <w:t>europa</w:t>
      </w:r>
      <w:r w:rsidRPr="00701EB8">
        <w:rPr>
          <w:rFonts w:ascii="Times New Roman" w:hAnsi="Times New Roman"/>
          <w:sz w:val="28"/>
          <w:szCs w:val="28"/>
        </w:rPr>
        <w:t>.</w:t>
      </w:r>
      <w:r w:rsidRPr="00701EB8">
        <w:rPr>
          <w:rFonts w:ascii="Times New Roman" w:hAnsi="Times New Roman"/>
          <w:sz w:val="28"/>
          <w:szCs w:val="28"/>
          <w:lang w:val="en-US"/>
        </w:rPr>
        <w:t>eu</w:t>
      </w:r>
      <w:r w:rsidRPr="00701EB8">
        <w:rPr>
          <w:rFonts w:ascii="Times New Roman" w:hAnsi="Times New Roman"/>
          <w:sz w:val="28"/>
          <w:szCs w:val="28"/>
        </w:rPr>
        <w:t>.</w:t>
      </w:r>
      <w:r w:rsidRPr="00701EB8">
        <w:rPr>
          <w:rFonts w:ascii="Times New Roman" w:hAnsi="Times New Roman"/>
          <w:sz w:val="28"/>
          <w:szCs w:val="28"/>
          <w:lang w:val="en-US"/>
        </w:rPr>
        <w:t>int</w:t>
      </w:r>
      <w:r w:rsidRPr="00701EB8">
        <w:rPr>
          <w:rFonts w:ascii="Times New Roman" w:hAnsi="Times New Roman"/>
          <w:sz w:val="28"/>
          <w:szCs w:val="28"/>
        </w:rPr>
        <w:t>, Интернет-</w:t>
      </w:r>
      <w:r>
        <w:rPr>
          <w:rFonts w:ascii="Times New Roman" w:hAnsi="Times New Roman"/>
          <w:sz w:val="28"/>
          <w:szCs w:val="28"/>
        </w:rPr>
        <w:t>порталы</w:t>
      </w:r>
      <w:r w:rsidRPr="00701EB8">
        <w:rPr>
          <w:rFonts w:ascii="Times New Roman" w:hAnsi="Times New Roman"/>
          <w:sz w:val="28"/>
          <w:szCs w:val="28"/>
        </w:rPr>
        <w:t xml:space="preserve"> политических институтов ЕС</w:t>
      </w:r>
    </w:p>
    <w:p w:rsidR="00F05195" w:rsidRPr="00701EB8" w:rsidRDefault="00F05195" w:rsidP="00336566">
      <w:pPr>
        <w:pStyle w:val="ListParagraph"/>
        <w:numPr>
          <w:ilvl w:val="0"/>
          <w:numId w:val="13"/>
        </w:numPr>
        <w:spacing w:line="360" w:lineRule="auto"/>
        <w:jc w:val="both"/>
        <w:rPr>
          <w:rFonts w:ascii="Times New Roman" w:hAnsi="Times New Roman"/>
          <w:sz w:val="28"/>
          <w:szCs w:val="28"/>
        </w:rPr>
      </w:pPr>
      <w:r w:rsidRPr="00701EB8">
        <w:rPr>
          <w:rFonts w:ascii="Times New Roman" w:hAnsi="Times New Roman"/>
          <w:sz w:val="28"/>
          <w:szCs w:val="28"/>
          <w:lang w:val="en-US"/>
        </w:rPr>
        <w:t>http</w:t>
      </w:r>
      <w:r w:rsidRPr="00701EB8">
        <w:rPr>
          <w:rFonts w:ascii="Times New Roman" w:hAnsi="Times New Roman"/>
          <w:sz w:val="28"/>
          <w:szCs w:val="28"/>
        </w:rPr>
        <w:t>://</w:t>
      </w:r>
      <w:r w:rsidRPr="00701EB8">
        <w:rPr>
          <w:rFonts w:ascii="Times New Roman" w:hAnsi="Times New Roman"/>
          <w:sz w:val="28"/>
          <w:szCs w:val="28"/>
          <w:lang w:val="en-US"/>
        </w:rPr>
        <w:t>www</w:t>
      </w:r>
      <w:r w:rsidRPr="00701EB8">
        <w:rPr>
          <w:rFonts w:ascii="Times New Roman" w:hAnsi="Times New Roman"/>
          <w:sz w:val="28"/>
          <w:szCs w:val="28"/>
        </w:rPr>
        <w:t>.</w:t>
      </w:r>
      <w:r w:rsidRPr="00701EB8">
        <w:rPr>
          <w:rFonts w:ascii="Times New Roman" w:hAnsi="Times New Roman"/>
          <w:sz w:val="28"/>
          <w:szCs w:val="28"/>
          <w:lang w:val="en-US"/>
        </w:rPr>
        <w:t>europarl</w:t>
      </w:r>
      <w:r w:rsidRPr="00701EB8">
        <w:rPr>
          <w:rFonts w:ascii="Times New Roman" w:hAnsi="Times New Roman"/>
          <w:sz w:val="28"/>
          <w:szCs w:val="28"/>
        </w:rPr>
        <w:t>.</w:t>
      </w:r>
      <w:r w:rsidRPr="00701EB8">
        <w:rPr>
          <w:rFonts w:ascii="Times New Roman" w:hAnsi="Times New Roman"/>
          <w:sz w:val="28"/>
          <w:szCs w:val="28"/>
          <w:lang w:val="en-US"/>
        </w:rPr>
        <w:t>eu</w:t>
      </w:r>
      <w:r w:rsidRPr="00701EB8">
        <w:rPr>
          <w:rFonts w:ascii="Times New Roman" w:hAnsi="Times New Roman"/>
          <w:sz w:val="28"/>
          <w:szCs w:val="28"/>
        </w:rPr>
        <w:t>.</w:t>
      </w:r>
      <w:r w:rsidRPr="00701EB8">
        <w:rPr>
          <w:rFonts w:ascii="Times New Roman" w:hAnsi="Times New Roman"/>
          <w:sz w:val="28"/>
          <w:szCs w:val="28"/>
          <w:lang w:val="en-US"/>
        </w:rPr>
        <w:t>int</w:t>
      </w:r>
      <w:r w:rsidRPr="00701EB8">
        <w:rPr>
          <w:rFonts w:ascii="Times New Roman" w:hAnsi="Times New Roman"/>
          <w:sz w:val="28"/>
          <w:szCs w:val="28"/>
        </w:rPr>
        <w:t xml:space="preserve"> (Европейский парламент), </w:t>
      </w:r>
      <w:r w:rsidRPr="00701EB8">
        <w:rPr>
          <w:rFonts w:ascii="Times New Roman" w:hAnsi="Times New Roman"/>
          <w:sz w:val="28"/>
          <w:szCs w:val="28"/>
          <w:lang w:val="en-US"/>
        </w:rPr>
        <w:t>http</w:t>
      </w:r>
      <w:r w:rsidRPr="00701EB8">
        <w:rPr>
          <w:rFonts w:ascii="Times New Roman" w:hAnsi="Times New Roman"/>
          <w:sz w:val="28"/>
          <w:szCs w:val="28"/>
        </w:rPr>
        <w:t>://</w:t>
      </w:r>
      <w:r w:rsidRPr="00701EB8">
        <w:rPr>
          <w:rFonts w:ascii="Times New Roman" w:hAnsi="Times New Roman"/>
          <w:sz w:val="28"/>
          <w:szCs w:val="28"/>
          <w:lang w:val="en-US"/>
        </w:rPr>
        <w:t>ue</w:t>
      </w:r>
      <w:r w:rsidRPr="00701EB8">
        <w:rPr>
          <w:rFonts w:ascii="Times New Roman" w:hAnsi="Times New Roman"/>
          <w:sz w:val="28"/>
          <w:szCs w:val="28"/>
        </w:rPr>
        <w:t>.</w:t>
      </w:r>
      <w:r w:rsidRPr="00701EB8">
        <w:rPr>
          <w:rFonts w:ascii="Times New Roman" w:hAnsi="Times New Roman"/>
          <w:sz w:val="28"/>
          <w:szCs w:val="28"/>
          <w:lang w:val="en-US"/>
        </w:rPr>
        <w:t>eu</w:t>
      </w:r>
      <w:r w:rsidRPr="00701EB8">
        <w:rPr>
          <w:rFonts w:ascii="Times New Roman" w:hAnsi="Times New Roman"/>
          <w:sz w:val="28"/>
          <w:szCs w:val="28"/>
        </w:rPr>
        <w:t>.</w:t>
      </w:r>
      <w:r w:rsidRPr="00701EB8">
        <w:rPr>
          <w:rFonts w:ascii="Times New Roman" w:hAnsi="Times New Roman"/>
          <w:sz w:val="28"/>
          <w:szCs w:val="28"/>
          <w:lang w:val="en-US"/>
        </w:rPr>
        <w:t>int</w:t>
      </w:r>
      <w:r w:rsidRPr="00701EB8">
        <w:rPr>
          <w:rFonts w:ascii="Times New Roman" w:hAnsi="Times New Roman"/>
          <w:sz w:val="28"/>
          <w:szCs w:val="28"/>
        </w:rPr>
        <w:t xml:space="preserve"> (Совет),</w:t>
      </w:r>
    </w:p>
    <w:p w:rsidR="00F05195" w:rsidRPr="00701EB8" w:rsidRDefault="00F05195" w:rsidP="00336566">
      <w:pPr>
        <w:pStyle w:val="ListParagraph"/>
        <w:numPr>
          <w:ilvl w:val="0"/>
          <w:numId w:val="13"/>
        </w:numPr>
        <w:spacing w:line="360" w:lineRule="auto"/>
        <w:jc w:val="both"/>
        <w:rPr>
          <w:rFonts w:ascii="Times New Roman" w:hAnsi="Times New Roman"/>
          <w:sz w:val="28"/>
          <w:szCs w:val="28"/>
        </w:rPr>
      </w:pPr>
      <w:r w:rsidRPr="00701EB8">
        <w:rPr>
          <w:rFonts w:ascii="Times New Roman" w:hAnsi="Times New Roman"/>
          <w:sz w:val="28"/>
          <w:szCs w:val="28"/>
          <w:lang w:val="en-US"/>
        </w:rPr>
        <w:t>http</w:t>
      </w:r>
      <w:r w:rsidRPr="00701EB8">
        <w:rPr>
          <w:rFonts w:ascii="Times New Roman" w:hAnsi="Times New Roman"/>
          <w:sz w:val="28"/>
          <w:szCs w:val="28"/>
        </w:rPr>
        <w:t>://</w:t>
      </w:r>
      <w:r w:rsidRPr="00701EB8">
        <w:rPr>
          <w:rFonts w:ascii="Times New Roman" w:hAnsi="Times New Roman"/>
          <w:sz w:val="28"/>
          <w:szCs w:val="28"/>
          <w:lang w:val="en-US"/>
        </w:rPr>
        <w:t>curia</w:t>
      </w:r>
      <w:r w:rsidRPr="00701EB8">
        <w:rPr>
          <w:rFonts w:ascii="Times New Roman" w:hAnsi="Times New Roman"/>
          <w:sz w:val="28"/>
          <w:szCs w:val="28"/>
        </w:rPr>
        <w:t>.</w:t>
      </w:r>
      <w:r w:rsidRPr="00701EB8">
        <w:rPr>
          <w:rFonts w:ascii="Times New Roman" w:hAnsi="Times New Roman"/>
          <w:sz w:val="28"/>
          <w:szCs w:val="28"/>
          <w:lang w:val="en-US"/>
        </w:rPr>
        <w:t>eu</w:t>
      </w:r>
      <w:r w:rsidRPr="00701EB8">
        <w:rPr>
          <w:rFonts w:ascii="Times New Roman" w:hAnsi="Times New Roman"/>
          <w:sz w:val="28"/>
          <w:szCs w:val="28"/>
        </w:rPr>
        <w:t>.</w:t>
      </w:r>
      <w:r w:rsidRPr="00701EB8">
        <w:rPr>
          <w:rFonts w:ascii="Times New Roman" w:hAnsi="Times New Roman"/>
          <w:sz w:val="28"/>
          <w:szCs w:val="28"/>
          <w:lang w:val="en-US"/>
        </w:rPr>
        <w:t>int</w:t>
      </w:r>
      <w:r w:rsidRPr="00701EB8">
        <w:rPr>
          <w:rFonts w:ascii="Times New Roman" w:hAnsi="Times New Roman"/>
          <w:sz w:val="28"/>
          <w:szCs w:val="28"/>
        </w:rPr>
        <w:t xml:space="preserve"> (Суд).</w:t>
      </w:r>
    </w:p>
    <w:p w:rsidR="00F05195" w:rsidRDefault="00F05195" w:rsidP="00336566">
      <w:pPr>
        <w:spacing w:line="360" w:lineRule="auto"/>
        <w:ind w:firstLine="709"/>
        <w:jc w:val="both"/>
        <w:rPr>
          <w:rFonts w:ascii="Times New Roman" w:hAnsi="Times New Roman"/>
          <w:sz w:val="28"/>
          <w:szCs w:val="28"/>
        </w:rPr>
      </w:pPr>
      <w:r w:rsidRPr="002F14BA">
        <w:rPr>
          <w:rFonts w:ascii="Times New Roman" w:hAnsi="Times New Roman"/>
          <w:sz w:val="28"/>
          <w:szCs w:val="28"/>
        </w:rPr>
        <w:t>Исходя из анализа существующей литературы, можно сделать вывод о недостаточности комплексных исследований по заявленной проблематике. В основном, работы, посвященные политической интеграции ЕС, носили специализированный характер, что определялось сосредоточением исследовательского внимания на проблемах политико-институционального развития. В то же время, происходящие в Европейском Союзе социокультурные и политические процессы актуализируют гуманитарн</w:t>
      </w:r>
      <w:r>
        <w:rPr>
          <w:rFonts w:ascii="Times New Roman" w:hAnsi="Times New Roman"/>
          <w:sz w:val="28"/>
          <w:szCs w:val="28"/>
        </w:rPr>
        <w:t>ыйанализ</w:t>
      </w:r>
      <w:r w:rsidRPr="002F14BA">
        <w:rPr>
          <w:rFonts w:ascii="Times New Roman" w:hAnsi="Times New Roman"/>
          <w:sz w:val="28"/>
          <w:szCs w:val="28"/>
        </w:rPr>
        <w:t xml:space="preserve"> не только политико-институционального, но, прежде всего, социокультурного измерения.</w:t>
      </w:r>
    </w:p>
    <w:p w:rsidR="00F05195" w:rsidRDefault="00F05195" w:rsidP="00336566">
      <w:pPr>
        <w:spacing w:line="360" w:lineRule="auto"/>
        <w:ind w:firstLine="709"/>
        <w:jc w:val="both"/>
        <w:rPr>
          <w:rFonts w:ascii="Times New Roman" w:hAnsi="Times New Roman"/>
          <w:sz w:val="28"/>
          <w:szCs w:val="28"/>
        </w:rPr>
      </w:pPr>
      <w:r w:rsidRPr="00E12E58">
        <w:rPr>
          <w:rFonts w:ascii="Times New Roman" w:hAnsi="Times New Roman"/>
          <w:i/>
          <w:sz w:val="28"/>
          <w:szCs w:val="28"/>
        </w:rPr>
        <w:t>Хронологические рамки дипломной работы</w:t>
      </w:r>
      <w:r w:rsidRPr="00E12E58">
        <w:rPr>
          <w:rFonts w:ascii="Times New Roman" w:hAnsi="Times New Roman"/>
          <w:sz w:val="28"/>
          <w:szCs w:val="28"/>
        </w:rPr>
        <w:t xml:space="preserve">охватывают период с начала </w:t>
      </w:r>
      <w:r>
        <w:rPr>
          <w:rFonts w:ascii="Times New Roman" w:hAnsi="Times New Roman"/>
          <w:sz w:val="28"/>
          <w:szCs w:val="28"/>
        </w:rPr>
        <w:t>1949 года</w:t>
      </w:r>
      <w:r w:rsidRPr="00E12E58">
        <w:rPr>
          <w:rFonts w:ascii="Times New Roman" w:hAnsi="Times New Roman"/>
          <w:sz w:val="28"/>
          <w:szCs w:val="28"/>
        </w:rPr>
        <w:t xml:space="preserve">, времени формирования </w:t>
      </w:r>
      <w:r>
        <w:rPr>
          <w:rFonts w:ascii="Times New Roman" w:hAnsi="Times New Roman"/>
          <w:sz w:val="28"/>
          <w:szCs w:val="28"/>
        </w:rPr>
        <w:t>нового экономического союза</w:t>
      </w:r>
      <w:r w:rsidRPr="00E12E58">
        <w:rPr>
          <w:rFonts w:ascii="Times New Roman" w:hAnsi="Times New Roman"/>
          <w:sz w:val="28"/>
          <w:szCs w:val="28"/>
        </w:rPr>
        <w:t xml:space="preserve"> в западной Европе, и до </w:t>
      </w:r>
      <w:r>
        <w:rPr>
          <w:rFonts w:ascii="Times New Roman" w:hAnsi="Times New Roman"/>
          <w:sz w:val="28"/>
          <w:szCs w:val="28"/>
        </w:rPr>
        <w:t>2013 года</w:t>
      </w:r>
      <w:r w:rsidRPr="00E12E58">
        <w:rPr>
          <w:rFonts w:ascii="Times New Roman" w:hAnsi="Times New Roman"/>
          <w:sz w:val="28"/>
          <w:szCs w:val="28"/>
        </w:rPr>
        <w:t xml:space="preserve">, когда </w:t>
      </w:r>
      <w:r>
        <w:rPr>
          <w:rFonts w:ascii="Times New Roman" w:hAnsi="Times New Roman"/>
          <w:sz w:val="28"/>
          <w:szCs w:val="28"/>
        </w:rPr>
        <w:t>Европейский Союз дошел до кризиса своего развития и стал перед проблемой сохранения своего существования.</w:t>
      </w:r>
    </w:p>
    <w:p w:rsidR="00F05195" w:rsidRPr="002F14BA" w:rsidRDefault="00F05195" w:rsidP="00336566">
      <w:pPr>
        <w:spacing w:line="360" w:lineRule="auto"/>
        <w:ind w:firstLine="709"/>
        <w:jc w:val="both"/>
        <w:rPr>
          <w:rFonts w:ascii="Times New Roman" w:hAnsi="Times New Roman"/>
          <w:sz w:val="28"/>
          <w:szCs w:val="28"/>
        </w:rPr>
      </w:pPr>
      <w:r w:rsidRPr="00E12E58">
        <w:rPr>
          <w:rFonts w:ascii="Times New Roman" w:hAnsi="Times New Roman"/>
          <w:i/>
          <w:sz w:val="28"/>
          <w:szCs w:val="28"/>
        </w:rPr>
        <w:t>Территориальные рамки дипломной работы</w:t>
      </w:r>
      <w:r w:rsidRPr="00E12E58">
        <w:rPr>
          <w:rFonts w:ascii="Times New Roman" w:hAnsi="Times New Roman"/>
          <w:sz w:val="28"/>
          <w:szCs w:val="28"/>
        </w:rPr>
        <w:t xml:space="preserve"> включают всю территорию Западной Европы.</w:t>
      </w:r>
    </w:p>
    <w:p w:rsidR="00F05195" w:rsidRPr="002F14BA" w:rsidRDefault="00F05195" w:rsidP="00336566">
      <w:pPr>
        <w:spacing w:line="360" w:lineRule="auto"/>
        <w:ind w:firstLine="709"/>
        <w:jc w:val="both"/>
        <w:rPr>
          <w:rFonts w:ascii="Times New Roman" w:hAnsi="Times New Roman"/>
          <w:sz w:val="28"/>
          <w:szCs w:val="28"/>
        </w:rPr>
      </w:pPr>
      <w:r w:rsidRPr="00CB4FA3">
        <w:rPr>
          <w:rFonts w:ascii="Times New Roman" w:hAnsi="Times New Roman"/>
          <w:i/>
          <w:sz w:val="28"/>
          <w:szCs w:val="28"/>
        </w:rPr>
        <w:t>Методологическая основа и теоретическая база исследований</w:t>
      </w:r>
      <w:r w:rsidRPr="002F14BA">
        <w:rPr>
          <w:rFonts w:ascii="Times New Roman" w:hAnsi="Times New Roman"/>
          <w:i/>
          <w:sz w:val="32"/>
          <w:szCs w:val="32"/>
        </w:rPr>
        <w:t>.</w:t>
      </w:r>
      <w:r w:rsidRPr="002F14BA">
        <w:rPr>
          <w:rFonts w:ascii="Times New Roman" w:hAnsi="Times New Roman"/>
          <w:sz w:val="28"/>
          <w:szCs w:val="28"/>
        </w:rPr>
        <w:t xml:space="preserve">Теоретико-методологической базой исследования явились методы системного и структурно-функционального анализа, а также сравнительно-сопоставительный и проблемный методы. Методологическая особенность данной работы определяется необходимостью проведения комплексного анализа на стыке </w:t>
      </w:r>
      <w:r>
        <w:rPr>
          <w:rFonts w:ascii="Times New Roman" w:hAnsi="Times New Roman"/>
          <w:sz w:val="28"/>
          <w:szCs w:val="28"/>
        </w:rPr>
        <w:t>нескольких дисциплин – политологии,</w:t>
      </w:r>
      <w:r w:rsidRPr="002F14BA">
        <w:rPr>
          <w:rFonts w:ascii="Times New Roman" w:hAnsi="Times New Roman"/>
          <w:sz w:val="28"/>
          <w:szCs w:val="28"/>
        </w:rPr>
        <w:t xml:space="preserve"> экономики</w:t>
      </w:r>
      <w:r>
        <w:rPr>
          <w:rFonts w:ascii="Times New Roman" w:hAnsi="Times New Roman"/>
          <w:sz w:val="28"/>
          <w:szCs w:val="28"/>
        </w:rPr>
        <w:t xml:space="preserve"> и истории</w:t>
      </w:r>
      <w:r w:rsidRPr="002F14BA">
        <w:rPr>
          <w:rFonts w:ascii="Times New Roman" w:hAnsi="Times New Roman"/>
          <w:sz w:val="28"/>
          <w:szCs w:val="28"/>
        </w:rPr>
        <w:t>, что обусловлено экономико-пол</w:t>
      </w:r>
      <w:r>
        <w:rPr>
          <w:rFonts w:ascii="Times New Roman" w:hAnsi="Times New Roman"/>
          <w:sz w:val="28"/>
          <w:szCs w:val="28"/>
        </w:rPr>
        <w:t>итической сущностью региона</w:t>
      </w:r>
      <w:r w:rsidRPr="002F14BA">
        <w:rPr>
          <w:rFonts w:ascii="Times New Roman" w:hAnsi="Times New Roman"/>
          <w:sz w:val="28"/>
          <w:szCs w:val="28"/>
        </w:rPr>
        <w:t xml:space="preserve">. Такой </w:t>
      </w:r>
      <w:r>
        <w:rPr>
          <w:rFonts w:ascii="Times New Roman" w:hAnsi="Times New Roman"/>
          <w:sz w:val="28"/>
          <w:szCs w:val="28"/>
        </w:rPr>
        <w:t>междисциплинарный подход позволяет</w:t>
      </w:r>
      <w:r w:rsidRPr="002F14BA">
        <w:rPr>
          <w:rFonts w:ascii="Times New Roman" w:hAnsi="Times New Roman"/>
          <w:sz w:val="28"/>
          <w:szCs w:val="28"/>
        </w:rPr>
        <w:t xml:space="preserve"> рассмотреть обе составляющие процессов региональной интеграции в тесной </w:t>
      </w:r>
      <w:r>
        <w:rPr>
          <w:rFonts w:ascii="Times New Roman" w:hAnsi="Times New Roman"/>
          <w:sz w:val="28"/>
          <w:szCs w:val="28"/>
        </w:rPr>
        <w:t>взаимосвязи и взаимозависимости</w:t>
      </w:r>
      <w:r w:rsidRPr="002F14BA">
        <w:rPr>
          <w:rFonts w:ascii="Times New Roman" w:hAnsi="Times New Roman"/>
          <w:sz w:val="28"/>
          <w:szCs w:val="28"/>
        </w:rPr>
        <w:t>.</w:t>
      </w:r>
    </w:p>
    <w:p w:rsidR="00F05195" w:rsidRPr="002F14BA" w:rsidRDefault="00F05195" w:rsidP="00336566">
      <w:pPr>
        <w:spacing w:line="360" w:lineRule="auto"/>
        <w:ind w:firstLine="709"/>
        <w:jc w:val="both"/>
        <w:rPr>
          <w:rFonts w:ascii="Times New Roman" w:hAnsi="Times New Roman"/>
          <w:sz w:val="28"/>
          <w:szCs w:val="28"/>
        </w:rPr>
      </w:pPr>
      <w:r w:rsidRPr="002F14BA">
        <w:rPr>
          <w:rFonts w:ascii="Times New Roman" w:hAnsi="Times New Roman"/>
          <w:sz w:val="28"/>
          <w:szCs w:val="28"/>
        </w:rPr>
        <w:t>Использование системного анализа дало возможность не только сделать выводы из современного развития интеграционных процессов в Европе и на постсоветском пространстве, но и применить прогностическую функцию политологии при оценке перспектив развития сотрудничества России с Евросоюзом и выработке предложений по оптимизации внешнеэкономической политики РФ по отношению к странам СНГ.</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М</w:t>
      </w:r>
      <w:r w:rsidRPr="002F14BA">
        <w:rPr>
          <w:rFonts w:ascii="Times New Roman" w:hAnsi="Times New Roman"/>
          <w:sz w:val="28"/>
          <w:szCs w:val="28"/>
        </w:rPr>
        <w:t xml:space="preserve">етодология работы определялась спецификой предмета исследования, что давало возможность обращаться к тем научным методологическим приемам и способам, которые наиболее эффективны при изучении рассматриваемых вопросов, в соответствии со структурой </w:t>
      </w:r>
      <w:r>
        <w:rPr>
          <w:rFonts w:ascii="Times New Roman" w:hAnsi="Times New Roman"/>
          <w:sz w:val="28"/>
          <w:szCs w:val="28"/>
        </w:rPr>
        <w:t>диплома</w:t>
      </w:r>
      <w:r w:rsidRPr="002F14BA">
        <w:rPr>
          <w:rFonts w:ascii="Times New Roman" w:hAnsi="Times New Roman"/>
          <w:sz w:val="28"/>
          <w:szCs w:val="28"/>
        </w:rPr>
        <w:t xml:space="preserve">. Таким образом, методология, использованная </w:t>
      </w:r>
      <w:r>
        <w:rPr>
          <w:rFonts w:ascii="Times New Roman" w:hAnsi="Times New Roman"/>
          <w:sz w:val="28"/>
          <w:szCs w:val="28"/>
        </w:rPr>
        <w:t>в данной работе</w:t>
      </w:r>
      <w:r w:rsidRPr="002F14BA">
        <w:rPr>
          <w:rFonts w:ascii="Times New Roman" w:hAnsi="Times New Roman"/>
          <w:sz w:val="28"/>
          <w:szCs w:val="28"/>
        </w:rPr>
        <w:t>, представляет собой синтез различных теоретических подходов к исследованию интеграции в Европе</w:t>
      </w:r>
      <w:r>
        <w:rPr>
          <w:rFonts w:ascii="Times New Roman" w:hAnsi="Times New Roman"/>
          <w:sz w:val="28"/>
          <w:szCs w:val="28"/>
        </w:rPr>
        <w:t>.</w:t>
      </w:r>
    </w:p>
    <w:p w:rsidR="00F05195" w:rsidRPr="002F14BA" w:rsidRDefault="00F05195" w:rsidP="00336566">
      <w:pPr>
        <w:spacing w:line="360" w:lineRule="auto"/>
        <w:ind w:firstLine="709"/>
        <w:jc w:val="both"/>
        <w:rPr>
          <w:rFonts w:ascii="Times New Roman" w:hAnsi="Times New Roman"/>
          <w:sz w:val="28"/>
          <w:szCs w:val="28"/>
        </w:rPr>
      </w:pPr>
      <w:r w:rsidRPr="008D242F">
        <w:rPr>
          <w:rFonts w:ascii="Times New Roman" w:hAnsi="Times New Roman"/>
          <w:i/>
          <w:sz w:val="28"/>
          <w:szCs w:val="28"/>
        </w:rPr>
        <w:t>Структура дипломной работы:</w:t>
      </w:r>
      <w:r w:rsidRPr="008D242F">
        <w:rPr>
          <w:rFonts w:ascii="Times New Roman" w:hAnsi="Times New Roman"/>
          <w:sz w:val="28"/>
          <w:szCs w:val="28"/>
        </w:rPr>
        <w:t xml:space="preserve"> данная работа состоит из введения, трех основных вопросов, заключения и списка использованной литературы.</w:t>
      </w:r>
    </w:p>
    <w:p w:rsidR="00F05195" w:rsidRPr="002F14BA" w:rsidRDefault="00F05195" w:rsidP="00336566">
      <w:pPr>
        <w:spacing w:line="360" w:lineRule="auto"/>
        <w:jc w:val="both"/>
        <w:rPr>
          <w:rFonts w:ascii="Times New Roman" w:hAnsi="Times New Roman"/>
          <w:sz w:val="28"/>
          <w:szCs w:val="28"/>
        </w:rPr>
      </w:pPr>
    </w:p>
    <w:p w:rsidR="00F05195" w:rsidRPr="002F14BA" w:rsidRDefault="00F05195" w:rsidP="00336566">
      <w:pPr>
        <w:spacing w:line="360" w:lineRule="auto"/>
        <w:jc w:val="both"/>
        <w:rPr>
          <w:rFonts w:ascii="Times New Roman" w:hAnsi="Times New Roman"/>
          <w:sz w:val="28"/>
          <w:szCs w:val="28"/>
        </w:rPr>
      </w:pPr>
    </w:p>
    <w:p w:rsidR="00F05195" w:rsidRPr="002F14BA" w:rsidRDefault="00F05195" w:rsidP="00336566">
      <w:pPr>
        <w:spacing w:line="360" w:lineRule="auto"/>
        <w:jc w:val="both"/>
        <w:rPr>
          <w:rFonts w:ascii="Times New Roman" w:hAnsi="Times New Roman"/>
          <w:sz w:val="28"/>
          <w:szCs w:val="28"/>
        </w:rPr>
      </w:pPr>
    </w:p>
    <w:p w:rsidR="00F05195" w:rsidRPr="002F14BA" w:rsidRDefault="00F05195" w:rsidP="00336566">
      <w:pPr>
        <w:spacing w:line="360" w:lineRule="auto"/>
        <w:jc w:val="both"/>
        <w:rPr>
          <w:rFonts w:ascii="Times New Roman" w:hAnsi="Times New Roman"/>
          <w:sz w:val="28"/>
          <w:szCs w:val="28"/>
        </w:rPr>
      </w:pPr>
    </w:p>
    <w:p w:rsidR="00F05195" w:rsidRDefault="00F05195" w:rsidP="00336566">
      <w:pPr>
        <w:spacing w:line="360" w:lineRule="auto"/>
        <w:jc w:val="both"/>
        <w:rPr>
          <w:rFonts w:ascii="Times New Roman" w:hAnsi="Times New Roman"/>
          <w:sz w:val="32"/>
          <w:szCs w:val="32"/>
        </w:rPr>
      </w:pPr>
    </w:p>
    <w:p w:rsidR="00F05195" w:rsidRDefault="00F05195" w:rsidP="00336566">
      <w:pPr>
        <w:spacing w:line="360" w:lineRule="auto"/>
        <w:jc w:val="both"/>
        <w:rPr>
          <w:rFonts w:ascii="Times New Roman" w:hAnsi="Times New Roman"/>
          <w:sz w:val="32"/>
          <w:szCs w:val="32"/>
        </w:rPr>
      </w:pPr>
    </w:p>
    <w:p w:rsidR="00F05195" w:rsidRDefault="00F05195" w:rsidP="00336566">
      <w:pPr>
        <w:spacing w:line="360" w:lineRule="auto"/>
        <w:jc w:val="both"/>
        <w:rPr>
          <w:rFonts w:ascii="Times New Roman" w:hAnsi="Times New Roman"/>
          <w:sz w:val="32"/>
          <w:szCs w:val="32"/>
        </w:rPr>
      </w:pPr>
    </w:p>
    <w:p w:rsidR="00F05195" w:rsidRDefault="00F05195" w:rsidP="00336566">
      <w:pPr>
        <w:spacing w:line="360" w:lineRule="auto"/>
        <w:jc w:val="both"/>
        <w:rPr>
          <w:rFonts w:ascii="Times New Roman" w:hAnsi="Times New Roman"/>
          <w:sz w:val="32"/>
          <w:szCs w:val="32"/>
        </w:rPr>
      </w:pPr>
    </w:p>
    <w:p w:rsidR="00F05195" w:rsidRDefault="00F05195" w:rsidP="00336566">
      <w:pPr>
        <w:spacing w:line="360" w:lineRule="auto"/>
        <w:jc w:val="both"/>
        <w:rPr>
          <w:rFonts w:ascii="Times New Roman" w:hAnsi="Times New Roman"/>
          <w:sz w:val="32"/>
          <w:szCs w:val="32"/>
        </w:rPr>
      </w:pPr>
    </w:p>
    <w:p w:rsidR="00F05195" w:rsidRDefault="00F05195" w:rsidP="00336566">
      <w:pPr>
        <w:spacing w:line="360" w:lineRule="auto"/>
        <w:jc w:val="both"/>
        <w:rPr>
          <w:rFonts w:ascii="Times New Roman" w:hAnsi="Times New Roman"/>
          <w:sz w:val="32"/>
          <w:szCs w:val="32"/>
        </w:rPr>
      </w:pPr>
    </w:p>
    <w:p w:rsidR="00F05195" w:rsidRDefault="00F05195" w:rsidP="00336566">
      <w:pPr>
        <w:spacing w:line="360" w:lineRule="auto"/>
        <w:jc w:val="both"/>
        <w:rPr>
          <w:rFonts w:ascii="Times New Roman" w:hAnsi="Times New Roman"/>
          <w:sz w:val="32"/>
          <w:szCs w:val="32"/>
        </w:rPr>
      </w:pPr>
    </w:p>
    <w:p w:rsidR="00F05195" w:rsidRDefault="00F05195" w:rsidP="00336566">
      <w:pPr>
        <w:spacing w:line="360" w:lineRule="auto"/>
        <w:jc w:val="both"/>
        <w:rPr>
          <w:rFonts w:ascii="Times New Roman" w:hAnsi="Times New Roman"/>
          <w:sz w:val="32"/>
          <w:szCs w:val="32"/>
        </w:rPr>
      </w:pPr>
    </w:p>
    <w:p w:rsidR="00F05195" w:rsidRDefault="00F05195" w:rsidP="00336566">
      <w:pPr>
        <w:spacing w:line="360" w:lineRule="auto"/>
        <w:jc w:val="both"/>
        <w:rPr>
          <w:rFonts w:ascii="Times New Roman" w:hAnsi="Times New Roman"/>
          <w:sz w:val="32"/>
          <w:szCs w:val="32"/>
        </w:rPr>
      </w:pPr>
    </w:p>
    <w:p w:rsidR="00F05195" w:rsidRDefault="00F05195" w:rsidP="00336566">
      <w:pPr>
        <w:spacing w:line="360" w:lineRule="auto"/>
        <w:jc w:val="both"/>
        <w:rPr>
          <w:rFonts w:ascii="Times New Roman" w:hAnsi="Times New Roman"/>
          <w:sz w:val="32"/>
          <w:szCs w:val="32"/>
        </w:rPr>
      </w:pPr>
    </w:p>
    <w:p w:rsidR="00F05195" w:rsidRDefault="00F05195" w:rsidP="00336566">
      <w:pPr>
        <w:spacing w:line="360" w:lineRule="auto"/>
        <w:jc w:val="both"/>
        <w:rPr>
          <w:rFonts w:ascii="Times New Roman" w:hAnsi="Times New Roman"/>
          <w:sz w:val="32"/>
          <w:szCs w:val="32"/>
        </w:rPr>
      </w:pPr>
    </w:p>
    <w:p w:rsidR="00F05195" w:rsidRDefault="00F05195" w:rsidP="00336566">
      <w:pPr>
        <w:spacing w:line="360" w:lineRule="auto"/>
        <w:jc w:val="both"/>
        <w:rPr>
          <w:rFonts w:ascii="Times New Roman" w:hAnsi="Times New Roman"/>
          <w:sz w:val="32"/>
          <w:szCs w:val="32"/>
        </w:rPr>
      </w:pPr>
    </w:p>
    <w:p w:rsidR="00F05195" w:rsidRDefault="00F05195" w:rsidP="00336566">
      <w:pPr>
        <w:spacing w:line="360" w:lineRule="auto"/>
        <w:jc w:val="both"/>
        <w:rPr>
          <w:rFonts w:ascii="Times New Roman" w:hAnsi="Times New Roman"/>
          <w:sz w:val="32"/>
          <w:szCs w:val="32"/>
        </w:rPr>
      </w:pPr>
    </w:p>
    <w:p w:rsidR="00F05195" w:rsidRPr="002F14BA" w:rsidRDefault="00F05195" w:rsidP="00336566">
      <w:pPr>
        <w:spacing w:line="360" w:lineRule="auto"/>
        <w:jc w:val="both"/>
        <w:rPr>
          <w:rFonts w:ascii="Times New Roman" w:hAnsi="Times New Roman"/>
          <w:sz w:val="32"/>
          <w:szCs w:val="32"/>
        </w:rPr>
      </w:pPr>
    </w:p>
    <w:p w:rsidR="00F05195" w:rsidRPr="00CE12C9" w:rsidRDefault="00F05195" w:rsidP="00336566">
      <w:pPr>
        <w:pStyle w:val="ListParagraph"/>
        <w:numPr>
          <w:ilvl w:val="0"/>
          <w:numId w:val="1"/>
        </w:numPr>
        <w:spacing w:line="360" w:lineRule="auto"/>
        <w:jc w:val="both"/>
        <w:rPr>
          <w:rFonts w:ascii="Times New Roman" w:hAnsi="Times New Roman"/>
          <w:b/>
          <w:sz w:val="32"/>
          <w:szCs w:val="32"/>
        </w:rPr>
      </w:pPr>
      <w:r w:rsidRPr="00CE12C9">
        <w:rPr>
          <w:rFonts w:ascii="Times New Roman" w:hAnsi="Times New Roman"/>
          <w:b/>
          <w:sz w:val="32"/>
          <w:szCs w:val="32"/>
        </w:rPr>
        <w:t>Начальные процессы интеграции Европы.</w:t>
      </w:r>
    </w:p>
    <w:p w:rsidR="00F05195" w:rsidRPr="00CE12C9" w:rsidRDefault="00F05195" w:rsidP="00336566">
      <w:pPr>
        <w:spacing w:line="360" w:lineRule="auto"/>
        <w:ind w:left="709"/>
        <w:jc w:val="both"/>
        <w:rPr>
          <w:rFonts w:ascii="Times New Roman" w:hAnsi="Times New Roman"/>
          <w:b/>
          <w:sz w:val="32"/>
          <w:szCs w:val="32"/>
        </w:rPr>
      </w:pPr>
      <w:r w:rsidRPr="00CE12C9">
        <w:rPr>
          <w:rFonts w:ascii="Times New Roman" w:hAnsi="Times New Roman"/>
          <w:b/>
          <w:sz w:val="32"/>
          <w:szCs w:val="32"/>
        </w:rPr>
        <w:t xml:space="preserve">1.1 Предпосылки западноевропейской интеграции. </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Исследованию интеграционных процессов, олицетворяющих особый тип взаимоотношений между суверенными государствами, посвящено немало трудов ученых и специалистов в области международного права, экономики, международных отношений и других областей науки. Не стал исключение и европейский интеграционный процесс, послуживший благодатной почвой для появления множества разнообразных взглядов и теорий.</w:t>
      </w:r>
    </w:p>
    <w:p w:rsidR="00F05195" w:rsidRPr="00F54012" w:rsidRDefault="00F05195" w:rsidP="00336566">
      <w:pPr>
        <w:spacing w:line="360" w:lineRule="auto"/>
        <w:ind w:firstLine="709"/>
        <w:jc w:val="both"/>
        <w:rPr>
          <w:rFonts w:ascii="Times New Roman" w:hAnsi="Times New Roman"/>
          <w:sz w:val="28"/>
          <w:szCs w:val="28"/>
        </w:rPr>
      </w:pPr>
      <w:r w:rsidRPr="00F54012">
        <w:rPr>
          <w:rFonts w:ascii="Times New Roman" w:hAnsi="Times New Roman"/>
          <w:sz w:val="28"/>
          <w:szCs w:val="28"/>
        </w:rPr>
        <w:t>В настоящее время существует несколько теоретических подходов, позволяющих рассматривать влияние гибкой интеграции на процесс европейской интеграции в целом. В то же время в рамках “больших“ теорий интеграции не было предпринято попыток преобразовать эмпирические факты использования гибкой интеграции в ЕС в теоретические положения. Во многом это объясняется тем, что традиционные теории европейской интеграции, такие как федерализм, функционализм и межправительственный подход, основаны на жестких моделях. Гибкая интеграция базируется на понятиях, диаметрально противоположных традиционным моделям, и в долгосрочной перспективе означает смену парадигмы развития Евросоюза. Представляется, что комплексное исследование гибкой интеграции в ЕС невозможно провести на основе какого-либо одного теоретического подхода из-за относительной новизны проблемы и сложности предмета исследования. В связи с этим в работе использованы методы, разработанные в рамках различных теорий интеграции, соответствующие отдельным сторонам объекта исследования.</w:t>
      </w:r>
    </w:p>
    <w:p w:rsidR="00F05195" w:rsidRPr="00F54012" w:rsidRDefault="00F05195" w:rsidP="00336566">
      <w:pPr>
        <w:spacing w:line="360" w:lineRule="auto"/>
        <w:ind w:firstLine="709"/>
        <w:jc w:val="both"/>
        <w:rPr>
          <w:rFonts w:ascii="Times New Roman" w:hAnsi="Times New Roman"/>
          <w:sz w:val="28"/>
          <w:szCs w:val="28"/>
        </w:rPr>
      </w:pPr>
      <w:r w:rsidRPr="00F54012">
        <w:rPr>
          <w:rFonts w:ascii="Times New Roman" w:hAnsi="Times New Roman"/>
          <w:sz w:val="28"/>
          <w:szCs w:val="28"/>
        </w:rPr>
        <w:t>Проблематика гибкой интеграции логично укладывается в рамки борьбы двух тенденций, определяемых межправительственным подходом и федерализмом, поскольку  функционализм и неофункционализм практически не уделяют внимания проблемам неоднородности в развитии интеграционных процессов.</w:t>
      </w:r>
    </w:p>
    <w:p w:rsidR="00F05195" w:rsidRPr="00CA162A" w:rsidRDefault="00F05195" w:rsidP="00336566">
      <w:pPr>
        <w:spacing w:line="360" w:lineRule="auto"/>
        <w:ind w:firstLine="709"/>
        <w:jc w:val="both"/>
        <w:rPr>
          <w:rFonts w:ascii="Times New Roman" w:hAnsi="Times New Roman"/>
          <w:sz w:val="28"/>
          <w:szCs w:val="28"/>
          <w:vertAlign w:val="superscript"/>
        </w:rPr>
      </w:pPr>
      <w:r w:rsidRPr="00F54012">
        <w:rPr>
          <w:rFonts w:ascii="Times New Roman" w:hAnsi="Times New Roman"/>
          <w:sz w:val="28"/>
          <w:szCs w:val="28"/>
        </w:rPr>
        <w:t xml:space="preserve"> Один из основателей </w:t>
      </w:r>
      <w:r>
        <w:rPr>
          <w:rFonts w:ascii="Times New Roman" w:hAnsi="Times New Roman"/>
          <w:sz w:val="28"/>
          <w:szCs w:val="28"/>
        </w:rPr>
        <w:t xml:space="preserve">межправительственного подхода, </w:t>
      </w:r>
      <w:r w:rsidRPr="00F54012">
        <w:rPr>
          <w:rFonts w:ascii="Times New Roman" w:hAnsi="Times New Roman"/>
          <w:sz w:val="28"/>
          <w:szCs w:val="28"/>
        </w:rPr>
        <w:t>Стенли Хоффман, главную роль в интеграционном процессе отводил национальным государствам, действующим на основе национального интереса, а Европейские сообщества рассматривал как инструмен</w:t>
      </w:r>
      <w:r>
        <w:rPr>
          <w:rFonts w:ascii="Times New Roman" w:hAnsi="Times New Roman"/>
          <w:sz w:val="28"/>
          <w:szCs w:val="28"/>
        </w:rPr>
        <w:t>т для реализации этих интересов.</w:t>
      </w:r>
      <w:r>
        <w:rPr>
          <w:rStyle w:val="FootnoteReference"/>
          <w:rFonts w:ascii="Times New Roman" w:hAnsi="Times New Roman"/>
          <w:sz w:val="28"/>
          <w:szCs w:val="28"/>
        </w:rPr>
        <w:footnoteReference w:id="14"/>
      </w:r>
      <w:r w:rsidRPr="00F54012">
        <w:rPr>
          <w:rFonts w:ascii="Times New Roman" w:hAnsi="Times New Roman"/>
          <w:sz w:val="28"/>
          <w:szCs w:val="28"/>
        </w:rPr>
        <w:t>Признавая наличие неоднородности в процессах европейской интеграции, Хоффман рассматривал “логику многообразия” (logicofdiversity) как  постоянное противопоставление “логике интеграции” (logicofintegration</w:t>
      </w:r>
      <w:r>
        <w:rPr>
          <w:rFonts w:ascii="Times New Roman" w:hAnsi="Times New Roman"/>
          <w:sz w:val="28"/>
          <w:szCs w:val="28"/>
        </w:rPr>
        <w:t>.</w:t>
      </w:r>
      <w:r>
        <w:rPr>
          <w:rStyle w:val="FootnoteReference"/>
          <w:rFonts w:ascii="Times New Roman" w:hAnsi="Times New Roman"/>
          <w:sz w:val="28"/>
          <w:szCs w:val="28"/>
        </w:rPr>
        <w:footnoteReference w:id="15"/>
      </w:r>
    </w:p>
    <w:p w:rsidR="00F05195" w:rsidRPr="00F54012" w:rsidRDefault="00F05195" w:rsidP="00336566">
      <w:pPr>
        <w:spacing w:line="360" w:lineRule="auto"/>
        <w:ind w:firstLine="709"/>
        <w:jc w:val="both"/>
        <w:rPr>
          <w:rFonts w:ascii="Times New Roman" w:hAnsi="Times New Roman"/>
          <w:sz w:val="28"/>
          <w:szCs w:val="28"/>
        </w:rPr>
      </w:pPr>
      <w:r w:rsidRPr="00F54012">
        <w:rPr>
          <w:rFonts w:ascii="Times New Roman" w:hAnsi="Times New Roman"/>
          <w:sz w:val="28"/>
          <w:szCs w:val="28"/>
        </w:rPr>
        <w:t xml:space="preserve"> Позже, в рамках либерального</w:t>
      </w:r>
      <w:r>
        <w:rPr>
          <w:rFonts w:ascii="Times New Roman" w:hAnsi="Times New Roman"/>
          <w:sz w:val="28"/>
          <w:szCs w:val="28"/>
        </w:rPr>
        <w:t xml:space="preserve"> межправительственного подхода, </w:t>
      </w:r>
      <w:r w:rsidRPr="00F54012">
        <w:rPr>
          <w:rFonts w:ascii="Times New Roman" w:hAnsi="Times New Roman"/>
          <w:sz w:val="28"/>
          <w:szCs w:val="28"/>
        </w:rPr>
        <w:t>Эндрю Моравчик</w:t>
      </w:r>
      <w:r>
        <w:rPr>
          <w:rFonts w:ascii="Times New Roman" w:hAnsi="Times New Roman"/>
          <w:sz w:val="28"/>
          <w:szCs w:val="28"/>
        </w:rPr>
        <w:t>,</w:t>
      </w:r>
      <w:r>
        <w:rPr>
          <w:rStyle w:val="FootnoteReference"/>
          <w:rFonts w:ascii="Times New Roman" w:hAnsi="Times New Roman"/>
          <w:sz w:val="28"/>
          <w:szCs w:val="28"/>
        </w:rPr>
        <w:footnoteReference w:id="16"/>
      </w:r>
      <w:r w:rsidRPr="00F54012">
        <w:rPr>
          <w:rFonts w:ascii="Times New Roman" w:hAnsi="Times New Roman"/>
          <w:sz w:val="28"/>
          <w:szCs w:val="28"/>
        </w:rPr>
        <w:t xml:space="preserve"> анализируя процесс переговоров перед подписанием Единого европейского акта, отмечал, что угроза исключения может стать тем инструментом, который подталкивает государства к принят</w:t>
      </w:r>
      <w:r>
        <w:rPr>
          <w:rFonts w:ascii="Times New Roman" w:hAnsi="Times New Roman"/>
          <w:sz w:val="28"/>
          <w:szCs w:val="28"/>
        </w:rPr>
        <w:t>ию решений по ключевым вопросам.</w:t>
      </w:r>
      <w:r>
        <w:rPr>
          <w:rStyle w:val="FootnoteReference"/>
          <w:rFonts w:ascii="Times New Roman" w:hAnsi="Times New Roman"/>
          <w:sz w:val="28"/>
          <w:szCs w:val="28"/>
        </w:rPr>
        <w:footnoteReference w:id="17"/>
      </w:r>
      <w:r w:rsidRPr="00F54012">
        <w:rPr>
          <w:rFonts w:ascii="Times New Roman" w:hAnsi="Times New Roman"/>
          <w:sz w:val="28"/>
          <w:szCs w:val="28"/>
        </w:rPr>
        <w:t>Однако в основном Моравчик в своих работах рассматривал возможности использования гибкой интеграции вне рамок Сообщества.</w:t>
      </w:r>
      <w:r>
        <w:rPr>
          <w:rStyle w:val="FootnoteReference"/>
          <w:rFonts w:ascii="Times New Roman" w:hAnsi="Times New Roman"/>
          <w:sz w:val="28"/>
          <w:szCs w:val="28"/>
        </w:rPr>
        <w:footnoteReference w:id="18"/>
      </w:r>
    </w:p>
    <w:p w:rsidR="00F05195" w:rsidRPr="00F54012" w:rsidRDefault="00F05195" w:rsidP="00336566">
      <w:pPr>
        <w:spacing w:line="360" w:lineRule="auto"/>
        <w:ind w:firstLine="709"/>
        <w:jc w:val="both"/>
        <w:rPr>
          <w:rFonts w:ascii="Times New Roman" w:hAnsi="Times New Roman"/>
          <w:sz w:val="28"/>
          <w:szCs w:val="28"/>
        </w:rPr>
      </w:pPr>
      <w:r w:rsidRPr="00F54012">
        <w:rPr>
          <w:rFonts w:ascii="Times New Roman" w:hAnsi="Times New Roman"/>
          <w:sz w:val="28"/>
          <w:szCs w:val="28"/>
        </w:rPr>
        <w:t>Федерализм, давший мощный импульс развитию европейской интеграции, на протяжении всей истории развития ЕЭС/ЕС выполнял стимулирующую роль в углублении процесса интеграции.  Среди теоретиков федерализма необходимо отметить работы А. Брюгманса, П.-А. Спаака</w:t>
      </w:r>
      <w:r>
        <w:rPr>
          <w:rStyle w:val="FootnoteReference"/>
          <w:rFonts w:ascii="Times New Roman" w:hAnsi="Times New Roman"/>
          <w:sz w:val="28"/>
          <w:szCs w:val="28"/>
        </w:rPr>
        <w:footnoteReference w:id="19"/>
      </w:r>
      <w:r w:rsidRPr="00F54012">
        <w:rPr>
          <w:rFonts w:ascii="Times New Roman" w:hAnsi="Times New Roman"/>
          <w:sz w:val="28"/>
          <w:szCs w:val="28"/>
        </w:rPr>
        <w:t>и М. Берджесса.</w:t>
      </w:r>
      <w:r>
        <w:rPr>
          <w:rStyle w:val="FootnoteReference"/>
          <w:rFonts w:ascii="Times New Roman" w:hAnsi="Times New Roman"/>
          <w:sz w:val="28"/>
          <w:szCs w:val="28"/>
        </w:rPr>
        <w:footnoteReference w:id="20"/>
      </w:r>
      <w:r w:rsidRPr="00F54012">
        <w:rPr>
          <w:rFonts w:ascii="Times New Roman" w:hAnsi="Times New Roman"/>
          <w:sz w:val="28"/>
          <w:szCs w:val="28"/>
        </w:rPr>
        <w:t>Федералисты полагают, что использование гибкой интеграции делает проблематичной работу ЕС в условиях, когда сама интеграция рассматривается как желательный процесс построения федеративного государства. По мнению А. Уорлаха, в рамках данного подхода гибкость является способом ограничить потенциал европейской интеграции.</w:t>
      </w:r>
      <w:r>
        <w:rPr>
          <w:rStyle w:val="FootnoteReference"/>
          <w:rFonts w:ascii="Times New Roman" w:hAnsi="Times New Roman"/>
          <w:sz w:val="28"/>
          <w:szCs w:val="28"/>
        </w:rPr>
        <w:footnoteReference w:id="21"/>
      </w:r>
      <w:r w:rsidRPr="00F54012">
        <w:rPr>
          <w:rFonts w:ascii="Times New Roman" w:hAnsi="Times New Roman"/>
          <w:sz w:val="28"/>
          <w:szCs w:val="28"/>
        </w:rPr>
        <w:t xml:space="preserve"> В тоже время А. Келликер полагает, что применение гибкой интеграции не противоречит федералистским установкам, поскольку может рассматриваться как обходной путь к достижению более высокой степени интеграции через выделение группы наиболее продвинутых стран, поддерживаемых наднациональными институтами.</w:t>
      </w:r>
      <w:r>
        <w:rPr>
          <w:rStyle w:val="FootnoteReference"/>
          <w:rFonts w:ascii="Times New Roman" w:hAnsi="Times New Roman"/>
          <w:sz w:val="28"/>
          <w:szCs w:val="28"/>
        </w:rPr>
        <w:footnoteReference w:id="22"/>
      </w:r>
    </w:p>
    <w:p w:rsidR="00F05195" w:rsidRPr="00F54012" w:rsidRDefault="00F05195" w:rsidP="00336566">
      <w:pPr>
        <w:spacing w:line="360" w:lineRule="auto"/>
        <w:ind w:firstLine="709"/>
        <w:jc w:val="both"/>
        <w:rPr>
          <w:rFonts w:ascii="Times New Roman" w:hAnsi="Times New Roman"/>
          <w:sz w:val="28"/>
          <w:szCs w:val="28"/>
        </w:rPr>
      </w:pPr>
      <w:r w:rsidRPr="00F54012">
        <w:rPr>
          <w:rFonts w:ascii="Times New Roman" w:hAnsi="Times New Roman"/>
          <w:sz w:val="28"/>
          <w:szCs w:val="28"/>
        </w:rPr>
        <w:t>В рамках упомянутых выше теорий представляется  возможным проанализировать последствия применения продвинутого сотрудничества в ЕС. Если продвинутое сотрудничество служит результирующим вектором продвижения интеграции вперед и, таким образом, является магистральным направлением, по которому государства движутся с различной скоростью, ориентируясь на успехи или неудачи ушедших вперед, то процесс является позитивным. Если же оно используется для реализации интересов отдельных групп государств, не связанных с общей динамикой интеграционного процесса, которые, кроме того, могут иметь различные векторы движения, тогда применение продвинутого сотрудничества ведет к усилению дифференциации внутри Союза, подрыву его единства и размыванию общих целей у государств-членов.</w:t>
      </w:r>
    </w:p>
    <w:p w:rsidR="00F05195" w:rsidRPr="00F54012" w:rsidRDefault="00F05195" w:rsidP="00336566">
      <w:pPr>
        <w:spacing w:line="360" w:lineRule="auto"/>
        <w:ind w:firstLine="709"/>
        <w:jc w:val="both"/>
        <w:rPr>
          <w:rFonts w:ascii="Times New Roman" w:hAnsi="Times New Roman"/>
          <w:sz w:val="28"/>
          <w:szCs w:val="28"/>
        </w:rPr>
      </w:pPr>
      <w:r w:rsidRPr="00F54012">
        <w:rPr>
          <w:rFonts w:ascii="Times New Roman" w:hAnsi="Times New Roman"/>
          <w:sz w:val="28"/>
          <w:szCs w:val="28"/>
        </w:rPr>
        <w:t>Современные исследователи, изучающие проблематику гибкой интеграции, используют и другие теоретические разработки. Например,  Л. Майлз</w:t>
      </w:r>
      <w:r>
        <w:rPr>
          <w:rStyle w:val="FootnoteReference"/>
          <w:rFonts w:ascii="Times New Roman" w:hAnsi="Times New Roman"/>
          <w:sz w:val="28"/>
          <w:szCs w:val="28"/>
        </w:rPr>
        <w:footnoteReference w:id="23"/>
      </w:r>
      <w:r w:rsidRPr="00F54012">
        <w:rPr>
          <w:rFonts w:ascii="Times New Roman" w:hAnsi="Times New Roman"/>
          <w:sz w:val="28"/>
          <w:szCs w:val="28"/>
        </w:rPr>
        <w:t>и Б. Дерек</w:t>
      </w:r>
      <w:r>
        <w:rPr>
          <w:rStyle w:val="FootnoteReference"/>
          <w:rFonts w:ascii="Times New Roman" w:hAnsi="Times New Roman"/>
          <w:sz w:val="28"/>
          <w:szCs w:val="28"/>
        </w:rPr>
        <w:footnoteReference w:id="24"/>
      </w:r>
      <w:r w:rsidRPr="00F54012">
        <w:rPr>
          <w:rFonts w:ascii="Times New Roman" w:hAnsi="Times New Roman"/>
          <w:sz w:val="28"/>
          <w:szCs w:val="28"/>
        </w:rPr>
        <w:t>применяют для анализа обозначенных проблем элементы асимметричного подхода. В частности, Майлз рассматривает аутсайдеров зоны евро через политику асимметрии и вводит пять форм асимметрии для сравнительного анализа положения аутсайдеров в рамках ЭВС – асимметрия цели, интеграционная асимметрия, общественная асимметрия, асимметрия валютной и экономической политики в ЭВС, демократическая асимметрия. Перечисленные формы асимметрии, с точки зрения автора, дают возможность проанализировать перспективы управления элитами и внутренней аудиторией в странах-аутсайдерах зоны евро.</w:t>
      </w:r>
    </w:p>
    <w:p w:rsidR="00F05195" w:rsidRPr="00160719" w:rsidRDefault="00F05195" w:rsidP="00336566">
      <w:pPr>
        <w:spacing w:line="360" w:lineRule="auto"/>
        <w:ind w:firstLine="709"/>
        <w:jc w:val="both"/>
        <w:rPr>
          <w:rFonts w:ascii="Times New Roman" w:hAnsi="Times New Roman"/>
          <w:sz w:val="28"/>
          <w:szCs w:val="28"/>
        </w:rPr>
      </w:pPr>
      <w:r w:rsidRPr="00F54012">
        <w:rPr>
          <w:rFonts w:ascii="Times New Roman" w:hAnsi="Times New Roman"/>
          <w:sz w:val="28"/>
          <w:szCs w:val="28"/>
        </w:rPr>
        <w:t>При исследовании гибкой интеграции можно опираться также на положения концепции европеизации. Одно из наиболее известных определений европеизации предложил К.Радаэлли: “европеизация – это процесс создания, распространения и институционализации формальных и неформальных правил, процедур, “стилей” принятия решений, ценностей и норм, которые сначала оформляются на уровне Евросоюза, а затем включаются в дискурс, политические структуры и процесс принятия решений на национальном уровне”.</w:t>
      </w:r>
      <w:r>
        <w:rPr>
          <w:rStyle w:val="FootnoteReference"/>
          <w:rFonts w:ascii="Times New Roman" w:hAnsi="Times New Roman"/>
          <w:sz w:val="28"/>
          <w:szCs w:val="28"/>
        </w:rPr>
        <w:footnoteReference w:id="25"/>
      </w:r>
      <w:r w:rsidRPr="00F54012">
        <w:rPr>
          <w:rFonts w:ascii="Times New Roman" w:hAnsi="Times New Roman"/>
          <w:sz w:val="28"/>
          <w:szCs w:val="28"/>
        </w:rPr>
        <w:t xml:space="preserve">Кроме того, феномен европеизации не может рассматриваться отдельно от усилий государств-членов постоянно транслировать свои преференции и стратегические цели на общеевропейский уровень. </w:t>
      </w:r>
      <w:r>
        <w:rPr>
          <w:rStyle w:val="FootnoteReference"/>
          <w:rFonts w:ascii="Times New Roman" w:hAnsi="Times New Roman"/>
          <w:sz w:val="28"/>
          <w:szCs w:val="28"/>
        </w:rPr>
        <w:footnoteReference w:id="26"/>
      </w:r>
      <w:r w:rsidRPr="00F54012">
        <w:rPr>
          <w:rFonts w:ascii="Times New Roman" w:hAnsi="Times New Roman"/>
          <w:sz w:val="28"/>
          <w:szCs w:val="28"/>
        </w:rPr>
        <w:t xml:space="preserve">С позиций теории европеизации логично также рассматривать взаимоотношения ЕС с третьими странами. </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Но заметьте что, с момента своего возникновения западноевропейская цивилизация была отмечена глубокой внутренней противоречивостью. Принцип частной собственности и интенсивный способ хозяйствования стали основой бурного созидания общественного богатства и неограниченного общественного прогресса. Однако одновременно они порождали замкнутость отдельных ячеек общества и разрушительную рознь между ними. Не удивительно, что уже в раннем Средневековье  в Западной Европе появляется стремление к объединению европейских народов либо посредством силы, либо путем убеждения (« Европейская идея»).</w:t>
      </w:r>
      <w:r>
        <w:rPr>
          <w:rStyle w:val="FootnoteReference"/>
          <w:rFonts w:ascii="Times New Roman" w:hAnsi="Times New Roman"/>
          <w:sz w:val="28"/>
          <w:szCs w:val="28"/>
        </w:rPr>
        <w:footnoteReference w:id="27"/>
      </w:r>
    </w:p>
    <w:p w:rsidR="00F05195" w:rsidRPr="00586D90"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 xml:space="preserve">История показывает, что Европа многие века была ареной вооруженных конфликтов и войн. Во многом это было обусловлено географией континента: сравнительно небольшая территория с большим количеством государств. </w:t>
      </w:r>
      <w:r w:rsidRPr="00586D90">
        <w:rPr>
          <w:rFonts w:ascii="Times New Roman" w:hAnsi="Times New Roman"/>
          <w:sz w:val="28"/>
          <w:szCs w:val="28"/>
        </w:rPr>
        <w:t xml:space="preserve">Практический смысл союза государств Европы виделся тогда преимущественно в защите от мощных и грозных противников. В </w:t>
      </w:r>
      <w:r w:rsidRPr="00586D90">
        <w:rPr>
          <w:rFonts w:ascii="Times New Roman" w:hAnsi="Times New Roman"/>
          <w:sz w:val="28"/>
          <w:szCs w:val="28"/>
          <w:lang w:val="en-US"/>
        </w:rPr>
        <w:t>XV</w:t>
      </w:r>
      <w:r w:rsidRPr="00586D90">
        <w:rPr>
          <w:rFonts w:ascii="Times New Roman" w:hAnsi="Times New Roman"/>
          <w:sz w:val="28"/>
          <w:szCs w:val="28"/>
        </w:rPr>
        <w:t xml:space="preserve"> веке проекты такого союза обосновывались противостоянием европейских государств Турции. Чешский король Йиржи из Подебрад прославил историю провозвестников европолитического мышления разработкой собственной модели европейского федеративного государства, необходимого для обороны от турок. Однако широкий союз оказался несбыточной надеждой, раздробленность Европы еще более усиливалась. В то время такой союз мог быть только объединением монархов. П.Дюбуа, например, предлагал создать Союз князей как высший орган управления. Намечался и общий суд из духовных и светских лиц, но он не должен был стоять выше Союза.</w:t>
      </w:r>
      <w:r>
        <w:rPr>
          <w:rStyle w:val="FootnoteReference"/>
          <w:rFonts w:ascii="Times New Roman" w:hAnsi="Times New Roman"/>
          <w:sz w:val="28"/>
          <w:szCs w:val="28"/>
        </w:rPr>
        <w:footnoteReference w:id="28"/>
      </w:r>
      <w:r w:rsidRPr="00586D90">
        <w:rPr>
          <w:rFonts w:ascii="Times New Roman" w:hAnsi="Times New Roman"/>
          <w:sz w:val="28"/>
          <w:szCs w:val="28"/>
        </w:rPr>
        <w:t xml:space="preserve"> В </w:t>
      </w:r>
      <w:smartTag w:uri="urn:schemas-microsoft-com:office:smarttags" w:element="place">
        <w:r w:rsidRPr="00586D90">
          <w:rPr>
            <w:rFonts w:ascii="Times New Roman" w:hAnsi="Times New Roman"/>
            <w:sz w:val="28"/>
            <w:szCs w:val="28"/>
          </w:rPr>
          <w:t>1305 г</w:t>
        </w:r>
      </w:smartTag>
      <w:r w:rsidRPr="00586D90">
        <w:rPr>
          <w:rFonts w:ascii="Times New Roman" w:hAnsi="Times New Roman"/>
          <w:sz w:val="28"/>
          <w:szCs w:val="28"/>
        </w:rPr>
        <w:t>. он, будучи королевским прокурором и представителем округа в первом французском Национальном собрании, написал трактат о том, как с помощью союза европейских государств может быть восстановлено единство христианства.</w:t>
      </w:r>
    </w:p>
    <w:p w:rsidR="00F05195" w:rsidRPr="00586D90"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Мыслители</w:t>
      </w:r>
      <w:r w:rsidRPr="00586D90">
        <w:rPr>
          <w:rFonts w:ascii="Times New Roman" w:hAnsi="Times New Roman"/>
          <w:sz w:val="28"/>
          <w:szCs w:val="28"/>
        </w:rPr>
        <w:t xml:space="preserve"> Нового времени, выступавши</w:t>
      </w:r>
      <w:r>
        <w:rPr>
          <w:rFonts w:ascii="Times New Roman" w:hAnsi="Times New Roman"/>
          <w:sz w:val="28"/>
          <w:szCs w:val="28"/>
        </w:rPr>
        <w:t xml:space="preserve">е </w:t>
      </w:r>
      <w:r w:rsidRPr="00586D90">
        <w:rPr>
          <w:rFonts w:ascii="Times New Roman" w:hAnsi="Times New Roman"/>
          <w:sz w:val="28"/>
          <w:szCs w:val="28"/>
        </w:rPr>
        <w:t xml:space="preserve">против абсолютизма, были </w:t>
      </w:r>
      <w:r>
        <w:rPr>
          <w:rFonts w:ascii="Times New Roman" w:hAnsi="Times New Roman"/>
          <w:sz w:val="28"/>
          <w:szCs w:val="28"/>
        </w:rPr>
        <w:t>полны</w:t>
      </w:r>
      <w:r w:rsidRPr="00586D90">
        <w:rPr>
          <w:rFonts w:ascii="Times New Roman" w:hAnsi="Times New Roman"/>
          <w:sz w:val="28"/>
          <w:szCs w:val="28"/>
        </w:rPr>
        <w:t xml:space="preserve"> сомнени</w:t>
      </w:r>
      <w:r>
        <w:rPr>
          <w:rFonts w:ascii="Times New Roman" w:hAnsi="Times New Roman"/>
          <w:sz w:val="28"/>
          <w:szCs w:val="28"/>
        </w:rPr>
        <w:t>йо</w:t>
      </w:r>
      <w:r w:rsidRPr="00586D90">
        <w:rPr>
          <w:rFonts w:ascii="Times New Roman" w:hAnsi="Times New Roman"/>
          <w:sz w:val="28"/>
          <w:szCs w:val="28"/>
        </w:rPr>
        <w:t xml:space="preserve"> его достоинствах. Известно, что Руссо был, в принципе, за европейский союз, но крайне скептически оценивал возможность его создания в рамках союза монархий. Близок к Руссо был и Иммануил Кант. В своих размышлениях «К вечному миру» он писал о федерации европейских государств как средстве обеспечения мира, но конечная цель, по мнению автора, состояла в утверждении сообществ, основанных на началах республиканизма, федерализма и господства права. Движимый стремлением к социальным реформам, граф Клод Анри де Сен-Симон в </w:t>
      </w:r>
      <w:smartTag w:uri="urn:schemas-microsoft-com:office:smarttags" w:element="place">
        <w:r w:rsidRPr="00586D90">
          <w:rPr>
            <w:rFonts w:ascii="Times New Roman" w:hAnsi="Times New Roman"/>
            <w:sz w:val="28"/>
            <w:szCs w:val="28"/>
          </w:rPr>
          <w:t>1814 г</w:t>
        </w:r>
      </w:smartTag>
      <w:r w:rsidRPr="00586D90">
        <w:rPr>
          <w:rFonts w:ascii="Times New Roman" w:hAnsi="Times New Roman"/>
          <w:sz w:val="28"/>
          <w:szCs w:val="28"/>
        </w:rPr>
        <w:t>. выдвинул идею центрального европейского парламента, состоящего из двух палат, «который стоял бы выше всех национальных правительств и имел бы власть быть судьей во всех их спорах».</w:t>
      </w:r>
      <w:r>
        <w:rPr>
          <w:rStyle w:val="FootnoteReference"/>
          <w:rFonts w:ascii="Times New Roman" w:hAnsi="Times New Roman"/>
          <w:sz w:val="28"/>
          <w:szCs w:val="28"/>
        </w:rPr>
        <w:footnoteReference w:id="29"/>
      </w:r>
    </w:p>
    <w:p w:rsidR="00F05195" w:rsidRPr="00586D90"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Но с</w:t>
      </w:r>
      <w:r w:rsidRPr="00586D90">
        <w:rPr>
          <w:rFonts w:ascii="Times New Roman" w:hAnsi="Times New Roman"/>
          <w:sz w:val="28"/>
          <w:szCs w:val="28"/>
        </w:rPr>
        <w:t>оюз государств в Европе не мог состояться по той причине, что еще не сложились достаточные исторические предпосылки, не сформировались движущие силы. В то время преобладали идеи чисто политических объединений: большинство проектов предусматривало создание оборонительных или наступательных военных союзов. Однако начинали проявляться и экономические интересы. Наряду с задачами сохранения государственной независимости и целостности стали выдвигаться требования свободы торговли.</w:t>
      </w:r>
    </w:p>
    <w:p w:rsidR="00F05195" w:rsidRPr="00586D90" w:rsidRDefault="00F05195" w:rsidP="00336566">
      <w:pPr>
        <w:spacing w:line="360" w:lineRule="auto"/>
        <w:ind w:firstLine="709"/>
        <w:jc w:val="both"/>
        <w:rPr>
          <w:rFonts w:ascii="Times New Roman" w:hAnsi="Times New Roman"/>
          <w:sz w:val="28"/>
          <w:szCs w:val="28"/>
        </w:rPr>
      </w:pPr>
      <w:r w:rsidRPr="00586D90">
        <w:rPr>
          <w:rFonts w:ascii="Times New Roman" w:hAnsi="Times New Roman"/>
          <w:sz w:val="28"/>
          <w:szCs w:val="28"/>
        </w:rPr>
        <w:t xml:space="preserve">В целом обстановка, сложившаяся тогда в Европе, отнюдь не побуждала не только к форсированному, но и к постепенному созданию союза европейских держав, не говоря уже об объединении всего континента в целом. Сильного внешнего противника, представляющего собой угрозу Европе, тогда не существовало. Промышленность и торговля развивались не настолько интенсивно, чтобы предопределять отношения между странами. По-прежнему политические интересы на европейской арене явно преобладали над экономическими. Хозяйственные объединения и союзы стали появляться по-настоящему, да и то не во всех странах, лишь в </w:t>
      </w:r>
      <w:r w:rsidRPr="00586D90">
        <w:rPr>
          <w:rFonts w:ascii="Times New Roman" w:hAnsi="Times New Roman"/>
          <w:sz w:val="28"/>
          <w:szCs w:val="28"/>
          <w:lang w:val="en-US"/>
        </w:rPr>
        <w:t>XIX</w:t>
      </w:r>
      <w:r w:rsidRPr="00586D90">
        <w:rPr>
          <w:rFonts w:ascii="Times New Roman" w:hAnsi="Times New Roman"/>
          <w:sz w:val="28"/>
          <w:szCs w:val="28"/>
        </w:rPr>
        <w:t xml:space="preserve"> столетии.</w:t>
      </w:r>
    </w:p>
    <w:p w:rsidR="00F05195" w:rsidRPr="00586D90" w:rsidRDefault="00F05195" w:rsidP="00336566">
      <w:pPr>
        <w:spacing w:line="360" w:lineRule="auto"/>
        <w:ind w:firstLine="709"/>
        <w:jc w:val="both"/>
        <w:rPr>
          <w:rFonts w:ascii="Times New Roman" w:hAnsi="Times New Roman"/>
          <w:sz w:val="28"/>
          <w:szCs w:val="28"/>
        </w:rPr>
      </w:pPr>
      <w:r w:rsidRPr="00586D90">
        <w:rPr>
          <w:rFonts w:ascii="Times New Roman" w:hAnsi="Times New Roman"/>
          <w:sz w:val="28"/>
          <w:szCs w:val="28"/>
        </w:rPr>
        <w:t xml:space="preserve">В 30-е годы </w:t>
      </w:r>
      <w:r w:rsidRPr="00586D90">
        <w:rPr>
          <w:rFonts w:ascii="Times New Roman" w:hAnsi="Times New Roman"/>
          <w:sz w:val="28"/>
          <w:szCs w:val="28"/>
          <w:lang w:val="en-US"/>
        </w:rPr>
        <w:t>XIX</w:t>
      </w:r>
      <w:r>
        <w:rPr>
          <w:rFonts w:ascii="Times New Roman" w:hAnsi="Times New Roman"/>
          <w:sz w:val="28"/>
          <w:szCs w:val="28"/>
        </w:rPr>
        <w:t xml:space="preserve"> века,</w:t>
      </w:r>
      <w:r w:rsidRPr="00586D90">
        <w:rPr>
          <w:rFonts w:ascii="Times New Roman" w:hAnsi="Times New Roman"/>
          <w:sz w:val="28"/>
          <w:szCs w:val="28"/>
        </w:rPr>
        <w:t xml:space="preserve"> двумя итальянскими демократами, лидерами движения за независимость и объединение Италии Карло Каттанео и Джузеппе Мадзини была впервые выдвинута идея Соединенных Штатов Европы. А в </w:t>
      </w:r>
      <w:smartTag w:uri="urn:schemas-microsoft-com:office:smarttags" w:element="place">
        <w:r w:rsidRPr="00586D90">
          <w:rPr>
            <w:rFonts w:ascii="Times New Roman" w:hAnsi="Times New Roman"/>
            <w:sz w:val="28"/>
            <w:szCs w:val="28"/>
          </w:rPr>
          <w:t>1849 г</w:t>
        </w:r>
      </w:smartTag>
      <w:r w:rsidRPr="00586D90">
        <w:rPr>
          <w:rFonts w:ascii="Times New Roman" w:hAnsi="Times New Roman"/>
          <w:sz w:val="28"/>
          <w:szCs w:val="28"/>
        </w:rPr>
        <w:t>., выступая на Парижском конгрессе европейских пацифистов, великий французский писатель и общественный деятель, республиканец Виктор Гюго также обратился с призывом создать Соединенные Штаты Европы, которые включали бы и Россию.</w:t>
      </w:r>
      <w:r>
        <w:rPr>
          <w:rStyle w:val="FootnoteReference"/>
          <w:rFonts w:ascii="Times New Roman" w:hAnsi="Times New Roman"/>
          <w:sz w:val="28"/>
          <w:szCs w:val="28"/>
        </w:rPr>
        <w:footnoteReference w:id="30"/>
      </w:r>
    </w:p>
    <w:p w:rsidR="00F05195" w:rsidRPr="00586D90" w:rsidRDefault="00F05195" w:rsidP="00336566">
      <w:pPr>
        <w:spacing w:line="360" w:lineRule="auto"/>
        <w:ind w:firstLine="709"/>
        <w:jc w:val="both"/>
        <w:rPr>
          <w:rFonts w:ascii="Times New Roman" w:hAnsi="Times New Roman"/>
          <w:sz w:val="28"/>
          <w:szCs w:val="28"/>
        </w:rPr>
      </w:pPr>
      <w:r w:rsidRPr="00586D90">
        <w:rPr>
          <w:rFonts w:ascii="Times New Roman" w:hAnsi="Times New Roman"/>
          <w:sz w:val="28"/>
          <w:szCs w:val="28"/>
        </w:rPr>
        <w:t>Идеи европейского единения, проявлявшиеся на протяжении столетий то слабее, то сильнее, долгое время так и не были по-настоящему востребованы историей. Только в ХХ в</w:t>
      </w:r>
      <w:r>
        <w:rPr>
          <w:rFonts w:ascii="Times New Roman" w:hAnsi="Times New Roman"/>
          <w:sz w:val="28"/>
          <w:szCs w:val="28"/>
        </w:rPr>
        <w:t>ека</w:t>
      </w:r>
      <w:r w:rsidRPr="00586D90">
        <w:rPr>
          <w:rFonts w:ascii="Times New Roman" w:hAnsi="Times New Roman"/>
          <w:sz w:val="28"/>
          <w:szCs w:val="28"/>
        </w:rPr>
        <w:t>, в основном после первой мировой войны, когда стала ослабляться острота прежних противоречий между государствами, эти идеи вновь вышли на авансцену политической жизни. Панъевропеизм стал модным течением во многих странах. Появились политические деятели и идеологи, активно проповедовавшие его лозунги.</w:t>
      </w:r>
      <w:r>
        <w:rPr>
          <w:rStyle w:val="FootnoteReference"/>
          <w:rFonts w:ascii="Times New Roman" w:hAnsi="Times New Roman"/>
          <w:sz w:val="28"/>
          <w:szCs w:val="28"/>
        </w:rPr>
        <w:footnoteReference w:id="31"/>
      </w:r>
    </w:p>
    <w:p w:rsidR="00F05195" w:rsidRPr="00586D90" w:rsidRDefault="00F05195" w:rsidP="00336566">
      <w:pPr>
        <w:spacing w:line="360" w:lineRule="auto"/>
        <w:ind w:firstLine="709"/>
        <w:jc w:val="both"/>
        <w:rPr>
          <w:rFonts w:ascii="Times New Roman" w:hAnsi="Times New Roman"/>
          <w:sz w:val="28"/>
          <w:szCs w:val="28"/>
        </w:rPr>
      </w:pPr>
      <w:r w:rsidRPr="00586D90">
        <w:rPr>
          <w:rFonts w:ascii="Times New Roman" w:hAnsi="Times New Roman"/>
          <w:sz w:val="28"/>
          <w:szCs w:val="28"/>
        </w:rPr>
        <w:t xml:space="preserve">Лидером панъевропейского движения в самом начале стал граф Ричард Куденхове-Калерги (Австрия), который в </w:t>
      </w:r>
      <w:smartTag w:uri="urn:schemas-microsoft-com:office:smarttags" w:element="place">
        <w:r w:rsidRPr="00586D90">
          <w:rPr>
            <w:rFonts w:ascii="Times New Roman" w:hAnsi="Times New Roman"/>
            <w:sz w:val="28"/>
            <w:szCs w:val="28"/>
          </w:rPr>
          <w:t>1923 г</w:t>
        </w:r>
      </w:smartTag>
      <w:r w:rsidRPr="00586D90">
        <w:rPr>
          <w:rFonts w:ascii="Times New Roman" w:hAnsi="Times New Roman"/>
          <w:sz w:val="28"/>
          <w:szCs w:val="28"/>
        </w:rPr>
        <w:t>. выдвинул план создания Соединенных Штатов Европы. В его книгах «Пан-Европа», «Борьба за Пан-Европу». «Европа просыпается», развивавших идеи панъевропейского федерализма, явственно ощущалось влияние американского образца. Куденхове-Калерги был не только теоретиком, но и деятельным проводником панъевропеизма: им был основан Панъевропейский союз.</w:t>
      </w:r>
      <w:r>
        <w:rPr>
          <w:rStyle w:val="FootnoteReference"/>
          <w:rFonts w:ascii="Times New Roman" w:hAnsi="Times New Roman"/>
          <w:sz w:val="28"/>
          <w:szCs w:val="28"/>
        </w:rPr>
        <w:footnoteReference w:id="32"/>
      </w:r>
    </w:p>
    <w:p w:rsidR="00F05195" w:rsidRPr="00586D90" w:rsidRDefault="00F05195" w:rsidP="00336566">
      <w:pPr>
        <w:spacing w:line="360" w:lineRule="auto"/>
        <w:ind w:firstLine="709"/>
        <w:jc w:val="both"/>
        <w:rPr>
          <w:rFonts w:ascii="Times New Roman" w:hAnsi="Times New Roman"/>
          <w:sz w:val="28"/>
          <w:szCs w:val="28"/>
        </w:rPr>
      </w:pPr>
      <w:r w:rsidRPr="00586D90">
        <w:rPr>
          <w:rFonts w:ascii="Times New Roman" w:hAnsi="Times New Roman"/>
          <w:sz w:val="28"/>
          <w:szCs w:val="28"/>
        </w:rPr>
        <w:t xml:space="preserve">Идеи панъевропеизма не получили, однако, ожидавшейся поддержки от ведущих государственных деятелей и лидеров политических партий ведущих стран Европы. В качестве исключения можно рассматривать деятельность французского министра иностранных дел АристидаБриана, избранного в </w:t>
      </w:r>
      <w:smartTag w:uri="urn:schemas-microsoft-com:office:smarttags" w:element="place">
        <w:r w:rsidRPr="00586D90">
          <w:rPr>
            <w:rFonts w:ascii="Times New Roman" w:hAnsi="Times New Roman"/>
            <w:sz w:val="28"/>
            <w:szCs w:val="28"/>
          </w:rPr>
          <w:t>1927 г</w:t>
        </w:r>
      </w:smartTag>
      <w:r w:rsidRPr="00586D90">
        <w:rPr>
          <w:rFonts w:ascii="Times New Roman" w:hAnsi="Times New Roman"/>
          <w:sz w:val="28"/>
          <w:szCs w:val="28"/>
        </w:rPr>
        <w:t>. почетным Президентом Панъевропейского союза. Он предложил и план образования Европейского союза в рамках Лиги Наций, по принципу напоминающего федерацию. Предвидя возможные возражения, Бриан заявлял, что государства не будут ограничены в своих суверенных правах.</w:t>
      </w:r>
    </w:p>
    <w:p w:rsidR="00F05195" w:rsidRPr="00586D90" w:rsidRDefault="00F05195" w:rsidP="00336566">
      <w:pPr>
        <w:spacing w:line="360" w:lineRule="auto"/>
        <w:ind w:firstLine="709"/>
        <w:jc w:val="both"/>
        <w:rPr>
          <w:rFonts w:ascii="Times New Roman" w:hAnsi="Times New Roman"/>
          <w:sz w:val="28"/>
          <w:szCs w:val="28"/>
        </w:rPr>
      </w:pPr>
      <w:r w:rsidRPr="00586D90">
        <w:rPr>
          <w:rFonts w:ascii="Times New Roman" w:hAnsi="Times New Roman"/>
          <w:sz w:val="28"/>
          <w:szCs w:val="28"/>
        </w:rPr>
        <w:t>План Бриана, однако, не был принят в Европе, хотя за ним и стояла крупнейшая держава Европы. Сказывалось то, что в Лиге Наций, которая так и не стала универсальной всемирной организацией, европейские страны, особенно ведущие, занимали доминирующее положение. Появление панъевропейской феде</w:t>
      </w:r>
      <w:r>
        <w:rPr>
          <w:rFonts w:ascii="Times New Roman" w:hAnsi="Times New Roman"/>
          <w:sz w:val="28"/>
          <w:szCs w:val="28"/>
        </w:rPr>
        <w:t>рации не отвечало их интересам. В дальнейшем о</w:t>
      </w:r>
      <w:r w:rsidRPr="00586D90">
        <w:rPr>
          <w:rFonts w:ascii="Times New Roman" w:hAnsi="Times New Roman"/>
          <w:sz w:val="28"/>
          <w:szCs w:val="28"/>
        </w:rPr>
        <w:t xml:space="preserve">бострение межгосударственных противоречий в Европе неизбежно </w:t>
      </w:r>
      <w:r>
        <w:rPr>
          <w:rFonts w:ascii="Times New Roman" w:hAnsi="Times New Roman"/>
          <w:sz w:val="28"/>
          <w:szCs w:val="28"/>
        </w:rPr>
        <w:t>при</w:t>
      </w:r>
      <w:r w:rsidRPr="00586D90">
        <w:rPr>
          <w:rFonts w:ascii="Times New Roman" w:hAnsi="Times New Roman"/>
          <w:sz w:val="28"/>
          <w:szCs w:val="28"/>
        </w:rPr>
        <w:t>вело к свертыванию панъевропейских идей. Это был период прихода к власти фашистских и милитаристских режимов в ряде стран Европы.</w:t>
      </w:r>
      <w:r>
        <w:rPr>
          <w:rStyle w:val="FootnoteReference"/>
          <w:rFonts w:ascii="Times New Roman" w:hAnsi="Times New Roman"/>
          <w:sz w:val="28"/>
          <w:szCs w:val="28"/>
        </w:rPr>
        <w:footnoteReference w:id="33"/>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В непрекращающейся череде войн и конфликтов Вторая мировая война стала последней каплей, переполнившей чашу терпения. После Второй мировой войны Европа лежала в руинах. И именно тогда при</w:t>
      </w:r>
      <w:r w:rsidRPr="0014511D">
        <w:rPr>
          <w:rFonts w:ascii="Times New Roman" w:hAnsi="Times New Roman"/>
          <w:sz w:val="28"/>
          <w:szCs w:val="28"/>
        </w:rPr>
        <w:t>шло осознани</w:t>
      </w:r>
      <w:r>
        <w:rPr>
          <w:rFonts w:ascii="Times New Roman" w:hAnsi="Times New Roman"/>
          <w:sz w:val="28"/>
          <w:szCs w:val="28"/>
        </w:rPr>
        <w:t xml:space="preserve">е необходимости примирения двух главных </w:t>
      </w:r>
      <w:r w:rsidRPr="0014511D">
        <w:rPr>
          <w:rFonts w:ascii="Times New Roman" w:hAnsi="Times New Roman"/>
          <w:sz w:val="28"/>
          <w:szCs w:val="28"/>
        </w:rPr>
        <w:t>про</w:t>
      </w:r>
      <w:r>
        <w:rPr>
          <w:rFonts w:ascii="Times New Roman" w:hAnsi="Times New Roman"/>
          <w:sz w:val="28"/>
          <w:szCs w:val="28"/>
        </w:rPr>
        <w:t xml:space="preserve">тивников − Франции и Германии. </w:t>
      </w:r>
      <w:r w:rsidRPr="0014511D">
        <w:rPr>
          <w:rFonts w:ascii="Times New Roman" w:hAnsi="Times New Roman"/>
          <w:sz w:val="28"/>
          <w:szCs w:val="28"/>
        </w:rPr>
        <w:t>У. Черчилль з</w:t>
      </w:r>
      <w:r>
        <w:rPr>
          <w:rFonts w:ascii="Times New Roman" w:hAnsi="Times New Roman"/>
          <w:sz w:val="28"/>
          <w:szCs w:val="28"/>
        </w:rPr>
        <w:t>амечал: «Цель прекращения тыся</w:t>
      </w:r>
      <w:r w:rsidRPr="0014511D">
        <w:rPr>
          <w:rFonts w:ascii="Times New Roman" w:hAnsi="Times New Roman"/>
          <w:sz w:val="28"/>
          <w:szCs w:val="28"/>
        </w:rPr>
        <w:t>челетней вр</w:t>
      </w:r>
      <w:r>
        <w:rPr>
          <w:rFonts w:ascii="Times New Roman" w:hAnsi="Times New Roman"/>
          <w:sz w:val="28"/>
          <w:szCs w:val="28"/>
        </w:rPr>
        <w:t xml:space="preserve">ажды между Францией и Германией </w:t>
      </w:r>
      <w:r w:rsidRPr="0014511D">
        <w:rPr>
          <w:rFonts w:ascii="Times New Roman" w:hAnsi="Times New Roman"/>
          <w:sz w:val="28"/>
          <w:szCs w:val="28"/>
        </w:rPr>
        <w:t>представляетсям</w:t>
      </w:r>
      <w:r>
        <w:rPr>
          <w:rFonts w:ascii="Times New Roman" w:hAnsi="Times New Roman"/>
          <w:sz w:val="28"/>
          <w:szCs w:val="28"/>
        </w:rPr>
        <w:t>не главной задачей; только при</w:t>
      </w:r>
      <w:r w:rsidRPr="0014511D">
        <w:rPr>
          <w:rFonts w:ascii="Times New Roman" w:hAnsi="Times New Roman"/>
          <w:sz w:val="28"/>
          <w:szCs w:val="28"/>
        </w:rPr>
        <w:t>вязав галлов и т</w:t>
      </w:r>
      <w:r>
        <w:rPr>
          <w:rFonts w:ascii="Times New Roman" w:hAnsi="Times New Roman"/>
          <w:sz w:val="28"/>
          <w:szCs w:val="28"/>
        </w:rPr>
        <w:t>евтонов друг к другу в экономи</w:t>
      </w:r>
      <w:r w:rsidRPr="0014511D">
        <w:rPr>
          <w:rFonts w:ascii="Times New Roman" w:hAnsi="Times New Roman"/>
          <w:sz w:val="28"/>
          <w:szCs w:val="28"/>
        </w:rPr>
        <w:t>ческом, социальноми нравственном</w:t>
      </w:r>
      <w:r>
        <w:rPr>
          <w:rFonts w:ascii="Times New Roman" w:hAnsi="Times New Roman"/>
          <w:sz w:val="28"/>
          <w:szCs w:val="28"/>
        </w:rPr>
        <w:t xml:space="preserve"> отношениях </w:t>
      </w:r>
      <w:r w:rsidRPr="0014511D">
        <w:rPr>
          <w:rFonts w:ascii="Times New Roman" w:hAnsi="Times New Roman"/>
          <w:sz w:val="28"/>
          <w:szCs w:val="28"/>
        </w:rPr>
        <w:t>столь прочно</w:t>
      </w:r>
      <w:r>
        <w:rPr>
          <w:rFonts w:ascii="Times New Roman" w:hAnsi="Times New Roman"/>
          <w:sz w:val="28"/>
          <w:szCs w:val="28"/>
        </w:rPr>
        <w:t xml:space="preserve">, чтобы исключить возникновение </w:t>
      </w:r>
      <w:r w:rsidRPr="0014511D">
        <w:rPr>
          <w:rFonts w:ascii="Times New Roman" w:hAnsi="Times New Roman"/>
          <w:sz w:val="28"/>
          <w:szCs w:val="28"/>
        </w:rPr>
        <w:t>новой стычки, и заставив прошлы</w:t>
      </w:r>
      <w:r>
        <w:rPr>
          <w:rFonts w:ascii="Times New Roman" w:hAnsi="Times New Roman"/>
          <w:sz w:val="28"/>
          <w:szCs w:val="28"/>
        </w:rPr>
        <w:t xml:space="preserve">е антагонизмы </w:t>
      </w:r>
      <w:r w:rsidRPr="0014511D">
        <w:rPr>
          <w:rFonts w:ascii="Times New Roman" w:hAnsi="Times New Roman"/>
          <w:sz w:val="28"/>
          <w:szCs w:val="28"/>
        </w:rPr>
        <w:t>замолкнуть во</w:t>
      </w:r>
      <w:r>
        <w:rPr>
          <w:rFonts w:ascii="Times New Roman" w:hAnsi="Times New Roman"/>
          <w:sz w:val="28"/>
          <w:szCs w:val="28"/>
        </w:rPr>
        <w:t xml:space="preserve"> взаимной зависимости и процве</w:t>
      </w:r>
      <w:r w:rsidRPr="0014511D">
        <w:rPr>
          <w:rFonts w:ascii="Times New Roman" w:hAnsi="Times New Roman"/>
          <w:sz w:val="28"/>
          <w:szCs w:val="28"/>
        </w:rPr>
        <w:t>тании, Европа сможет подняться с колен</w:t>
      </w:r>
      <w:r>
        <w:rPr>
          <w:rFonts w:ascii="Times New Roman" w:hAnsi="Times New Roman"/>
          <w:sz w:val="28"/>
          <w:szCs w:val="28"/>
        </w:rPr>
        <w:t>».</w:t>
      </w:r>
      <w:r>
        <w:rPr>
          <w:rStyle w:val="FootnoteReference"/>
          <w:rFonts w:ascii="Times New Roman" w:hAnsi="Times New Roman"/>
          <w:sz w:val="28"/>
          <w:szCs w:val="28"/>
        </w:rPr>
        <w:footnoteReference w:id="34"/>
      </w:r>
    </w:p>
    <w:p w:rsidR="00F05195" w:rsidRDefault="00F05195" w:rsidP="00336566">
      <w:pPr>
        <w:spacing w:line="360" w:lineRule="auto"/>
        <w:ind w:firstLine="709"/>
        <w:jc w:val="both"/>
        <w:rPr>
          <w:rFonts w:ascii="Times New Roman" w:hAnsi="Times New Roman"/>
          <w:sz w:val="28"/>
          <w:szCs w:val="28"/>
        </w:rPr>
      </w:pPr>
      <w:r w:rsidRPr="0014511D">
        <w:rPr>
          <w:rFonts w:ascii="Times New Roman" w:hAnsi="Times New Roman"/>
          <w:sz w:val="28"/>
          <w:szCs w:val="28"/>
        </w:rPr>
        <w:t>Следую</w:t>
      </w:r>
      <w:r>
        <w:rPr>
          <w:rFonts w:ascii="Times New Roman" w:hAnsi="Times New Roman"/>
          <w:sz w:val="28"/>
          <w:szCs w:val="28"/>
        </w:rPr>
        <w:t xml:space="preserve">щей причиной западноевропейской </w:t>
      </w:r>
      <w:r w:rsidRPr="0014511D">
        <w:rPr>
          <w:rFonts w:ascii="Times New Roman" w:hAnsi="Times New Roman"/>
          <w:sz w:val="28"/>
          <w:szCs w:val="28"/>
        </w:rPr>
        <w:t>интеграции</w:t>
      </w:r>
      <w:r>
        <w:rPr>
          <w:rFonts w:ascii="Times New Roman" w:hAnsi="Times New Roman"/>
          <w:sz w:val="28"/>
          <w:szCs w:val="28"/>
        </w:rPr>
        <w:t xml:space="preserve"> стало ослабление экономических </w:t>
      </w:r>
      <w:r w:rsidRPr="0014511D">
        <w:rPr>
          <w:rFonts w:ascii="Times New Roman" w:hAnsi="Times New Roman"/>
          <w:sz w:val="28"/>
          <w:szCs w:val="28"/>
        </w:rPr>
        <w:t>позиций госуд</w:t>
      </w:r>
      <w:r>
        <w:rPr>
          <w:rFonts w:ascii="Times New Roman" w:hAnsi="Times New Roman"/>
          <w:sz w:val="28"/>
          <w:szCs w:val="28"/>
        </w:rPr>
        <w:t>арств Западной Европы. Европей</w:t>
      </w:r>
      <w:r w:rsidRPr="0014511D">
        <w:rPr>
          <w:rFonts w:ascii="Times New Roman" w:hAnsi="Times New Roman"/>
          <w:sz w:val="28"/>
          <w:szCs w:val="28"/>
        </w:rPr>
        <w:t xml:space="preserve">ские страны </w:t>
      </w:r>
      <w:r>
        <w:rPr>
          <w:rFonts w:ascii="Times New Roman" w:hAnsi="Times New Roman"/>
          <w:sz w:val="28"/>
          <w:szCs w:val="28"/>
        </w:rPr>
        <w:t xml:space="preserve">чувствовали свою слабость перед </w:t>
      </w:r>
      <w:r w:rsidRPr="0014511D">
        <w:rPr>
          <w:rFonts w:ascii="Times New Roman" w:hAnsi="Times New Roman"/>
          <w:sz w:val="28"/>
          <w:szCs w:val="28"/>
        </w:rPr>
        <w:t>США, а также</w:t>
      </w:r>
      <w:r>
        <w:rPr>
          <w:rFonts w:ascii="Times New Roman" w:hAnsi="Times New Roman"/>
          <w:sz w:val="28"/>
          <w:szCs w:val="28"/>
        </w:rPr>
        <w:t xml:space="preserve"> пытались компенсировать распад </w:t>
      </w:r>
      <w:r w:rsidRPr="0014511D">
        <w:rPr>
          <w:rFonts w:ascii="Times New Roman" w:hAnsi="Times New Roman"/>
          <w:sz w:val="28"/>
          <w:szCs w:val="28"/>
        </w:rPr>
        <w:t>колониально</w:t>
      </w:r>
      <w:r>
        <w:rPr>
          <w:rFonts w:ascii="Times New Roman" w:hAnsi="Times New Roman"/>
          <w:sz w:val="28"/>
          <w:szCs w:val="28"/>
        </w:rPr>
        <w:t>й системы усилением взаимозави</w:t>
      </w:r>
      <w:r w:rsidRPr="0014511D">
        <w:rPr>
          <w:rFonts w:ascii="Times New Roman" w:hAnsi="Times New Roman"/>
          <w:sz w:val="28"/>
          <w:szCs w:val="28"/>
        </w:rPr>
        <w:t>симости. Кроме тог</w:t>
      </w:r>
      <w:r>
        <w:rPr>
          <w:rFonts w:ascii="Times New Roman" w:hAnsi="Times New Roman"/>
          <w:sz w:val="28"/>
          <w:szCs w:val="28"/>
        </w:rPr>
        <w:t xml:space="preserve">о, к интеграции подталкивал </w:t>
      </w:r>
      <w:r w:rsidRPr="0014511D">
        <w:rPr>
          <w:rFonts w:ascii="Times New Roman" w:hAnsi="Times New Roman"/>
          <w:sz w:val="28"/>
          <w:szCs w:val="28"/>
        </w:rPr>
        <w:t>отказ странВосточной Европы</w:t>
      </w:r>
      <w:r>
        <w:rPr>
          <w:rFonts w:ascii="Times New Roman" w:hAnsi="Times New Roman"/>
          <w:sz w:val="28"/>
          <w:szCs w:val="28"/>
        </w:rPr>
        <w:t xml:space="preserve"> от рыночной эко</w:t>
      </w:r>
      <w:r w:rsidRPr="0014511D">
        <w:rPr>
          <w:rFonts w:ascii="Times New Roman" w:hAnsi="Times New Roman"/>
          <w:sz w:val="28"/>
          <w:szCs w:val="28"/>
        </w:rPr>
        <w:t>номики и пот</w:t>
      </w:r>
      <w:r>
        <w:rPr>
          <w:rFonts w:ascii="Times New Roman" w:hAnsi="Times New Roman"/>
          <w:sz w:val="28"/>
          <w:szCs w:val="28"/>
        </w:rPr>
        <w:t xml:space="preserve">еря авторитета на международной </w:t>
      </w:r>
      <w:r w:rsidRPr="0014511D">
        <w:rPr>
          <w:rFonts w:ascii="Times New Roman" w:hAnsi="Times New Roman"/>
          <w:sz w:val="28"/>
          <w:szCs w:val="28"/>
        </w:rPr>
        <w:t>арене. П. Же</w:t>
      </w:r>
      <w:r>
        <w:rPr>
          <w:rFonts w:ascii="Times New Roman" w:hAnsi="Times New Roman"/>
          <w:sz w:val="28"/>
          <w:szCs w:val="28"/>
        </w:rPr>
        <w:t xml:space="preserve">рбе отмечал: «Одним из основных </w:t>
      </w:r>
      <w:r w:rsidRPr="0014511D">
        <w:rPr>
          <w:rFonts w:ascii="Times New Roman" w:hAnsi="Times New Roman"/>
          <w:sz w:val="28"/>
          <w:szCs w:val="28"/>
        </w:rPr>
        <w:t>импульсов</w:t>
      </w:r>
      <w:r>
        <w:rPr>
          <w:rFonts w:ascii="Times New Roman" w:hAnsi="Times New Roman"/>
          <w:sz w:val="28"/>
          <w:szCs w:val="28"/>
        </w:rPr>
        <w:t xml:space="preserve"> к объединению Европы послужило </w:t>
      </w:r>
      <w:r w:rsidRPr="0014511D">
        <w:rPr>
          <w:rFonts w:ascii="Times New Roman" w:hAnsi="Times New Roman"/>
          <w:sz w:val="28"/>
          <w:szCs w:val="28"/>
        </w:rPr>
        <w:t>признание с</w:t>
      </w:r>
      <w:r>
        <w:rPr>
          <w:rFonts w:ascii="Times New Roman" w:hAnsi="Times New Roman"/>
          <w:sz w:val="28"/>
          <w:szCs w:val="28"/>
        </w:rPr>
        <w:t xml:space="preserve">лабости по отношению к внешнему </w:t>
      </w:r>
      <w:r w:rsidRPr="0014511D">
        <w:rPr>
          <w:rFonts w:ascii="Times New Roman" w:hAnsi="Times New Roman"/>
          <w:sz w:val="28"/>
          <w:szCs w:val="28"/>
        </w:rPr>
        <w:t xml:space="preserve">миру… Когда </w:t>
      </w:r>
      <w:r>
        <w:rPr>
          <w:rFonts w:ascii="Times New Roman" w:hAnsi="Times New Roman"/>
          <w:sz w:val="28"/>
          <w:szCs w:val="28"/>
        </w:rPr>
        <w:t>Европа почувствовала угрозу из</w:t>
      </w:r>
      <w:r w:rsidRPr="0014511D">
        <w:rPr>
          <w:rFonts w:ascii="Times New Roman" w:hAnsi="Times New Roman"/>
          <w:sz w:val="28"/>
          <w:szCs w:val="28"/>
        </w:rPr>
        <w:t>вне, необходи</w:t>
      </w:r>
      <w:r>
        <w:rPr>
          <w:rFonts w:ascii="Times New Roman" w:hAnsi="Times New Roman"/>
          <w:sz w:val="28"/>
          <w:szCs w:val="28"/>
        </w:rPr>
        <w:t>мость европейского единения ста</w:t>
      </w:r>
      <w:r w:rsidRPr="0014511D">
        <w:rPr>
          <w:rFonts w:ascii="Times New Roman" w:hAnsi="Times New Roman"/>
          <w:sz w:val="28"/>
          <w:szCs w:val="28"/>
        </w:rPr>
        <w:t>ла очевидной</w:t>
      </w:r>
      <w:r>
        <w:rPr>
          <w:rFonts w:ascii="Times New Roman" w:hAnsi="Times New Roman"/>
          <w:sz w:val="28"/>
          <w:szCs w:val="28"/>
        </w:rPr>
        <w:t>.»</w:t>
      </w:r>
      <w:r>
        <w:rPr>
          <w:rStyle w:val="FootnoteReference"/>
          <w:rFonts w:ascii="Times New Roman" w:hAnsi="Times New Roman"/>
          <w:sz w:val="28"/>
          <w:szCs w:val="28"/>
        </w:rPr>
        <w:footnoteReference w:id="35"/>
      </w:r>
    </w:p>
    <w:p w:rsidR="00F05195" w:rsidRDefault="00F05195" w:rsidP="00336566">
      <w:pPr>
        <w:spacing w:line="360" w:lineRule="auto"/>
        <w:ind w:firstLine="709"/>
        <w:jc w:val="both"/>
        <w:rPr>
          <w:rFonts w:ascii="Times New Roman" w:hAnsi="Times New Roman"/>
          <w:sz w:val="28"/>
          <w:szCs w:val="28"/>
        </w:rPr>
      </w:pPr>
      <w:r w:rsidRPr="00A30CE4">
        <w:rPr>
          <w:rFonts w:ascii="Times New Roman" w:hAnsi="Times New Roman"/>
          <w:sz w:val="28"/>
          <w:szCs w:val="28"/>
        </w:rPr>
        <w:t>Итак, нали</w:t>
      </w:r>
      <w:r>
        <w:rPr>
          <w:rFonts w:ascii="Times New Roman" w:hAnsi="Times New Roman"/>
          <w:sz w:val="28"/>
          <w:szCs w:val="28"/>
        </w:rPr>
        <w:t xml:space="preserve">цо политическая воля государств </w:t>
      </w:r>
      <w:r w:rsidRPr="00A30CE4">
        <w:rPr>
          <w:rFonts w:ascii="Times New Roman" w:hAnsi="Times New Roman"/>
          <w:sz w:val="28"/>
          <w:szCs w:val="28"/>
        </w:rPr>
        <w:t>Западной Европы к объе</w:t>
      </w:r>
      <w:r>
        <w:rPr>
          <w:rFonts w:ascii="Times New Roman" w:hAnsi="Times New Roman"/>
          <w:sz w:val="28"/>
          <w:szCs w:val="28"/>
        </w:rPr>
        <w:t>динению и сотрудниче</w:t>
      </w:r>
      <w:r w:rsidRPr="00A30CE4">
        <w:rPr>
          <w:rFonts w:ascii="Times New Roman" w:hAnsi="Times New Roman"/>
          <w:sz w:val="28"/>
          <w:szCs w:val="28"/>
        </w:rPr>
        <w:t>ству. Но одной</w:t>
      </w:r>
      <w:r>
        <w:rPr>
          <w:rFonts w:ascii="Times New Roman" w:hAnsi="Times New Roman"/>
          <w:sz w:val="28"/>
          <w:szCs w:val="28"/>
        </w:rPr>
        <w:t xml:space="preserve"> политической воли для создания </w:t>
      </w:r>
      <w:r w:rsidRPr="00A30CE4">
        <w:rPr>
          <w:rFonts w:ascii="Times New Roman" w:hAnsi="Times New Roman"/>
          <w:sz w:val="28"/>
          <w:szCs w:val="28"/>
        </w:rPr>
        <w:t>интеграцион</w:t>
      </w:r>
      <w:r>
        <w:rPr>
          <w:rFonts w:ascii="Times New Roman" w:hAnsi="Times New Roman"/>
          <w:sz w:val="28"/>
          <w:szCs w:val="28"/>
        </w:rPr>
        <w:t xml:space="preserve">ного объединения недостаточно.  </w:t>
      </w:r>
      <w:r w:rsidRPr="00A30CE4">
        <w:rPr>
          <w:rFonts w:ascii="Times New Roman" w:hAnsi="Times New Roman"/>
          <w:sz w:val="28"/>
          <w:szCs w:val="28"/>
        </w:rPr>
        <w:t>Важныи другие</w:t>
      </w:r>
      <w:r>
        <w:rPr>
          <w:rFonts w:ascii="Times New Roman" w:hAnsi="Times New Roman"/>
          <w:sz w:val="28"/>
          <w:szCs w:val="28"/>
        </w:rPr>
        <w:t xml:space="preserve"> условия, например, географиче</w:t>
      </w:r>
      <w:r w:rsidRPr="00A30CE4">
        <w:rPr>
          <w:rFonts w:ascii="Times New Roman" w:hAnsi="Times New Roman"/>
          <w:sz w:val="28"/>
          <w:szCs w:val="28"/>
        </w:rPr>
        <w:t>ская близость</w:t>
      </w:r>
      <w:r>
        <w:rPr>
          <w:rFonts w:ascii="Times New Roman" w:hAnsi="Times New Roman"/>
          <w:sz w:val="28"/>
          <w:szCs w:val="28"/>
        </w:rPr>
        <w:t xml:space="preserve"> стран, общность экономического </w:t>
      </w:r>
      <w:r w:rsidRPr="00A30CE4">
        <w:rPr>
          <w:rFonts w:ascii="Times New Roman" w:hAnsi="Times New Roman"/>
          <w:sz w:val="28"/>
          <w:szCs w:val="28"/>
        </w:rPr>
        <w:t>и политического</w:t>
      </w:r>
      <w:r>
        <w:rPr>
          <w:rFonts w:ascii="Times New Roman" w:hAnsi="Times New Roman"/>
          <w:sz w:val="28"/>
          <w:szCs w:val="28"/>
        </w:rPr>
        <w:t xml:space="preserve"> строя, сходство уровней эконо</w:t>
      </w:r>
      <w:r w:rsidRPr="00A30CE4">
        <w:rPr>
          <w:rFonts w:ascii="Times New Roman" w:hAnsi="Times New Roman"/>
          <w:sz w:val="28"/>
          <w:szCs w:val="28"/>
        </w:rPr>
        <w:t>мического ра</w:t>
      </w:r>
      <w:r>
        <w:rPr>
          <w:rFonts w:ascii="Times New Roman" w:hAnsi="Times New Roman"/>
          <w:sz w:val="28"/>
          <w:szCs w:val="28"/>
        </w:rPr>
        <w:t xml:space="preserve">звития, общие культурные традиции и религиозная близость.  </w:t>
      </w:r>
      <w:r w:rsidRPr="00A30CE4">
        <w:rPr>
          <w:rFonts w:ascii="Times New Roman" w:hAnsi="Times New Roman"/>
          <w:sz w:val="28"/>
          <w:szCs w:val="28"/>
        </w:rPr>
        <w:t>Все это у</w:t>
      </w:r>
      <w:r>
        <w:rPr>
          <w:rFonts w:ascii="Times New Roman" w:hAnsi="Times New Roman"/>
          <w:sz w:val="28"/>
          <w:szCs w:val="28"/>
        </w:rPr>
        <w:t xml:space="preserve"> государств Западной Европы бы</w:t>
      </w:r>
      <w:r w:rsidRPr="00A30CE4">
        <w:rPr>
          <w:rFonts w:ascii="Times New Roman" w:hAnsi="Times New Roman"/>
          <w:sz w:val="28"/>
          <w:szCs w:val="28"/>
        </w:rPr>
        <w:t>ло. Страны З</w:t>
      </w:r>
      <w:r>
        <w:rPr>
          <w:rFonts w:ascii="Times New Roman" w:hAnsi="Times New Roman"/>
          <w:sz w:val="28"/>
          <w:szCs w:val="28"/>
        </w:rPr>
        <w:t xml:space="preserve">ападной Европы, действительно, </w:t>
      </w:r>
      <w:r w:rsidRPr="00A30CE4">
        <w:rPr>
          <w:rFonts w:ascii="Times New Roman" w:hAnsi="Times New Roman"/>
          <w:sz w:val="28"/>
          <w:szCs w:val="28"/>
        </w:rPr>
        <w:t>расположены бл</w:t>
      </w:r>
      <w:r>
        <w:rPr>
          <w:rFonts w:ascii="Times New Roman" w:hAnsi="Times New Roman"/>
          <w:sz w:val="28"/>
          <w:szCs w:val="28"/>
        </w:rPr>
        <w:t xml:space="preserve">изко друг к другу, из-за чего в </w:t>
      </w:r>
      <w:r w:rsidRPr="00A30CE4">
        <w:rPr>
          <w:rFonts w:ascii="Times New Roman" w:hAnsi="Times New Roman"/>
          <w:sz w:val="28"/>
          <w:szCs w:val="28"/>
        </w:rPr>
        <w:t>прошлом по</w:t>
      </w:r>
      <w:r>
        <w:rPr>
          <w:rFonts w:ascii="Times New Roman" w:hAnsi="Times New Roman"/>
          <w:sz w:val="28"/>
          <w:szCs w:val="28"/>
        </w:rPr>
        <w:t>стоянно возникали территориаль</w:t>
      </w:r>
      <w:r w:rsidRPr="00A30CE4">
        <w:rPr>
          <w:rFonts w:ascii="Times New Roman" w:hAnsi="Times New Roman"/>
          <w:sz w:val="28"/>
          <w:szCs w:val="28"/>
        </w:rPr>
        <w:t>ные споры. Хо</w:t>
      </w:r>
      <w:r>
        <w:rPr>
          <w:rFonts w:ascii="Times New Roman" w:hAnsi="Times New Roman"/>
          <w:sz w:val="28"/>
          <w:szCs w:val="28"/>
        </w:rPr>
        <w:t>зяйственные механизмы стран ре</w:t>
      </w:r>
      <w:r w:rsidRPr="00A30CE4">
        <w:rPr>
          <w:rFonts w:ascii="Times New Roman" w:hAnsi="Times New Roman"/>
          <w:sz w:val="28"/>
          <w:szCs w:val="28"/>
        </w:rPr>
        <w:t>гиона оказали</w:t>
      </w:r>
      <w:r>
        <w:rPr>
          <w:rFonts w:ascii="Times New Roman" w:hAnsi="Times New Roman"/>
          <w:sz w:val="28"/>
          <w:szCs w:val="28"/>
        </w:rPr>
        <w:t xml:space="preserve">сь в большей мере, чем в других </w:t>
      </w:r>
      <w:r w:rsidRPr="00A30CE4">
        <w:rPr>
          <w:rFonts w:ascii="Times New Roman" w:hAnsi="Times New Roman"/>
          <w:sz w:val="28"/>
          <w:szCs w:val="28"/>
        </w:rPr>
        <w:t>странах, по</w:t>
      </w:r>
      <w:r>
        <w:rPr>
          <w:rFonts w:ascii="Times New Roman" w:hAnsi="Times New Roman"/>
          <w:sz w:val="28"/>
          <w:szCs w:val="28"/>
        </w:rPr>
        <w:t>дготовленными к тесному взаимо</w:t>
      </w:r>
      <w:r w:rsidRPr="00A30CE4">
        <w:rPr>
          <w:rFonts w:ascii="Times New Roman" w:hAnsi="Times New Roman"/>
          <w:sz w:val="28"/>
          <w:szCs w:val="28"/>
        </w:rPr>
        <w:t>действию, поскольку здесь раньше, чем</w:t>
      </w:r>
      <w:r>
        <w:rPr>
          <w:rFonts w:ascii="Times New Roman" w:hAnsi="Times New Roman"/>
          <w:sz w:val="28"/>
          <w:szCs w:val="28"/>
        </w:rPr>
        <w:t xml:space="preserve"> в других </w:t>
      </w:r>
      <w:r w:rsidRPr="00A30CE4">
        <w:rPr>
          <w:rFonts w:ascii="Times New Roman" w:hAnsi="Times New Roman"/>
          <w:sz w:val="28"/>
          <w:szCs w:val="28"/>
        </w:rPr>
        <w:t>частях мира, з</w:t>
      </w:r>
      <w:r>
        <w:rPr>
          <w:rFonts w:ascii="Times New Roman" w:hAnsi="Times New Roman"/>
          <w:sz w:val="28"/>
          <w:szCs w:val="28"/>
        </w:rPr>
        <w:t>ародились капиталистические от</w:t>
      </w:r>
      <w:r w:rsidRPr="00A30CE4">
        <w:rPr>
          <w:rFonts w:ascii="Times New Roman" w:hAnsi="Times New Roman"/>
          <w:sz w:val="28"/>
          <w:szCs w:val="28"/>
        </w:rPr>
        <w:t>ношения. Нельзя не отметить также культур</w:t>
      </w:r>
      <w:r>
        <w:rPr>
          <w:rFonts w:ascii="Times New Roman" w:hAnsi="Times New Roman"/>
          <w:sz w:val="28"/>
          <w:szCs w:val="28"/>
        </w:rPr>
        <w:t xml:space="preserve">ную </w:t>
      </w:r>
      <w:r w:rsidRPr="00A30CE4">
        <w:rPr>
          <w:rFonts w:ascii="Times New Roman" w:hAnsi="Times New Roman"/>
          <w:sz w:val="28"/>
          <w:szCs w:val="28"/>
        </w:rPr>
        <w:t>близость наро</w:t>
      </w:r>
      <w:r>
        <w:rPr>
          <w:rFonts w:ascii="Times New Roman" w:hAnsi="Times New Roman"/>
          <w:sz w:val="28"/>
          <w:szCs w:val="28"/>
        </w:rPr>
        <w:t>дов Западной Европы, их религи</w:t>
      </w:r>
      <w:r w:rsidRPr="00A30CE4">
        <w:rPr>
          <w:rFonts w:ascii="Times New Roman" w:hAnsi="Times New Roman"/>
          <w:sz w:val="28"/>
          <w:szCs w:val="28"/>
        </w:rPr>
        <w:t>озную общно</w:t>
      </w:r>
      <w:r>
        <w:rPr>
          <w:rFonts w:ascii="Times New Roman" w:hAnsi="Times New Roman"/>
          <w:sz w:val="28"/>
          <w:szCs w:val="28"/>
        </w:rPr>
        <w:t>сть. Р. Шуман видел в христиан</w:t>
      </w:r>
      <w:r w:rsidRPr="00A30CE4">
        <w:rPr>
          <w:rFonts w:ascii="Times New Roman" w:hAnsi="Times New Roman"/>
          <w:sz w:val="28"/>
          <w:szCs w:val="28"/>
        </w:rPr>
        <w:t>стве начало, способное сплотить целые страныи народы. О</w:t>
      </w:r>
      <w:r>
        <w:rPr>
          <w:rFonts w:ascii="Times New Roman" w:hAnsi="Times New Roman"/>
          <w:sz w:val="28"/>
          <w:szCs w:val="28"/>
        </w:rPr>
        <w:t>н писал: «Демократия будет хри</w:t>
      </w:r>
      <w:r w:rsidRPr="00A30CE4">
        <w:rPr>
          <w:rFonts w:ascii="Times New Roman" w:hAnsi="Times New Roman"/>
          <w:sz w:val="28"/>
          <w:szCs w:val="28"/>
        </w:rPr>
        <w:t>стианской или</w:t>
      </w:r>
      <w:r>
        <w:rPr>
          <w:rFonts w:ascii="Times New Roman" w:hAnsi="Times New Roman"/>
          <w:sz w:val="28"/>
          <w:szCs w:val="28"/>
        </w:rPr>
        <w:t xml:space="preserve"> ее не будет вообще. … Долг де</w:t>
      </w:r>
      <w:r w:rsidRPr="00A30CE4">
        <w:rPr>
          <w:rFonts w:ascii="Times New Roman" w:hAnsi="Times New Roman"/>
          <w:sz w:val="28"/>
          <w:szCs w:val="28"/>
        </w:rPr>
        <w:t>мократии состоит в том, чтобы оп</w:t>
      </w:r>
      <w:r>
        <w:rPr>
          <w:rFonts w:ascii="Times New Roman" w:hAnsi="Times New Roman"/>
          <w:sz w:val="28"/>
          <w:szCs w:val="28"/>
        </w:rPr>
        <w:t xml:space="preserve">ределить свои </w:t>
      </w:r>
      <w:r w:rsidRPr="00A30CE4">
        <w:rPr>
          <w:rFonts w:ascii="Times New Roman" w:hAnsi="Times New Roman"/>
          <w:sz w:val="28"/>
          <w:szCs w:val="28"/>
        </w:rPr>
        <w:t>отношения</w:t>
      </w:r>
      <w:r>
        <w:rPr>
          <w:rFonts w:ascii="Times New Roman" w:hAnsi="Times New Roman"/>
          <w:sz w:val="28"/>
          <w:szCs w:val="28"/>
        </w:rPr>
        <w:t xml:space="preserve"> с церковью. Обширная программа </w:t>
      </w:r>
      <w:r w:rsidRPr="00A30CE4">
        <w:rPr>
          <w:rFonts w:ascii="Times New Roman" w:hAnsi="Times New Roman"/>
          <w:sz w:val="28"/>
          <w:szCs w:val="28"/>
        </w:rPr>
        <w:t>расширяющей</w:t>
      </w:r>
      <w:r>
        <w:rPr>
          <w:rFonts w:ascii="Times New Roman" w:hAnsi="Times New Roman"/>
          <w:sz w:val="28"/>
          <w:szCs w:val="28"/>
        </w:rPr>
        <w:t xml:space="preserve">ся демократии в христианском ее </w:t>
      </w:r>
      <w:r w:rsidRPr="00A30CE4">
        <w:rPr>
          <w:rFonts w:ascii="Times New Roman" w:hAnsi="Times New Roman"/>
          <w:sz w:val="28"/>
          <w:szCs w:val="28"/>
        </w:rPr>
        <w:t>понимании по</w:t>
      </w:r>
      <w:r>
        <w:rPr>
          <w:rFonts w:ascii="Times New Roman" w:hAnsi="Times New Roman"/>
          <w:sz w:val="28"/>
          <w:szCs w:val="28"/>
        </w:rPr>
        <w:t>лучает продолжение в строитель</w:t>
      </w:r>
      <w:r w:rsidRPr="00A30CE4">
        <w:rPr>
          <w:rFonts w:ascii="Times New Roman" w:hAnsi="Times New Roman"/>
          <w:sz w:val="28"/>
          <w:szCs w:val="28"/>
        </w:rPr>
        <w:t>стве единой Европы</w:t>
      </w:r>
      <w:r>
        <w:rPr>
          <w:rFonts w:ascii="Times New Roman" w:hAnsi="Times New Roman"/>
          <w:sz w:val="28"/>
          <w:szCs w:val="28"/>
        </w:rPr>
        <w:t>».</w:t>
      </w:r>
      <w:r>
        <w:rPr>
          <w:rStyle w:val="FootnoteReference"/>
          <w:rFonts w:ascii="Times New Roman" w:hAnsi="Times New Roman"/>
          <w:sz w:val="28"/>
          <w:szCs w:val="28"/>
        </w:rPr>
        <w:footnoteReference w:id="36"/>
      </w:r>
    </w:p>
    <w:p w:rsidR="00F05195" w:rsidRPr="00A30CE4" w:rsidRDefault="00F05195" w:rsidP="00336566">
      <w:pPr>
        <w:spacing w:line="360" w:lineRule="auto"/>
        <w:ind w:firstLine="709"/>
        <w:jc w:val="both"/>
        <w:rPr>
          <w:rFonts w:ascii="Times New Roman" w:hAnsi="Times New Roman"/>
          <w:sz w:val="28"/>
          <w:szCs w:val="28"/>
        </w:rPr>
      </w:pPr>
      <w:r w:rsidRPr="00A30CE4">
        <w:rPr>
          <w:rFonts w:ascii="Times New Roman" w:hAnsi="Times New Roman"/>
          <w:sz w:val="28"/>
          <w:szCs w:val="28"/>
        </w:rPr>
        <w:t>Российский исследова</w:t>
      </w:r>
      <w:r>
        <w:rPr>
          <w:rFonts w:ascii="Times New Roman" w:hAnsi="Times New Roman"/>
          <w:sz w:val="28"/>
          <w:szCs w:val="28"/>
        </w:rPr>
        <w:t xml:space="preserve">тель А.О. Четвериков </w:t>
      </w:r>
      <w:r w:rsidRPr="00A30CE4">
        <w:rPr>
          <w:rFonts w:ascii="Times New Roman" w:hAnsi="Times New Roman"/>
          <w:sz w:val="28"/>
          <w:szCs w:val="28"/>
        </w:rPr>
        <w:t xml:space="preserve">обращает </w:t>
      </w:r>
      <w:r>
        <w:rPr>
          <w:rFonts w:ascii="Times New Roman" w:hAnsi="Times New Roman"/>
          <w:sz w:val="28"/>
          <w:szCs w:val="28"/>
        </w:rPr>
        <w:t xml:space="preserve">внимание на другой немаловажный </w:t>
      </w:r>
      <w:r w:rsidRPr="00A30CE4">
        <w:rPr>
          <w:rFonts w:ascii="Times New Roman" w:hAnsi="Times New Roman"/>
          <w:sz w:val="28"/>
          <w:szCs w:val="28"/>
        </w:rPr>
        <w:t xml:space="preserve">момент: </w:t>
      </w:r>
      <w:r>
        <w:rPr>
          <w:rFonts w:ascii="Times New Roman" w:hAnsi="Times New Roman"/>
          <w:sz w:val="28"/>
          <w:szCs w:val="28"/>
        </w:rPr>
        <w:t>«</w:t>
      </w:r>
      <w:r w:rsidRPr="00A30CE4">
        <w:rPr>
          <w:rFonts w:ascii="Times New Roman" w:hAnsi="Times New Roman"/>
          <w:sz w:val="28"/>
          <w:szCs w:val="28"/>
        </w:rPr>
        <w:t>Наря</w:t>
      </w:r>
      <w:r>
        <w:rPr>
          <w:rFonts w:ascii="Times New Roman" w:hAnsi="Times New Roman"/>
          <w:sz w:val="28"/>
          <w:szCs w:val="28"/>
        </w:rPr>
        <w:t xml:space="preserve">ду с религиозной составляющей, </w:t>
      </w:r>
      <w:r w:rsidRPr="00A30CE4">
        <w:rPr>
          <w:rFonts w:ascii="Times New Roman" w:hAnsi="Times New Roman"/>
          <w:sz w:val="28"/>
          <w:szCs w:val="28"/>
        </w:rPr>
        <w:t>значение котор</w:t>
      </w:r>
      <w:r>
        <w:rPr>
          <w:rFonts w:ascii="Times New Roman" w:hAnsi="Times New Roman"/>
          <w:sz w:val="28"/>
          <w:szCs w:val="28"/>
        </w:rPr>
        <w:t>ой на сегодняшний день несколь</w:t>
      </w:r>
      <w:r w:rsidRPr="00A30CE4">
        <w:rPr>
          <w:rFonts w:ascii="Times New Roman" w:hAnsi="Times New Roman"/>
          <w:sz w:val="28"/>
          <w:szCs w:val="28"/>
        </w:rPr>
        <w:t>ко ослабло, огромнуюроль как</w:t>
      </w:r>
      <w:r>
        <w:rPr>
          <w:rFonts w:ascii="Times New Roman" w:hAnsi="Times New Roman"/>
          <w:sz w:val="28"/>
          <w:szCs w:val="28"/>
        </w:rPr>
        <w:t xml:space="preserve"> фактор политиче</w:t>
      </w:r>
      <w:r w:rsidRPr="00A30CE4">
        <w:rPr>
          <w:rFonts w:ascii="Times New Roman" w:hAnsi="Times New Roman"/>
          <w:sz w:val="28"/>
          <w:szCs w:val="28"/>
        </w:rPr>
        <w:t>ского и эконом</w:t>
      </w:r>
      <w:r>
        <w:rPr>
          <w:rFonts w:ascii="Times New Roman" w:hAnsi="Times New Roman"/>
          <w:sz w:val="28"/>
          <w:szCs w:val="28"/>
        </w:rPr>
        <w:t>ического объединения играет об</w:t>
      </w:r>
      <w:r w:rsidRPr="00A30CE4">
        <w:rPr>
          <w:rFonts w:ascii="Times New Roman" w:hAnsi="Times New Roman"/>
          <w:sz w:val="28"/>
          <w:szCs w:val="28"/>
        </w:rPr>
        <w:t>щая правовая ку</w:t>
      </w:r>
      <w:r>
        <w:rPr>
          <w:rFonts w:ascii="Times New Roman" w:hAnsi="Times New Roman"/>
          <w:sz w:val="28"/>
          <w:szCs w:val="28"/>
        </w:rPr>
        <w:t xml:space="preserve">льтура, которая во всех странах </w:t>
      </w:r>
      <w:r w:rsidRPr="00A30CE4">
        <w:rPr>
          <w:rFonts w:ascii="Times New Roman" w:hAnsi="Times New Roman"/>
          <w:sz w:val="28"/>
          <w:szCs w:val="28"/>
        </w:rPr>
        <w:t>Европы, в большей (на континенте) илименьшейстепени (в Англии), испытала влияние римского</w:t>
      </w:r>
    </w:p>
    <w:p w:rsidR="00F05195" w:rsidRDefault="00F05195" w:rsidP="00336566">
      <w:pPr>
        <w:spacing w:line="360" w:lineRule="auto"/>
        <w:jc w:val="both"/>
        <w:rPr>
          <w:rFonts w:ascii="Times New Roman" w:hAnsi="Times New Roman"/>
          <w:sz w:val="28"/>
          <w:szCs w:val="28"/>
        </w:rPr>
      </w:pPr>
      <w:r w:rsidRPr="00A30CE4">
        <w:rPr>
          <w:rFonts w:ascii="Times New Roman" w:hAnsi="Times New Roman"/>
          <w:sz w:val="28"/>
          <w:szCs w:val="28"/>
        </w:rPr>
        <w:t>права. Евр</w:t>
      </w:r>
      <w:r>
        <w:rPr>
          <w:rFonts w:ascii="Times New Roman" w:hAnsi="Times New Roman"/>
          <w:sz w:val="28"/>
          <w:szCs w:val="28"/>
        </w:rPr>
        <w:t xml:space="preserve">опейские по происхождению, идеи </w:t>
      </w:r>
      <w:r w:rsidRPr="00A30CE4">
        <w:rPr>
          <w:rFonts w:ascii="Times New Roman" w:hAnsi="Times New Roman"/>
          <w:sz w:val="28"/>
          <w:szCs w:val="28"/>
        </w:rPr>
        <w:t>конституциона</w:t>
      </w:r>
      <w:r>
        <w:rPr>
          <w:rFonts w:ascii="Times New Roman" w:hAnsi="Times New Roman"/>
          <w:sz w:val="28"/>
          <w:szCs w:val="28"/>
        </w:rPr>
        <w:t>лизма, прав человека и разделе</w:t>
      </w:r>
      <w:r w:rsidRPr="00A30CE4">
        <w:rPr>
          <w:rFonts w:ascii="Times New Roman" w:hAnsi="Times New Roman"/>
          <w:sz w:val="28"/>
          <w:szCs w:val="28"/>
        </w:rPr>
        <w:t>ния властей вм</w:t>
      </w:r>
      <w:r>
        <w:rPr>
          <w:rFonts w:ascii="Times New Roman" w:hAnsi="Times New Roman"/>
          <w:sz w:val="28"/>
          <w:szCs w:val="28"/>
        </w:rPr>
        <w:t xml:space="preserve">есте образуют тот фундамент, на </w:t>
      </w:r>
      <w:r w:rsidRPr="00A30CE4">
        <w:rPr>
          <w:rFonts w:ascii="Times New Roman" w:hAnsi="Times New Roman"/>
          <w:sz w:val="28"/>
          <w:szCs w:val="28"/>
        </w:rPr>
        <w:t>котором осущ</w:t>
      </w:r>
      <w:r>
        <w:rPr>
          <w:rFonts w:ascii="Times New Roman" w:hAnsi="Times New Roman"/>
          <w:sz w:val="28"/>
          <w:szCs w:val="28"/>
        </w:rPr>
        <w:t>ествляется функционирование по</w:t>
      </w:r>
      <w:r w:rsidRPr="00A30CE4">
        <w:rPr>
          <w:rFonts w:ascii="Times New Roman" w:hAnsi="Times New Roman"/>
          <w:sz w:val="28"/>
          <w:szCs w:val="28"/>
        </w:rPr>
        <w:t>литических уч</w:t>
      </w:r>
      <w:r>
        <w:rPr>
          <w:rFonts w:ascii="Times New Roman" w:hAnsi="Times New Roman"/>
          <w:sz w:val="28"/>
          <w:szCs w:val="28"/>
        </w:rPr>
        <w:t xml:space="preserve">реждений как в рамках отдельных </w:t>
      </w:r>
      <w:r w:rsidRPr="00A30CE4">
        <w:rPr>
          <w:rFonts w:ascii="Times New Roman" w:hAnsi="Times New Roman"/>
          <w:sz w:val="28"/>
          <w:szCs w:val="28"/>
        </w:rPr>
        <w:t>государств Европы, так и всего Союза</w:t>
      </w:r>
      <w:r>
        <w:rPr>
          <w:rFonts w:ascii="Times New Roman" w:hAnsi="Times New Roman"/>
          <w:sz w:val="28"/>
          <w:szCs w:val="28"/>
        </w:rPr>
        <w:t>».</w:t>
      </w:r>
      <w:r>
        <w:rPr>
          <w:rStyle w:val="FootnoteReference"/>
          <w:rFonts w:ascii="Times New Roman" w:hAnsi="Times New Roman"/>
          <w:sz w:val="28"/>
          <w:szCs w:val="28"/>
        </w:rPr>
        <w:footnoteReference w:id="37"/>
      </w:r>
      <w:r>
        <w:rPr>
          <w:rFonts w:ascii="Times New Roman" w:hAnsi="Times New Roman"/>
          <w:sz w:val="28"/>
          <w:szCs w:val="28"/>
        </w:rPr>
        <w:t xml:space="preserve"> Единая </w:t>
      </w:r>
      <w:r w:rsidRPr="00A30CE4">
        <w:rPr>
          <w:rFonts w:ascii="Times New Roman" w:hAnsi="Times New Roman"/>
          <w:sz w:val="28"/>
          <w:szCs w:val="28"/>
        </w:rPr>
        <w:t>правовая кул</w:t>
      </w:r>
      <w:r>
        <w:rPr>
          <w:rFonts w:ascii="Times New Roman" w:hAnsi="Times New Roman"/>
          <w:sz w:val="28"/>
          <w:szCs w:val="28"/>
        </w:rPr>
        <w:t xml:space="preserve">ьтура играет огромную роль, так как не только </w:t>
      </w:r>
      <w:r w:rsidRPr="00A30CE4">
        <w:rPr>
          <w:rFonts w:ascii="Times New Roman" w:hAnsi="Times New Roman"/>
          <w:sz w:val="28"/>
          <w:szCs w:val="28"/>
        </w:rPr>
        <w:t>заставляетфунк</w:t>
      </w:r>
      <w:r>
        <w:rPr>
          <w:rFonts w:ascii="Times New Roman" w:hAnsi="Times New Roman"/>
          <w:sz w:val="28"/>
          <w:szCs w:val="28"/>
        </w:rPr>
        <w:t>ционировать поли</w:t>
      </w:r>
      <w:r w:rsidRPr="00A30CE4">
        <w:rPr>
          <w:rFonts w:ascii="Times New Roman" w:hAnsi="Times New Roman"/>
          <w:sz w:val="28"/>
          <w:szCs w:val="28"/>
        </w:rPr>
        <w:t>тические учре</w:t>
      </w:r>
      <w:r>
        <w:rPr>
          <w:rFonts w:ascii="Times New Roman" w:hAnsi="Times New Roman"/>
          <w:sz w:val="28"/>
          <w:szCs w:val="28"/>
        </w:rPr>
        <w:t>ждения в рамках ЕС, но в значи</w:t>
      </w:r>
      <w:r w:rsidRPr="00A30CE4">
        <w:rPr>
          <w:rFonts w:ascii="Times New Roman" w:hAnsi="Times New Roman"/>
          <w:sz w:val="28"/>
          <w:szCs w:val="28"/>
        </w:rPr>
        <w:t>тельной мере</w:t>
      </w:r>
      <w:r>
        <w:rPr>
          <w:rFonts w:ascii="Times New Roman" w:hAnsi="Times New Roman"/>
          <w:sz w:val="28"/>
          <w:szCs w:val="28"/>
        </w:rPr>
        <w:t xml:space="preserve"> облегчает социальную адаптацию </w:t>
      </w:r>
      <w:r w:rsidRPr="00A30CE4">
        <w:rPr>
          <w:rFonts w:ascii="Times New Roman" w:hAnsi="Times New Roman"/>
          <w:sz w:val="28"/>
          <w:szCs w:val="28"/>
        </w:rPr>
        <w:t>его гражд</w:t>
      </w:r>
      <w:r>
        <w:rPr>
          <w:rFonts w:ascii="Times New Roman" w:hAnsi="Times New Roman"/>
          <w:sz w:val="28"/>
          <w:szCs w:val="28"/>
        </w:rPr>
        <w:t>ан при перемещении в общем про</w:t>
      </w:r>
      <w:r w:rsidRPr="00A30CE4">
        <w:rPr>
          <w:rFonts w:ascii="Times New Roman" w:hAnsi="Times New Roman"/>
          <w:sz w:val="28"/>
          <w:szCs w:val="28"/>
        </w:rPr>
        <w:t>странстве.</w:t>
      </w:r>
    </w:p>
    <w:p w:rsidR="00F05195" w:rsidRDefault="00F05195" w:rsidP="00336566">
      <w:pPr>
        <w:spacing w:line="360" w:lineRule="auto"/>
        <w:ind w:firstLine="709"/>
        <w:jc w:val="both"/>
        <w:rPr>
          <w:rFonts w:ascii="Times New Roman" w:hAnsi="Times New Roman"/>
          <w:sz w:val="28"/>
          <w:szCs w:val="28"/>
        </w:rPr>
      </w:pPr>
      <w:r w:rsidRPr="001C7CA3">
        <w:rPr>
          <w:rFonts w:ascii="Times New Roman" w:hAnsi="Times New Roman"/>
          <w:sz w:val="28"/>
          <w:szCs w:val="28"/>
        </w:rPr>
        <w:t>Таким об</w:t>
      </w:r>
      <w:r>
        <w:rPr>
          <w:rFonts w:ascii="Times New Roman" w:hAnsi="Times New Roman"/>
          <w:sz w:val="28"/>
          <w:szCs w:val="28"/>
        </w:rPr>
        <w:t>разом, после Второй мировой войны сложились многочисленные предпосылки ев</w:t>
      </w:r>
      <w:r w:rsidRPr="001C7CA3">
        <w:rPr>
          <w:rFonts w:ascii="Times New Roman" w:hAnsi="Times New Roman"/>
          <w:sz w:val="28"/>
          <w:szCs w:val="28"/>
        </w:rPr>
        <w:t>роинтеграци</w:t>
      </w:r>
      <w:r>
        <w:rPr>
          <w:rFonts w:ascii="Times New Roman" w:hAnsi="Times New Roman"/>
          <w:sz w:val="28"/>
          <w:szCs w:val="28"/>
        </w:rPr>
        <w:t>и. Необходимы были лишь практи</w:t>
      </w:r>
      <w:r w:rsidRPr="001C7CA3">
        <w:rPr>
          <w:rFonts w:ascii="Times New Roman" w:hAnsi="Times New Roman"/>
          <w:sz w:val="28"/>
          <w:szCs w:val="28"/>
        </w:rPr>
        <w:t>ческие шаги и</w:t>
      </w:r>
      <w:r>
        <w:rPr>
          <w:rFonts w:ascii="Times New Roman" w:hAnsi="Times New Roman"/>
          <w:sz w:val="28"/>
          <w:szCs w:val="28"/>
        </w:rPr>
        <w:t xml:space="preserve"> действия. Первым шагом на пути </w:t>
      </w:r>
      <w:r w:rsidRPr="001C7CA3">
        <w:rPr>
          <w:rFonts w:ascii="Times New Roman" w:hAnsi="Times New Roman"/>
          <w:sz w:val="28"/>
          <w:szCs w:val="28"/>
        </w:rPr>
        <w:t>строительства</w:t>
      </w:r>
      <w:r>
        <w:rPr>
          <w:rFonts w:ascii="Times New Roman" w:hAnsi="Times New Roman"/>
          <w:sz w:val="28"/>
          <w:szCs w:val="28"/>
        </w:rPr>
        <w:t xml:space="preserve"> единой Европы стала Декларация </w:t>
      </w:r>
      <w:r w:rsidRPr="001C7CA3">
        <w:rPr>
          <w:rFonts w:ascii="Times New Roman" w:hAnsi="Times New Roman"/>
          <w:sz w:val="28"/>
          <w:szCs w:val="28"/>
        </w:rPr>
        <w:t>Р. Шумана. Правда, настоящим</w:t>
      </w:r>
      <w:r>
        <w:rPr>
          <w:rFonts w:ascii="Times New Roman" w:hAnsi="Times New Roman"/>
          <w:sz w:val="28"/>
          <w:szCs w:val="28"/>
        </w:rPr>
        <w:t xml:space="preserve"> автором Деклара</w:t>
      </w:r>
      <w:r w:rsidRPr="001C7CA3">
        <w:rPr>
          <w:rFonts w:ascii="Times New Roman" w:hAnsi="Times New Roman"/>
          <w:sz w:val="28"/>
          <w:szCs w:val="28"/>
        </w:rPr>
        <w:t>ции был Ж. Мон</w:t>
      </w:r>
      <w:r>
        <w:rPr>
          <w:rFonts w:ascii="Times New Roman" w:hAnsi="Times New Roman"/>
          <w:sz w:val="28"/>
          <w:szCs w:val="28"/>
        </w:rPr>
        <w:t>не − в то время комиссар по во</w:t>
      </w:r>
      <w:r w:rsidRPr="001C7CA3">
        <w:rPr>
          <w:rFonts w:ascii="Times New Roman" w:hAnsi="Times New Roman"/>
          <w:sz w:val="28"/>
          <w:szCs w:val="28"/>
        </w:rPr>
        <w:t>просам планир</w:t>
      </w:r>
      <w:r>
        <w:rPr>
          <w:rFonts w:ascii="Times New Roman" w:hAnsi="Times New Roman"/>
          <w:sz w:val="28"/>
          <w:szCs w:val="28"/>
        </w:rPr>
        <w:t xml:space="preserve">ования Французской Республики. </w:t>
      </w:r>
      <w:r w:rsidRPr="001C7CA3">
        <w:rPr>
          <w:rFonts w:ascii="Times New Roman" w:hAnsi="Times New Roman"/>
          <w:sz w:val="28"/>
          <w:szCs w:val="28"/>
        </w:rPr>
        <w:t>Обратимся</w:t>
      </w:r>
      <w:r>
        <w:rPr>
          <w:rFonts w:ascii="Times New Roman" w:hAnsi="Times New Roman"/>
          <w:sz w:val="28"/>
          <w:szCs w:val="28"/>
        </w:rPr>
        <w:t xml:space="preserve"> к тексту документа. «Время пу</w:t>
      </w:r>
      <w:r w:rsidRPr="001C7CA3">
        <w:rPr>
          <w:rFonts w:ascii="Times New Roman" w:hAnsi="Times New Roman"/>
          <w:sz w:val="28"/>
          <w:szCs w:val="28"/>
        </w:rPr>
        <w:t>стых слов прошл</w:t>
      </w:r>
      <w:r>
        <w:rPr>
          <w:rFonts w:ascii="Times New Roman" w:hAnsi="Times New Roman"/>
          <w:sz w:val="28"/>
          <w:szCs w:val="28"/>
        </w:rPr>
        <w:t xml:space="preserve">о, − заявил Р. Шуман, − настала </w:t>
      </w:r>
      <w:r w:rsidRPr="001C7CA3">
        <w:rPr>
          <w:rFonts w:ascii="Times New Roman" w:hAnsi="Times New Roman"/>
          <w:sz w:val="28"/>
          <w:szCs w:val="28"/>
        </w:rPr>
        <w:t>пора смелых,</w:t>
      </w:r>
      <w:r>
        <w:rPr>
          <w:rFonts w:ascii="Times New Roman" w:hAnsi="Times New Roman"/>
          <w:sz w:val="28"/>
          <w:szCs w:val="28"/>
        </w:rPr>
        <w:t xml:space="preserve"> конструктивных действий. Фран</w:t>
      </w:r>
      <w:r w:rsidRPr="001C7CA3">
        <w:rPr>
          <w:rFonts w:ascii="Times New Roman" w:hAnsi="Times New Roman"/>
          <w:sz w:val="28"/>
          <w:szCs w:val="28"/>
        </w:rPr>
        <w:t xml:space="preserve">ция предприняла </w:t>
      </w:r>
      <w:r>
        <w:rPr>
          <w:rFonts w:ascii="Times New Roman" w:hAnsi="Times New Roman"/>
          <w:sz w:val="28"/>
          <w:szCs w:val="28"/>
        </w:rPr>
        <w:t>такое действие, и его результа</w:t>
      </w:r>
      <w:r w:rsidRPr="001C7CA3">
        <w:rPr>
          <w:rFonts w:ascii="Times New Roman" w:hAnsi="Times New Roman"/>
          <w:sz w:val="28"/>
          <w:szCs w:val="28"/>
        </w:rPr>
        <w:t>ты могут иметь огромное значение…</w:t>
      </w:r>
      <w:r>
        <w:rPr>
          <w:rFonts w:ascii="Times New Roman" w:hAnsi="Times New Roman"/>
          <w:sz w:val="28"/>
          <w:szCs w:val="28"/>
        </w:rPr>
        <w:t xml:space="preserve"> В резуль</w:t>
      </w:r>
      <w:r w:rsidRPr="001C7CA3">
        <w:rPr>
          <w:rFonts w:ascii="Times New Roman" w:hAnsi="Times New Roman"/>
          <w:sz w:val="28"/>
          <w:szCs w:val="28"/>
        </w:rPr>
        <w:t>тате возникнет н</w:t>
      </w:r>
      <w:r>
        <w:rPr>
          <w:rFonts w:ascii="Times New Roman" w:hAnsi="Times New Roman"/>
          <w:sz w:val="28"/>
          <w:szCs w:val="28"/>
        </w:rPr>
        <w:t xml:space="preserve">овая, единая и сильная Европа, </w:t>
      </w:r>
      <w:r w:rsidRPr="001C7CA3">
        <w:rPr>
          <w:rFonts w:ascii="Times New Roman" w:hAnsi="Times New Roman"/>
          <w:sz w:val="28"/>
          <w:szCs w:val="28"/>
        </w:rPr>
        <w:t>где возрастетж</w:t>
      </w:r>
      <w:r>
        <w:rPr>
          <w:rFonts w:ascii="Times New Roman" w:hAnsi="Times New Roman"/>
          <w:sz w:val="28"/>
          <w:szCs w:val="28"/>
        </w:rPr>
        <w:t>изненный уровень населения, по</w:t>
      </w:r>
      <w:r w:rsidRPr="001C7CA3">
        <w:rPr>
          <w:rFonts w:ascii="Times New Roman" w:hAnsi="Times New Roman"/>
          <w:sz w:val="28"/>
          <w:szCs w:val="28"/>
        </w:rPr>
        <w:t>скольку произойдет объединение производстваи расширение</w:t>
      </w:r>
      <w:r>
        <w:rPr>
          <w:rFonts w:ascii="Times New Roman" w:hAnsi="Times New Roman"/>
          <w:sz w:val="28"/>
          <w:szCs w:val="28"/>
        </w:rPr>
        <w:t xml:space="preserve"> рынка, что приведет к снижению цен»</w:t>
      </w:r>
      <w:r>
        <w:rPr>
          <w:rStyle w:val="FootnoteReference"/>
          <w:rFonts w:ascii="Times New Roman" w:hAnsi="Times New Roman"/>
          <w:sz w:val="28"/>
          <w:szCs w:val="28"/>
        </w:rPr>
        <w:footnoteReference w:id="38"/>
      </w:r>
      <w:r>
        <w:rPr>
          <w:rFonts w:ascii="Times New Roman" w:hAnsi="Times New Roman"/>
          <w:sz w:val="28"/>
          <w:szCs w:val="28"/>
        </w:rPr>
        <w:t xml:space="preserve">. </w:t>
      </w:r>
      <w:r w:rsidRPr="001C7CA3">
        <w:rPr>
          <w:rFonts w:ascii="Times New Roman" w:hAnsi="Times New Roman"/>
          <w:sz w:val="28"/>
          <w:szCs w:val="28"/>
        </w:rPr>
        <w:t>Итак</w:t>
      </w:r>
      <w:r>
        <w:rPr>
          <w:rFonts w:ascii="Times New Roman" w:hAnsi="Times New Roman"/>
          <w:sz w:val="28"/>
          <w:szCs w:val="28"/>
        </w:rPr>
        <w:t>, декларация стала первым реши</w:t>
      </w:r>
      <w:r w:rsidRPr="001C7CA3">
        <w:rPr>
          <w:rFonts w:ascii="Times New Roman" w:hAnsi="Times New Roman"/>
          <w:sz w:val="28"/>
          <w:szCs w:val="28"/>
        </w:rPr>
        <w:t>тельным шаго</w:t>
      </w:r>
      <w:r>
        <w:rPr>
          <w:rFonts w:ascii="Times New Roman" w:hAnsi="Times New Roman"/>
          <w:sz w:val="28"/>
          <w:szCs w:val="28"/>
        </w:rPr>
        <w:t xml:space="preserve">м в процессе западноевропейской </w:t>
      </w:r>
      <w:r w:rsidRPr="001C7CA3">
        <w:rPr>
          <w:rFonts w:ascii="Times New Roman" w:hAnsi="Times New Roman"/>
          <w:sz w:val="28"/>
          <w:szCs w:val="28"/>
        </w:rPr>
        <w:t>интеграции. В</w:t>
      </w:r>
      <w:r>
        <w:rPr>
          <w:rFonts w:ascii="Times New Roman" w:hAnsi="Times New Roman"/>
          <w:sz w:val="28"/>
          <w:szCs w:val="28"/>
        </w:rPr>
        <w:t xml:space="preserve"> чём же ее политический смысл? </w:t>
      </w:r>
      <w:r w:rsidRPr="001C7CA3">
        <w:rPr>
          <w:rFonts w:ascii="Times New Roman" w:hAnsi="Times New Roman"/>
          <w:sz w:val="28"/>
          <w:szCs w:val="28"/>
        </w:rPr>
        <w:t>Предлагалос</w:t>
      </w:r>
      <w:r>
        <w:rPr>
          <w:rFonts w:ascii="Times New Roman" w:hAnsi="Times New Roman"/>
          <w:sz w:val="28"/>
          <w:szCs w:val="28"/>
        </w:rPr>
        <w:t>ь поставить угольную и сталели</w:t>
      </w:r>
      <w:r w:rsidRPr="001C7CA3">
        <w:rPr>
          <w:rFonts w:ascii="Times New Roman" w:hAnsi="Times New Roman"/>
          <w:sz w:val="28"/>
          <w:szCs w:val="28"/>
        </w:rPr>
        <w:t>тейную пр</w:t>
      </w:r>
      <w:r>
        <w:rPr>
          <w:rFonts w:ascii="Times New Roman" w:hAnsi="Times New Roman"/>
          <w:sz w:val="28"/>
          <w:szCs w:val="28"/>
        </w:rPr>
        <w:t xml:space="preserve">омышленность Германии под общий </w:t>
      </w:r>
      <w:r w:rsidRPr="001C7CA3">
        <w:rPr>
          <w:rFonts w:ascii="Times New Roman" w:hAnsi="Times New Roman"/>
          <w:sz w:val="28"/>
          <w:szCs w:val="28"/>
        </w:rPr>
        <w:t>контроль го</w:t>
      </w:r>
      <w:r>
        <w:rPr>
          <w:rFonts w:ascii="Times New Roman" w:hAnsi="Times New Roman"/>
          <w:sz w:val="28"/>
          <w:szCs w:val="28"/>
        </w:rPr>
        <w:t xml:space="preserve">сударств-членов интеграционного </w:t>
      </w:r>
      <w:r w:rsidRPr="001C7CA3">
        <w:rPr>
          <w:rFonts w:ascii="Times New Roman" w:hAnsi="Times New Roman"/>
          <w:sz w:val="28"/>
          <w:szCs w:val="28"/>
        </w:rPr>
        <w:t xml:space="preserve">объединения, чтобы предотвратить угрозу </w:t>
      </w:r>
      <w:r>
        <w:rPr>
          <w:rFonts w:ascii="Times New Roman" w:hAnsi="Times New Roman"/>
          <w:sz w:val="28"/>
          <w:szCs w:val="28"/>
        </w:rPr>
        <w:t>уси</w:t>
      </w:r>
      <w:r w:rsidRPr="001C7CA3">
        <w:rPr>
          <w:rFonts w:ascii="Times New Roman" w:hAnsi="Times New Roman"/>
          <w:sz w:val="28"/>
          <w:szCs w:val="28"/>
        </w:rPr>
        <w:t>ления Герман</w:t>
      </w:r>
      <w:r>
        <w:rPr>
          <w:rFonts w:ascii="Times New Roman" w:hAnsi="Times New Roman"/>
          <w:sz w:val="28"/>
          <w:szCs w:val="28"/>
        </w:rPr>
        <w:t>ии в будущем и возможность раз</w:t>
      </w:r>
      <w:r w:rsidRPr="001C7CA3">
        <w:rPr>
          <w:rFonts w:ascii="Times New Roman" w:hAnsi="Times New Roman"/>
          <w:sz w:val="28"/>
          <w:szCs w:val="28"/>
        </w:rPr>
        <w:t xml:space="preserve">вязывания </w:t>
      </w:r>
      <w:r>
        <w:rPr>
          <w:rFonts w:ascii="Times New Roman" w:hAnsi="Times New Roman"/>
          <w:sz w:val="28"/>
          <w:szCs w:val="28"/>
        </w:rPr>
        <w:t xml:space="preserve">Третьей мировой войны. С другой </w:t>
      </w:r>
      <w:r w:rsidRPr="001C7CA3">
        <w:rPr>
          <w:rFonts w:ascii="Times New Roman" w:hAnsi="Times New Roman"/>
          <w:sz w:val="28"/>
          <w:szCs w:val="28"/>
        </w:rPr>
        <w:t>стороны, что т</w:t>
      </w:r>
      <w:r>
        <w:rPr>
          <w:rFonts w:ascii="Times New Roman" w:hAnsi="Times New Roman"/>
          <w:sz w:val="28"/>
          <w:szCs w:val="28"/>
        </w:rPr>
        <w:t xml:space="preserve">оже немаловажно, предполагалось </w:t>
      </w:r>
      <w:r w:rsidRPr="001C7CA3">
        <w:rPr>
          <w:rFonts w:ascii="Times New Roman" w:hAnsi="Times New Roman"/>
          <w:sz w:val="28"/>
          <w:szCs w:val="28"/>
        </w:rPr>
        <w:t>преодолеть неотвратимый кризис сталелитейнойпромышленности, без чего невозможно было бывосстановить разрушенную войной экономику</w:t>
      </w:r>
      <w:r>
        <w:rPr>
          <w:rFonts w:ascii="Times New Roman" w:hAnsi="Times New Roman"/>
          <w:sz w:val="28"/>
          <w:szCs w:val="28"/>
        </w:rPr>
        <w:t>.</w:t>
      </w:r>
    </w:p>
    <w:p w:rsidR="00F05195" w:rsidRDefault="00F05195" w:rsidP="00336566">
      <w:pPr>
        <w:spacing w:line="360" w:lineRule="auto"/>
        <w:ind w:firstLine="709"/>
        <w:jc w:val="both"/>
        <w:rPr>
          <w:rFonts w:ascii="Times New Roman" w:hAnsi="Times New Roman"/>
          <w:sz w:val="28"/>
          <w:szCs w:val="28"/>
        </w:rPr>
      </w:pPr>
      <w:r w:rsidRPr="00BB697E">
        <w:rPr>
          <w:rFonts w:ascii="Times New Roman" w:hAnsi="Times New Roman"/>
          <w:sz w:val="28"/>
          <w:szCs w:val="28"/>
        </w:rPr>
        <w:t>Кроме т</w:t>
      </w:r>
      <w:r>
        <w:rPr>
          <w:rFonts w:ascii="Times New Roman" w:hAnsi="Times New Roman"/>
          <w:sz w:val="28"/>
          <w:szCs w:val="28"/>
        </w:rPr>
        <w:t>ого, декларация была ориентиро</w:t>
      </w:r>
      <w:r w:rsidRPr="00BB697E">
        <w:rPr>
          <w:rFonts w:ascii="Times New Roman" w:hAnsi="Times New Roman"/>
          <w:sz w:val="28"/>
          <w:szCs w:val="28"/>
        </w:rPr>
        <w:t>вана на долго</w:t>
      </w:r>
      <w:r>
        <w:rPr>
          <w:rFonts w:ascii="Times New Roman" w:hAnsi="Times New Roman"/>
          <w:sz w:val="28"/>
          <w:szCs w:val="28"/>
        </w:rPr>
        <w:t xml:space="preserve">срочное развитие интеграции, на </w:t>
      </w:r>
      <w:r w:rsidRPr="00BB697E">
        <w:rPr>
          <w:rFonts w:ascii="Times New Roman" w:hAnsi="Times New Roman"/>
          <w:sz w:val="28"/>
          <w:szCs w:val="28"/>
        </w:rPr>
        <w:t>решение не только сию</w:t>
      </w:r>
      <w:r>
        <w:rPr>
          <w:rFonts w:ascii="Times New Roman" w:hAnsi="Times New Roman"/>
          <w:sz w:val="28"/>
          <w:szCs w:val="28"/>
        </w:rPr>
        <w:t xml:space="preserve">минутных проблем, но и </w:t>
      </w:r>
      <w:r w:rsidRPr="00BB697E">
        <w:rPr>
          <w:rFonts w:ascii="Times New Roman" w:hAnsi="Times New Roman"/>
          <w:sz w:val="28"/>
          <w:szCs w:val="28"/>
        </w:rPr>
        <w:t>проблем в шир</w:t>
      </w:r>
      <w:r>
        <w:rPr>
          <w:rFonts w:ascii="Times New Roman" w:hAnsi="Times New Roman"/>
          <w:sz w:val="28"/>
          <w:szCs w:val="28"/>
        </w:rPr>
        <w:t xml:space="preserve">окой исторической перспективе. </w:t>
      </w:r>
      <w:r w:rsidRPr="00BB697E">
        <w:rPr>
          <w:rFonts w:ascii="Times New Roman" w:hAnsi="Times New Roman"/>
          <w:sz w:val="28"/>
          <w:szCs w:val="28"/>
        </w:rPr>
        <w:t>Именно на э</w:t>
      </w:r>
      <w:r>
        <w:rPr>
          <w:rFonts w:ascii="Times New Roman" w:hAnsi="Times New Roman"/>
          <w:sz w:val="28"/>
          <w:szCs w:val="28"/>
        </w:rPr>
        <w:t xml:space="preserve">то был направлен так называемый </w:t>
      </w:r>
      <w:r w:rsidRPr="00BB697E">
        <w:rPr>
          <w:rFonts w:ascii="Times New Roman" w:hAnsi="Times New Roman"/>
          <w:sz w:val="28"/>
          <w:szCs w:val="28"/>
        </w:rPr>
        <w:t>“коммунитарны</w:t>
      </w:r>
      <w:r>
        <w:rPr>
          <w:rFonts w:ascii="Times New Roman" w:hAnsi="Times New Roman"/>
          <w:sz w:val="28"/>
          <w:szCs w:val="28"/>
        </w:rPr>
        <w:t>й метод”. Суть этого метода со</w:t>
      </w:r>
      <w:r w:rsidRPr="00BB697E">
        <w:rPr>
          <w:rFonts w:ascii="Times New Roman" w:hAnsi="Times New Roman"/>
          <w:sz w:val="28"/>
          <w:szCs w:val="28"/>
        </w:rPr>
        <w:t>стоит в том,</w:t>
      </w:r>
      <w:r>
        <w:rPr>
          <w:rFonts w:ascii="Times New Roman" w:hAnsi="Times New Roman"/>
          <w:sz w:val="28"/>
          <w:szCs w:val="28"/>
        </w:rPr>
        <w:t xml:space="preserve"> чтобы интеграция была способом </w:t>
      </w:r>
      <w:r w:rsidRPr="00BB697E">
        <w:rPr>
          <w:rFonts w:ascii="Times New Roman" w:hAnsi="Times New Roman"/>
          <w:sz w:val="28"/>
          <w:szCs w:val="28"/>
        </w:rPr>
        <w:t>решения прак</w:t>
      </w:r>
      <w:r>
        <w:rPr>
          <w:rFonts w:ascii="Times New Roman" w:hAnsi="Times New Roman"/>
          <w:sz w:val="28"/>
          <w:szCs w:val="28"/>
        </w:rPr>
        <w:t>тических задач. Поэтому предпо</w:t>
      </w:r>
      <w:r w:rsidRPr="00BB697E">
        <w:rPr>
          <w:rFonts w:ascii="Times New Roman" w:hAnsi="Times New Roman"/>
          <w:sz w:val="28"/>
          <w:szCs w:val="28"/>
        </w:rPr>
        <w:t>лагалось созд</w:t>
      </w:r>
      <w:r>
        <w:rPr>
          <w:rFonts w:ascii="Times New Roman" w:hAnsi="Times New Roman"/>
          <w:sz w:val="28"/>
          <w:szCs w:val="28"/>
        </w:rPr>
        <w:t>ать наднациональные органы вла</w:t>
      </w:r>
      <w:r w:rsidRPr="00BB697E">
        <w:rPr>
          <w:rFonts w:ascii="Times New Roman" w:hAnsi="Times New Roman"/>
          <w:sz w:val="28"/>
          <w:szCs w:val="28"/>
        </w:rPr>
        <w:t xml:space="preserve">сти, то есть </w:t>
      </w:r>
      <w:r>
        <w:rPr>
          <w:rFonts w:ascii="Times New Roman" w:hAnsi="Times New Roman"/>
          <w:sz w:val="28"/>
          <w:szCs w:val="28"/>
        </w:rPr>
        <w:t>добровольно ограничить государ</w:t>
      </w:r>
      <w:r w:rsidRPr="00BB697E">
        <w:rPr>
          <w:rFonts w:ascii="Times New Roman" w:hAnsi="Times New Roman"/>
          <w:sz w:val="28"/>
          <w:szCs w:val="28"/>
        </w:rPr>
        <w:t>ственный сув</w:t>
      </w:r>
      <w:r>
        <w:rPr>
          <w:rFonts w:ascii="Times New Roman" w:hAnsi="Times New Roman"/>
          <w:sz w:val="28"/>
          <w:szCs w:val="28"/>
        </w:rPr>
        <w:t>еренитет стран-участниц объеди</w:t>
      </w:r>
      <w:r w:rsidRPr="00BB697E">
        <w:rPr>
          <w:rFonts w:ascii="Times New Roman" w:hAnsi="Times New Roman"/>
          <w:sz w:val="28"/>
          <w:szCs w:val="28"/>
        </w:rPr>
        <w:t>нения. Безусло</w:t>
      </w:r>
      <w:r>
        <w:rPr>
          <w:rFonts w:ascii="Times New Roman" w:hAnsi="Times New Roman"/>
          <w:sz w:val="28"/>
          <w:szCs w:val="28"/>
        </w:rPr>
        <w:t xml:space="preserve">вно, это было нововведением, не </w:t>
      </w:r>
      <w:r w:rsidRPr="00BB697E">
        <w:rPr>
          <w:rFonts w:ascii="Times New Roman" w:hAnsi="Times New Roman"/>
          <w:sz w:val="28"/>
          <w:szCs w:val="28"/>
        </w:rPr>
        <w:t>подтвержденн</w:t>
      </w:r>
      <w:r>
        <w:rPr>
          <w:rFonts w:ascii="Times New Roman" w:hAnsi="Times New Roman"/>
          <w:sz w:val="28"/>
          <w:szCs w:val="28"/>
        </w:rPr>
        <w:t>ым практикой. Двигаться к углу</w:t>
      </w:r>
      <w:r w:rsidRPr="00BB697E">
        <w:rPr>
          <w:rFonts w:ascii="Times New Roman" w:hAnsi="Times New Roman"/>
          <w:sz w:val="28"/>
          <w:szCs w:val="28"/>
        </w:rPr>
        <w:t>блению интег</w:t>
      </w:r>
      <w:r>
        <w:rPr>
          <w:rFonts w:ascii="Times New Roman" w:hAnsi="Times New Roman"/>
          <w:sz w:val="28"/>
          <w:szCs w:val="28"/>
        </w:rPr>
        <w:t xml:space="preserve">рации необходимо было предельно </w:t>
      </w:r>
      <w:r w:rsidRPr="00BB697E">
        <w:rPr>
          <w:rFonts w:ascii="Times New Roman" w:hAnsi="Times New Roman"/>
          <w:sz w:val="28"/>
          <w:szCs w:val="28"/>
        </w:rPr>
        <w:t>осторожно.</w:t>
      </w:r>
      <w:r>
        <w:rPr>
          <w:rFonts w:ascii="Times New Roman" w:hAnsi="Times New Roman"/>
          <w:sz w:val="28"/>
          <w:szCs w:val="28"/>
        </w:rPr>
        <w:t xml:space="preserve"> Поэтому “коммунитарный метод” </w:t>
      </w:r>
      <w:r w:rsidRPr="00BB697E">
        <w:rPr>
          <w:rFonts w:ascii="Times New Roman" w:hAnsi="Times New Roman"/>
          <w:sz w:val="28"/>
          <w:szCs w:val="28"/>
        </w:rPr>
        <w:t>предусмат</w:t>
      </w:r>
      <w:r>
        <w:rPr>
          <w:rFonts w:ascii="Times New Roman" w:hAnsi="Times New Roman"/>
          <w:sz w:val="28"/>
          <w:szCs w:val="28"/>
        </w:rPr>
        <w:t xml:space="preserve">ривал постепенную федерализацию </w:t>
      </w:r>
      <w:r w:rsidRPr="00BB697E">
        <w:rPr>
          <w:rFonts w:ascii="Times New Roman" w:hAnsi="Times New Roman"/>
          <w:sz w:val="28"/>
          <w:szCs w:val="28"/>
        </w:rPr>
        <w:t>Европы. Ж. Мо</w:t>
      </w:r>
      <w:r>
        <w:rPr>
          <w:rFonts w:ascii="Times New Roman" w:hAnsi="Times New Roman"/>
          <w:sz w:val="28"/>
          <w:szCs w:val="28"/>
        </w:rPr>
        <w:t xml:space="preserve">нне отмечал: “Европа, состоящая </w:t>
      </w:r>
      <w:r w:rsidRPr="00BB697E">
        <w:rPr>
          <w:rFonts w:ascii="Times New Roman" w:hAnsi="Times New Roman"/>
          <w:sz w:val="28"/>
          <w:szCs w:val="28"/>
        </w:rPr>
        <w:t xml:space="preserve">из суверенных </w:t>
      </w:r>
      <w:r>
        <w:rPr>
          <w:rFonts w:ascii="Times New Roman" w:hAnsi="Times New Roman"/>
          <w:sz w:val="28"/>
          <w:szCs w:val="28"/>
        </w:rPr>
        <w:t>государств, сама по себе неспо</w:t>
      </w:r>
      <w:r w:rsidRPr="00BB697E">
        <w:rPr>
          <w:rFonts w:ascii="Times New Roman" w:hAnsi="Times New Roman"/>
          <w:sz w:val="28"/>
          <w:szCs w:val="28"/>
        </w:rPr>
        <w:t>собна, при всей</w:t>
      </w:r>
      <w:r>
        <w:rPr>
          <w:rFonts w:ascii="Times New Roman" w:hAnsi="Times New Roman"/>
          <w:sz w:val="28"/>
          <w:szCs w:val="28"/>
        </w:rPr>
        <w:t xml:space="preserve"> доброй воле ее руководителей, </w:t>
      </w:r>
      <w:r w:rsidRPr="00BB697E">
        <w:rPr>
          <w:rFonts w:ascii="Times New Roman" w:hAnsi="Times New Roman"/>
          <w:sz w:val="28"/>
          <w:szCs w:val="28"/>
        </w:rPr>
        <w:t>принимать разумные решения, необход</w:t>
      </w:r>
      <w:r>
        <w:rPr>
          <w:rFonts w:ascii="Times New Roman" w:hAnsi="Times New Roman"/>
          <w:sz w:val="28"/>
          <w:szCs w:val="28"/>
        </w:rPr>
        <w:t xml:space="preserve">имые для </w:t>
      </w:r>
      <w:r w:rsidRPr="00BB697E">
        <w:rPr>
          <w:rFonts w:ascii="Times New Roman" w:hAnsi="Times New Roman"/>
          <w:sz w:val="28"/>
          <w:szCs w:val="28"/>
        </w:rPr>
        <w:t xml:space="preserve">общего блага. </w:t>
      </w:r>
      <w:r>
        <w:rPr>
          <w:rFonts w:ascii="Times New Roman" w:hAnsi="Times New Roman"/>
          <w:sz w:val="28"/>
          <w:szCs w:val="28"/>
        </w:rPr>
        <w:t xml:space="preserve">Зато все становится возможным, </w:t>
      </w:r>
      <w:r w:rsidRPr="00BB697E">
        <w:rPr>
          <w:rFonts w:ascii="Times New Roman" w:hAnsi="Times New Roman"/>
          <w:sz w:val="28"/>
          <w:szCs w:val="28"/>
        </w:rPr>
        <w:t>если право п</w:t>
      </w:r>
      <w:r>
        <w:rPr>
          <w:rFonts w:ascii="Times New Roman" w:hAnsi="Times New Roman"/>
          <w:sz w:val="28"/>
          <w:szCs w:val="28"/>
        </w:rPr>
        <w:t>ринимать решения получат инсти</w:t>
      </w:r>
      <w:r w:rsidRPr="00BB697E">
        <w:rPr>
          <w:rFonts w:ascii="Times New Roman" w:hAnsi="Times New Roman"/>
          <w:sz w:val="28"/>
          <w:szCs w:val="28"/>
        </w:rPr>
        <w:t>туты, призван</w:t>
      </w:r>
      <w:r>
        <w:rPr>
          <w:rFonts w:ascii="Times New Roman" w:hAnsi="Times New Roman"/>
          <w:sz w:val="28"/>
          <w:szCs w:val="28"/>
        </w:rPr>
        <w:t>ные заботиться об общих интере</w:t>
      </w:r>
      <w:r w:rsidRPr="00BB697E">
        <w:rPr>
          <w:rFonts w:ascii="Times New Roman" w:hAnsi="Times New Roman"/>
          <w:sz w:val="28"/>
          <w:szCs w:val="28"/>
        </w:rPr>
        <w:t>сах в рамках е</w:t>
      </w:r>
      <w:r>
        <w:rPr>
          <w:rFonts w:ascii="Times New Roman" w:hAnsi="Times New Roman"/>
          <w:sz w:val="28"/>
          <w:szCs w:val="28"/>
        </w:rPr>
        <w:t>диных правил и на основании во</w:t>
      </w:r>
      <w:r w:rsidRPr="00BB697E">
        <w:rPr>
          <w:rFonts w:ascii="Times New Roman" w:hAnsi="Times New Roman"/>
          <w:sz w:val="28"/>
          <w:szCs w:val="28"/>
        </w:rPr>
        <w:t>ли большинства”</w:t>
      </w:r>
      <w:r>
        <w:rPr>
          <w:rStyle w:val="FootnoteReference"/>
          <w:rFonts w:ascii="Times New Roman" w:hAnsi="Times New Roman"/>
          <w:sz w:val="28"/>
          <w:szCs w:val="28"/>
        </w:rPr>
        <w:footnoteReference w:id="39"/>
      </w:r>
    </w:p>
    <w:p w:rsidR="00F05195" w:rsidRDefault="00F05195" w:rsidP="00336566">
      <w:pPr>
        <w:spacing w:line="360" w:lineRule="auto"/>
        <w:ind w:firstLine="709"/>
        <w:jc w:val="both"/>
        <w:rPr>
          <w:rFonts w:ascii="Times New Roman" w:hAnsi="Times New Roman"/>
          <w:sz w:val="28"/>
          <w:szCs w:val="28"/>
        </w:rPr>
      </w:pPr>
      <w:r w:rsidRPr="004E7A7E">
        <w:rPr>
          <w:rFonts w:ascii="Times New Roman" w:hAnsi="Times New Roman"/>
          <w:sz w:val="28"/>
          <w:szCs w:val="28"/>
        </w:rPr>
        <w:t>Таким обра</w:t>
      </w:r>
      <w:r>
        <w:rPr>
          <w:rFonts w:ascii="Times New Roman" w:hAnsi="Times New Roman"/>
          <w:sz w:val="28"/>
          <w:szCs w:val="28"/>
        </w:rPr>
        <w:t>зом, развитие европейской инте</w:t>
      </w:r>
      <w:r w:rsidRPr="004E7A7E">
        <w:rPr>
          <w:rFonts w:ascii="Times New Roman" w:hAnsi="Times New Roman"/>
          <w:sz w:val="28"/>
          <w:szCs w:val="28"/>
        </w:rPr>
        <w:t>грации осуще</w:t>
      </w:r>
      <w:r>
        <w:rPr>
          <w:rFonts w:ascii="Times New Roman" w:hAnsi="Times New Roman"/>
          <w:sz w:val="28"/>
          <w:szCs w:val="28"/>
        </w:rPr>
        <w:t>ствлялось по сценарию, намечен</w:t>
      </w:r>
      <w:r w:rsidRPr="004E7A7E">
        <w:rPr>
          <w:rFonts w:ascii="Times New Roman" w:hAnsi="Times New Roman"/>
          <w:sz w:val="28"/>
          <w:szCs w:val="28"/>
        </w:rPr>
        <w:t>ному в Дек</w:t>
      </w:r>
      <w:r>
        <w:rPr>
          <w:rFonts w:ascii="Times New Roman" w:hAnsi="Times New Roman"/>
          <w:sz w:val="28"/>
          <w:szCs w:val="28"/>
        </w:rPr>
        <w:t xml:space="preserve">ларации Р. Шумана. Первым шагом </w:t>
      </w:r>
      <w:r w:rsidRPr="004E7A7E">
        <w:rPr>
          <w:rFonts w:ascii="Times New Roman" w:hAnsi="Times New Roman"/>
          <w:sz w:val="28"/>
          <w:szCs w:val="28"/>
        </w:rPr>
        <w:t>стало создани</w:t>
      </w:r>
      <w:r>
        <w:rPr>
          <w:rFonts w:ascii="Times New Roman" w:hAnsi="Times New Roman"/>
          <w:sz w:val="28"/>
          <w:szCs w:val="28"/>
        </w:rPr>
        <w:t xml:space="preserve">е Европейского объединения угля </w:t>
      </w:r>
      <w:r w:rsidRPr="004E7A7E">
        <w:rPr>
          <w:rFonts w:ascii="Times New Roman" w:hAnsi="Times New Roman"/>
          <w:sz w:val="28"/>
          <w:szCs w:val="28"/>
        </w:rPr>
        <w:t>и стали (ЕОУС)</w:t>
      </w:r>
      <w:r>
        <w:rPr>
          <w:rFonts w:ascii="Times New Roman" w:hAnsi="Times New Roman"/>
          <w:sz w:val="28"/>
          <w:szCs w:val="28"/>
        </w:rPr>
        <w:t>, которое государства-члены на</w:t>
      </w:r>
      <w:r w:rsidRPr="004E7A7E">
        <w:rPr>
          <w:rFonts w:ascii="Times New Roman" w:hAnsi="Times New Roman"/>
          <w:sz w:val="28"/>
          <w:szCs w:val="28"/>
        </w:rPr>
        <w:t>делили п</w:t>
      </w:r>
      <w:r>
        <w:rPr>
          <w:rFonts w:ascii="Times New Roman" w:hAnsi="Times New Roman"/>
          <w:sz w:val="28"/>
          <w:szCs w:val="28"/>
        </w:rPr>
        <w:t xml:space="preserve">олномочиями по управлению общим </w:t>
      </w:r>
      <w:r w:rsidRPr="004E7A7E">
        <w:rPr>
          <w:rFonts w:ascii="Times New Roman" w:hAnsi="Times New Roman"/>
          <w:sz w:val="28"/>
          <w:szCs w:val="28"/>
        </w:rPr>
        <w:t>рынком угол</w:t>
      </w:r>
      <w:r>
        <w:rPr>
          <w:rFonts w:ascii="Times New Roman" w:hAnsi="Times New Roman"/>
          <w:sz w:val="28"/>
          <w:szCs w:val="28"/>
        </w:rPr>
        <w:t>ьной и сталелитейной промышлен</w:t>
      </w:r>
      <w:r w:rsidRPr="004E7A7E">
        <w:rPr>
          <w:rFonts w:ascii="Times New Roman" w:hAnsi="Times New Roman"/>
          <w:sz w:val="28"/>
          <w:szCs w:val="28"/>
        </w:rPr>
        <w:t>ности. Дог</w:t>
      </w:r>
      <w:r>
        <w:rPr>
          <w:rFonts w:ascii="Times New Roman" w:hAnsi="Times New Roman"/>
          <w:sz w:val="28"/>
          <w:szCs w:val="28"/>
        </w:rPr>
        <w:t xml:space="preserve">овор об учреждении Европейского </w:t>
      </w:r>
      <w:r w:rsidRPr="004E7A7E">
        <w:rPr>
          <w:rFonts w:ascii="Times New Roman" w:hAnsi="Times New Roman"/>
          <w:sz w:val="28"/>
          <w:szCs w:val="28"/>
        </w:rPr>
        <w:t>объединения угл</w:t>
      </w:r>
      <w:r>
        <w:rPr>
          <w:rFonts w:ascii="Times New Roman" w:hAnsi="Times New Roman"/>
          <w:sz w:val="28"/>
          <w:szCs w:val="28"/>
        </w:rPr>
        <w:t>я и стали был подписан 18 апре</w:t>
      </w:r>
      <w:r w:rsidRPr="004E7A7E">
        <w:rPr>
          <w:rFonts w:ascii="Times New Roman" w:hAnsi="Times New Roman"/>
          <w:sz w:val="28"/>
          <w:szCs w:val="28"/>
        </w:rPr>
        <w:t xml:space="preserve">ля </w:t>
      </w:r>
      <w:smartTag w:uri="urn:schemas-microsoft-com:office:smarttags" w:element="place">
        <w:r w:rsidRPr="004E7A7E">
          <w:rPr>
            <w:rFonts w:ascii="Times New Roman" w:hAnsi="Times New Roman"/>
            <w:sz w:val="28"/>
            <w:szCs w:val="28"/>
          </w:rPr>
          <w:t>1951 г</w:t>
        </w:r>
      </w:smartTag>
      <w:r w:rsidRPr="004E7A7E">
        <w:rPr>
          <w:rFonts w:ascii="Times New Roman" w:hAnsi="Times New Roman"/>
          <w:sz w:val="28"/>
          <w:szCs w:val="28"/>
        </w:rPr>
        <w:t>. и всту</w:t>
      </w:r>
      <w:r>
        <w:rPr>
          <w:rFonts w:ascii="Times New Roman" w:hAnsi="Times New Roman"/>
          <w:sz w:val="28"/>
          <w:szCs w:val="28"/>
        </w:rPr>
        <w:t xml:space="preserve">пил в силу 23 июля </w:t>
      </w:r>
      <w:smartTag w:uri="urn:schemas-microsoft-com:office:smarttags" w:element="place">
        <w:r>
          <w:rPr>
            <w:rFonts w:ascii="Times New Roman" w:hAnsi="Times New Roman"/>
            <w:sz w:val="28"/>
            <w:szCs w:val="28"/>
          </w:rPr>
          <w:t>1952 г</w:t>
        </w:r>
      </w:smartTag>
      <w:r>
        <w:rPr>
          <w:rFonts w:ascii="Times New Roman" w:hAnsi="Times New Roman"/>
          <w:sz w:val="28"/>
          <w:szCs w:val="28"/>
        </w:rPr>
        <w:t>.</w:t>
      </w:r>
      <w:r>
        <w:rPr>
          <w:rStyle w:val="FootnoteReference"/>
          <w:rFonts w:ascii="Times New Roman" w:hAnsi="Times New Roman"/>
          <w:sz w:val="28"/>
          <w:szCs w:val="28"/>
        </w:rPr>
        <w:footnoteReference w:id="40"/>
      </w:r>
      <w:r>
        <w:rPr>
          <w:rFonts w:ascii="Times New Roman" w:hAnsi="Times New Roman"/>
          <w:sz w:val="28"/>
          <w:szCs w:val="28"/>
        </w:rPr>
        <w:t xml:space="preserve"> Сле</w:t>
      </w:r>
      <w:r w:rsidRPr="004E7A7E">
        <w:rPr>
          <w:rFonts w:ascii="Times New Roman" w:hAnsi="Times New Roman"/>
          <w:sz w:val="28"/>
          <w:szCs w:val="28"/>
        </w:rPr>
        <w:t>дующим шагом стало создание Европейскогоэкономического общества (ЕЭС) и Европейскогосообщества п</w:t>
      </w:r>
      <w:r>
        <w:rPr>
          <w:rFonts w:ascii="Times New Roman" w:hAnsi="Times New Roman"/>
          <w:sz w:val="28"/>
          <w:szCs w:val="28"/>
        </w:rPr>
        <w:t>о атомной энергии (Евратом). До</w:t>
      </w:r>
      <w:r w:rsidRPr="004E7A7E">
        <w:rPr>
          <w:rFonts w:ascii="Times New Roman" w:hAnsi="Times New Roman"/>
          <w:sz w:val="28"/>
          <w:szCs w:val="28"/>
        </w:rPr>
        <w:t>говоры о созд</w:t>
      </w:r>
      <w:r>
        <w:rPr>
          <w:rFonts w:ascii="Times New Roman" w:hAnsi="Times New Roman"/>
          <w:sz w:val="28"/>
          <w:szCs w:val="28"/>
        </w:rPr>
        <w:t>ании этих сообществ были подпи</w:t>
      </w:r>
      <w:r w:rsidRPr="004E7A7E">
        <w:rPr>
          <w:rFonts w:ascii="Times New Roman" w:hAnsi="Times New Roman"/>
          <w:sz w:val="28"/>
          <w:szCs w:val="28"/>
        </w:rPr>
        <w:t xml:space="preserve">саны 25 марта </w:t>
      </w:r>
      <w:smartTag w:uri="urn:schemas-microsoft-com:office:smarttags" w:element="place">
        <w:r w:rsidRPr="004E7A7E">
          <w:rPr>
            <w:rFonts w:ascii="Times New Roman" w:hAnsi="Times New Roman"/>
            <w:sz w:val="28"/>
            <w:szCs w:val="28"/>
          </w:rPr>
          <w:t>195</w:t>
        </w:r>
        <w:r>
          <w:rPr>
            <w:rFonts w:ascii="Times New Roman" w:hAnsi="Times New Roman"/>
            <w:sz w:val="28"/>
            <w:szCs w:val="28"/>
          </w:rPr>
          <w:t>7 г</w:t>
        </w:r>
      </w:smartTag>
      <w:r>
        <w:rPr>
          <w:rFonts w:ascii="Times New Roman" w:hAnsi="Times New Roman"/>
          <w:sz w:val="28"/>
          <w:szCs w:val="28"/>
        </w:rPr>
        <w:t xml:space="preserve">. и вступили в силу 1 января </w:t>
      </w:r>
      <w:smartTag w:uri="urn:schemas-microsoft-com:office:smarttags" w:element="place">
        <w:r w:rsidRPr="004E7A7E">
          <w:rPr>
            <w:rFonts w:ascii="Times New Roman" w:hAnsi="Times New Roman"/>
            <w:sz w:val="28"/>
            <w:szCs w:val="28"/>
          </w:rPr>
          <w:t>1958 г</w:t>
        </w:r>
      </w:smartTag>
      <w:r w:rsidRPr="004E7A7E">
        <w:rPr>
          <w:rFonts w:ascii="Times New Roman" w:hAnsi="Times New Roman"/>
          <w:sz w:val="28"/>
          <w:szCs w:val="28"/>
        </w:rPr>
        <w:t>. В резуль</w:t>
      </w:r>
      <w:r>
        <w:rPr>
          <w:rFonts w:ascii="Times New Roman" w:hAnsi="Times New Roman"/>
          <w:sz w:val="28"/>
          <w:szCs w:val="28"/>
        </w:rPr>
        <w:t>тате этого процесс западноевро</w:t>
      </w:r>
      <w:r w:rsidRPr="004E7A7E">
        <w:rPr>
          <w:rFonts w:ascii="Times New Roman" w:hAnsi="Times New Roman"/>
          <w:sz w:val="28"/>
          <w:szCs w:val="28"/>
        </w:rPr>
        <w:t>пейской инте</w:t>
      </w:r>
      <w:r>
        <w:rPr>
          <w:rFonts w:ascii="Times New Roman" w:hAnsi="Times New Roman"/>
          <w:sz w:val="28"/>
          <w:szCs w:val="28"/>
        </w:rPr>
        <w:t xml:space="preserve">грации был распространен на всю </w:t>
      </w:r>
      <w:r w:rsidRPr="004E7A7E">
        <w:rPr>
          <w:rFonts w:ascii="Times New Roman" w:hAnsi="Times New Roman"/>
          <w:sz w:val="28"/>
          <w:szCs w:val="28"/>
        </w:rPr>
        <w:t>экономическ</w:t>
      </w:r>
      <w:r>
        <w:rPr>
          <w:rFonts w:ascii="Times New Roman" w:hAnsi="Times New Roman"/>
          <w:sz w:val="28"/>
          <w:szCs w:val="28"/>
        </w:rPr>
        <w:t>ую сферу. Итак, начало европей</w:t>
      </w:r>
      <w:r w:rsidRPr="004E7A7E">
        <w:rPr>
          <w:rFonts w:ascii="Times New Roman" w:hAnsi="Times New Roman"/>
          <w:sz w:val="28"/>
          <w:szCs w:val="28"/>
        </w:rPr>
        <w:t>ской интегра</w:t>
      </w:r>
      <w:r>
        <w:rPr>
          <w:rFonts w:ascii="Times New Roman" w:hAnsi="Times New Roman"/>
          <w:sz w:val="28"/>
          <w:szCs w:val="28"/>
        </w:rPr>
        <w:t>ции было положено. Первоначаль</w:t>
      </w:r>
      <w:r w:rsidRPr="004E7A7E">
        <w:rPr>
          <w:rFonts w:ascii="Times New Roman" w:hAnsi="Times New Roman"/>
          <w:sz w:val="28"/>
          <w:szCs w:val="28"/>
        </w:rPr>
        <w:t>но членами интеграционного о</w:t>
      </w:r>
      <w:r>
        <w:rPr>
          <w:rFonts w:ascii="Times New Roman" w:hAnsi="Times New Roman"/>
          <w:sz w:val="28"/>
          <w:szCs w:val="28"/>
        </w:rPr>
        <w:t>бъединения ста</w:t>
      </w:r>
      <w:r w:rsidRPr="004E7A7E">
        <w:rPr>
          <w:rFonts w:ascii="Times New Roman" w:hAnsi="Times New Roman"/>
          <w:sz w:val="28"/>
          <w:szCs w:val="28"/>
        </w:rPr>
        <w:t>ли шесть госу</w:t>
      </w:r>
      <w:r>
        <w:rPr>
          <w:rFonts w:ascii="Times New Roman" w:hAnsi="Times New Roman"/>
          <w:sz w:val="28"/>
          <w:szCs w:val="28"/>
        </w:rPr>
        <w:t xml:space="preserve">дарств − ФРГ, Франция, Италия, </w:t>
      </w:r>
      <w:r w:rsidRPr="004E7A7E">
        <w:rPr>
          <w:rFonts w:ascii="Times New Roman" w:hAnsi="Times New Roman"/>
          <w:sz w:val="28"/>
          <w:szCs w:val="28"/>
        </w:rPr>
        <w:t>Бельгия, Н</w:t>
      </w:r>
      <w:r>
        <w:rPr>
          <w:rFonts w:ascii="Times New Roman" w:hAnsi="Times New Roman"/>
          <w:sz w:val="28"/>
          <w:szCs w:val="28"/>
        </w:rPr>
        <w:t xml:space="preserve">идерланды и Люксембург. </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 xml:space="preserve">Именно объединение этих стран являлось тем толчком, в котором нуждалась Европа того времени.  Страны - участницы  договора, были ориентированы  на решение проблем в дальнейшей перспективе, а не только удовлетворения своих сиюминутных амбиций.На этом </w:t>
      </w:r>
      <w:r w:rsidRPr="004E7A7E">
        <w:rPr>
          <w:rFonts w:ascii="Times New Roman" w:hAnsi="Times New Roman"/>
          <w:sz w:val="28"/>
          <w:szCs w:val="28"/>
        </w:rPr>
        <w:t>страны-участ</w:t>
      </w:r>
      <w:r>
        <w:rPr>
          <w:rFonts w:ascii="Times New Roman" w:hAnsi="Times New Roman"/>
          <w:sz w:val="28"/>
          <w:szCs w:val="28"/>
        </w:rPr>
        <w:t xml:space="preserve">ницы не остановились, и процесс </w:t>
      </w:r>
      <w:r w:rsidRPr="004E7A7E">
        <w:rPr>
          <w:rFonts w:ascii="Times New Roman" w:hAnsi="Times New Roman"/>
          <w:sz w:val="28"/>
          <w:szCs w:val="28"/>
        </w:rPr>
        <w:t>интеграции продолжился.</w:t>
      </w:r>
    </w:p>
    <w:p w:rsidR="00F05195" w:rsidRDefault="00F05195" w:rsidP="00336566">
      <w:pPr>
        <w:spacing w:line="360" w:lineRule="auto"/>
        <w:ind w:firstLine="709"/>
        <w:jc w:val="both"/>
        <w:rPr>
          <w:rFonts w:ascii="Times New Roman" w:hAnsi="Times New Roman"/>
          <w:sz w:val="28"/>
          <w:szCs w:val="28"/>
        </w:rPr>
      </w:pPr>
    </w:p>
    <w:p w:rsidR="00F05195" w:rsidRDefault="00F05195" w:rsidP="00336566">
      <w:pPr>
        <w:spacing w:line="360" w:lineRule="auto"/>
        <w:ind w:firstLine="709"/>
        <w:jc w:val="both"/>
        <w:rPr>
          <w:rFonts w:ascii="Times New Roman" w:hAnsi="Times New Roman"/>
          <w:sz w:val="28"/>
          <w:szCs w:val="28"/>
        </w:rPr>
      </w:pPr>
    </w:p>
    <w:p w:rsidR="00F05195" w:rsidRDefault="00F05195" w:rsidP="00336566">
      <w:pPr>
        <w:spacing w:line="360" w:lineRule="auto"/>
        <w:ind w:firstLine="709"/>
        <w:jc w:val="both"/>
        <w:rPr>
          <w:rFonts w:ascii="Times New Roman" w:hAnsi="Times New Roman"/>
          <w:sz w:val="28"/>
          <w:szCs w:val="28"/>
        </w:rPr>
      </w:pPr>
    </w:p>
    <w:p w:rsidR="00F05195" w:rsidRDefault="00F05195" w:rsidP="00336566">
      <w:pPr>
        <w:spacing w:line="360" w:lineRule="auto"/>
        <w:ind w:firstLine="709"/>
        <w:jc w:val="both"/>
        <w:rPr>
          <w:rFonts w:ascii="Times New Roman" w:hAnsi="Times New Roman"/>
          <w:sz w:val="28"/>
          <w:szCs w:val="28"/>
        </w:rPr>
      </w:pPr>
    </w:p>
    <w:p w:rsidR="00F05195" w:rsidRDefault="00F05195" w:rsidP="00336566">
      <w:pPr>
        <w:spacing w:line="360" w:lineRule="auto"/>
        <w:ind w:firstLine="709"/>
        <w:jc w:val="both"/>
        <w:rPr>
          <w:rFonts w:ascii="Times New Roman" w:hAnsi="Times New Roman"/>
          <w:sz w:val="28"/>
          <w:szCs w:val="28"/>
        </w:rPr>
      </w:pPr>
    </w:p>
    <w:p w:rsidR="00F05195" w:rsidRDefault="00F05195" w:rsidP="00336566">
      <w:pPr>
        <w:spacing w:line="360" w:lineRule="auto"/>
        <w:ind w:firstLine="709"/>
        <w:jc w:val="both"/>
        <w:rPr>
          <w:rFonts w:ascii="Times New Roman" w:hAnsi="Times New Roman"/>
          <w:sz w:val="28"/>
          <w:szCs w:val="28"/>
        </w:rPr>
      </w:pPr>
    </w:p>
    <w:p w:rsidR="00F05195" w:rsidRDefault="00F05195" w:rsidP="00336566">
      <w:pPr>
        <w:spacing w:line="360" w:lineRule="auto"/>
        <w:ind w:firstLine="709"/>
        <w:jc w:val="both"/>
        <w:rPr>
          <w:rFonts w:ascii="Times New Roman" w:hAnsi="Times New Roman"/>
          <w:sz w:val="28"/>
          <w:szCs w:val="28"/>
        </w:rPr>
      </w:pPr>
    </w:p>
    <w:p w:rsidR="00F05195" w:rsidRDefault="00F05195" w:rsidP="00336566">
      <w:pPr>
        <w:spacing w:line="360" w:lineRule="auto"/>
        <w:ind w:firstLine="709"/>
        <w:jc w:val="both"/>
        <w:rPr>
          <w:rFonts w:ascii="Times New Roman" w:hAnsi="Times New Roman"/>
          <w:sz w:val="28"/>
          <w:szCs w:val="28"/>
        </w:rPr>
      </w:pPr>
    </w:p>
    <w:p w:rsidR="00F05195" w:rsidRDefault="00F05195" w:rsidP="00336566">
      <w:pPr>
        <w:spacing w:line="360" w:lineRule="auto"/>
        <w:ind w:firstLine="709"/>
        <w:jc w:val="both"/>
        <w:rPr>
          <w:rFonts w:ascii="Times New Roman" w:hAnsi="Times New Roman"/>
          <w:sz w:val="28"/>
          <w:szCs w:val="28"/>
        </w:rPr>
      </w:pPr>
    </w:p>
    <w:p w:rsidR="00F05195" w:rsidRDefault="00F05195" w:rsidP="00336566">
      <w:pPr>
        <w:spacing w:line="360" w:lineRule="auto"/>
        <w:ind w:firstLine="709"/>
        <w:jc w:val="both"/>
        <w:rPr>
          <w:rFonts w:ascii="Times New Roman" w:hAnsi="Times New Roman"/>
          <w:sz w:val="28"/>
          <w:szCs w:val="28"/>
        </w:rPr>
      </w:pPr>
    </w:p>
    <w:p w:rsidR="00F05195" w:rsidRDefault="00F05195" w:rsidP="00336566">
      <w:pPr>
        <w:spacing w:line="360" w:lineRule="auto"/>
        <w:ind w:firstLine="709"/>
        <w:jc w:val="both"/>
        <w:rPr>
          <w:rFonts w:ascii="Times New Roman" w:hAnsi="Times New Roman"/>
          <w:sz w:val="28"/>
          <w:szCs w:val="28"/>
        </w:rPr>
      </w:pPr>
    </w:p>
    <w:p w:rsidR="00F05195" w:rsidRPr="00CE12C9" w:rsidRDefault="00F05195" w:rsidP="00336566">
      <w:pPr>
        <w:pStyle w:val="ListParagraph"/>
        <w:numPr>
          <w:ilvl w:val="1"/>
          <w:numId w:val="1"/>
        </w:numPr>
        <w:spacing w:line="360" w:lineRule="auto"/>
        <w:jc w:val="both"/>
        <w:rPr>
          <w:rFonts w:ascii="Times New Roman" w:hAnsi="Times New Roman"/>
          <w:b/>
          <w:sz w:val="36"/>
          <w:szCs w:val="36"/>
        </w:rPr>
      </w:pPr>
      <w:r w:rsidRPr="00CE12C9">
        <w:rPr>
          <w:rFonts w:ascii="Times New Roman" w:hAnsi="Times New Roman"/>
          <w:b/>
          <w:sz w:val="36"/>
          <w:szCs w:val="36"/>
        </w:rPr>
        <w:t>Начало интеграции, создание ЕОУС и ЕЭС.</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Итак,приступая</w:t>
      </w:r>
      <w:r w:rsidRPr="00097F1F">
        <w:rPr>
          <w:rFonts w:ascii="Times New Roman" w:hAnsi="Times New Roman"/>
          <w:sz w:val="28"/>
          <w:szCs w:val="28"/>
        </w:rPr>
        <w:t xml:space="preserve"> к решению вопроса о «возвращении Германии» в Европу</w:t>
      </w:r>
      <w:r>
        <w:rPr>
          <w:rFonts w:ascii="Times New Roman" w:hAnsi="Times New Roman"/>
          <w:sz w:val="28"/>
          <w:szCs w:val="28"/>
        </w:rPr>
        <w:t>, подход</w:t>
      </w:r>
      <w:r w:rsidRPr="00097F1F">
        <w:rPr>
          <w:rFonts w:ascii="Times New Roman" w:hAnsi="Times New Roman"/>
          <w:sz w:val="28"/>
          <w:szCs w:val="28"/>
        </w:rPr>
        <w:t xml:space="preserve"> со сферы военной и оборонной политики был</w:t>
      </w:r>
      <w:r>
        <w:rPr>
          <w:rFonts w:ascii="Times New Roman" w:hAnsi="Times New Roman"/>
          <w:sz w:val="28"/>
          <w:szCs w:val="28"/>
        </w:rPr>
        <w:t xml:space="preserve"> бы</w:t>
      </w:r>
      <w:r w:rsidRPr="00097F1F">
        <w:rPr>
          <w:rFonts w:ascii="Times New Roman" w:hAnsi="Times New Roman"/>
          <w:sz w:val="28"/>
          <w:szCs w:val="28"/>
        </w:rPr>
        <w:t xml:space="preserve"> недальновидн</w:t>
      </w:r>
      <w:r>
        <w:rPr>
          <w:rFonts w:ascii="Times New Roman" w:hAnsi="Times New Roman"/>
          <w:sz w:val="28"/>
          <w:szCs w:val="28"/>
        </w:rPr>
        <w:t>ым,так каке</w:t>
      </w:r>
      <w:r w:rsidRPr="00097F1F">
        <w:rPr>
          <w:rFonts w:ascii="Times New Roman" w:hAnsi="Times New Roman"/>
          <w:sz w:val="28"/>
          <w:szCs w:val="28"/>
        </w:rPr>
        <w:t>вропейская общественность все еще относилась к Германии настороженно. Поэтому французские «интегратисты» начали с экономики. Документом принципиального значения в истории интеграции стала Декларация Шумана</w:t>
      </w:r>
      <w:r>
        <w:rPr>
          <w:rFonts w:ascii="Times New Roman" w:hAnsi="Times New Roman"/>
          <w:sz w:val="28"/>
          <w:szCs w:val="28"/>
        </w:rPr>
        <w:t>.</w:t>
      </w:r>
      <w:r>
        <w:rPr>
          <w:rStyle w:val="FootnoteReference"/>
          <w:rFonts w:ascii="Times New Roman" w:hAnsi="Times New Roman"/>
          <w:sz w:val="28"/>
          <w:szCs w:val="28"/>
        </w:rPr>
        <w:footnoteReference w:id="41"/>
      </w:r>
    </w:p>
    <w:p w:rsidR="00F05195" w:rsidRPr="00097F1F" w:rsidRDefault="00F05195" w:rsidP="00336566">
      <w:pPr>
        <w:spacing w:line="360" w:lineRule="auto"/>
        <w:ind w:firstLine="709"/>
        <w:jc w:val="both"/>
        <w:rPr>
          <w:rFonts w:ascii="Times New Roman" w:hAnsi="Times New Roman"/>
          <w:sz w:val="28"/>
          <w:szCs w:val="28"/>
        </w:rPr>
      </w:pPr>
      <w:r w:rsidRPr="00097F1F">
        <w:rPr>
          <w:rFonts w:ascii="Times New Roman" w:hAnsi="Times New Roman"/>
          <w:sz w:val="28"/>
          <w:szCs w:val="28"/>
        </w:rPr>
        <w:t>В ней, по сути дела, нашло отражение согласованное предложение Франции и Германии о создании Европейского объединения угля и стали. «Европу не удастся восстановить одним махом, путем простого приближения стран друг к другу,</w:t>
      </w:r>
      <w:r>
        <w:rPr>
          <w:rFonts w:ascii="Times New Roman" w:hAnsi="Times New Roman"/>
          <w:sz w:val="28"/>
          <w:szCs w:val="28"/>
        </w:rPr>
        <w:t xml:space="preserve">- сказано </w:t>
      </w:r>
      <w:r w:rsidRPr="00097F1F">
        <w:rPr>
          <w:rFonts w:ascii="Times New Roman" w:hAnsi="Times New Roman"/>
          <w:sz w:val="28"/>
          <w:szCs w:val="28"/>
        </w:rPr>
        <w:t xml:space="preserve">в Декларации; </w:t>
      </w:r>
      <w:r>
        <w:rPr>
          <w:rFonts w:ascii="Times New Roman" w:hAnsi="Times New Roman"/>
          <w:sz w:val="28"/>
          <w:szCs w:val="28"/>
        </w:rPr>
        <w:t>-</w:t>
      </w:r>
      <w:r w:rsidRPr="00097F1F">
        <w:rPr>
          <w:rFonts w:ascii="Times New Roman" w:hAnsi="Times New Roman"/>
          <w:sz w:val="28"/>
          <w:szCs w:val="28"/>
        </w:rPr>
        <w:t xml:space="preserve"> это произойдет посредством конкретных действий, призванных вначале обеспечить солидарность на деле...</w:t>
      </w:r>
      <w:r>
        <w:rPr>
          <w:rStyle w:val="FootnoteReference"/>
          <w:rFonts w:ascii="Times New Roman" w:hAnsi="Times New Roman"/>
          <w:sz w:val="28"/>
          <w:szCs w:val="28"/>
        </w:rPr>
        <w:footnoteReference w:id="42"/>
      </w:r>
      <w:r w:rsidRPr="00097F1F">
        <w:rPr>
          <w:rFonts w:ascii="Times New Roman" w:hAnsi="Times New Roman"/>
          <w:sz w:val="28"/>
          <w:szCs w:val="28"/>
        </w:rPr>
        <w:t xml:space="preserve"> В этих целях французское правительство предлагает подчинить всю совокупность франко-германского сталелитейного и угледобывающего производства </w:t>
      </w:r>
      <w:r>
        <w:rPr>
          <w:rFonts w:ascii="Times New Roman" w:hAnsi="Times New Roman"/>
          <w:sz w:val="28"/>
          <w:szCs w:val="28"/>
        </w:rPr>
        <w:t>о</w:t>
      </w:r>
      <w:r w:rsidRPr="00097F1F">
        <w:rPr>
          <w:rFonts w:ascii="Times New Roman" w:hAnsi="Times New Roman"/>
          <w:sz w:val="28"/>
          <w:szCs w:val="28"/>
        </w:rPr>
        <w:t>бщему наблюдательному органу в рамках организации, доступ в которую будет открыт для других европейских стран».</w:t>
      </w:r>
      <w:r>
        <w:rPr>
          <w:rStyle w:val="FootnoteReference"/>
          <w:rFonts w:ascii="Times New Roman" w:hAnsi="Times New Roman"/>
          <w:sz w:val="28"/>
          <w:szCs w:val="28"/>
        </w:rPr>
        <w:footnoteReference w:id="43"/>
      </w:r>
    </w:p>
    <w:p w:rsidR="00F05195" w:rsidRPr="004E7A7E" w:rsidRDefault="00F05195" w:rsidP="00336566">
      <w:pPr>
        <w:spacing w:line="360" w:lineRule="auto"/>
        <w:ind w:firstLine="709"/>
        <w:jc w:val="both"/>
        <w:rPr>
          <w:rFonts w:ascii="Times New Roman" w:hAnsi="Times New Roman"/>
          <w:sz w:val="28"/>
          <w:szCs w:val="28"/>
        </w:rPr>
      </w:pPr>
      <w:r w:rsidRPr="00097F1F">
        <w:rPr>
          <w:rFonts w:ascii="Times New Roman" w:hAnsi="Times New Roman"/>
          <w:sz w:val="28"/>
          <w:szCs w:val="28"/>
        </w:rPr>
        <w:t>Итак, новое объединение замышлялось как открытая организация, в которую входили бы суверенные государства. Эта организация должна была иметь наднациональный орган, способный принимать решения, обязательные для государств-членов. Характерно, что объединение угледобывающей и сталелитейной промышленности рассматривалось в Декларации как «создание общих предпосылок для экономического развития – первого этапа Европейской Федерации».</w:t>
      </w:r>
      <w:r>
        <w:rPr>
          <w:rStyle w:val="FootnoteReference"/>
          <w:rFonts w:ascii="Times New Roman" w:hAnsi="Times New Roman"/>
          <w:sz w:val="28"/>
          <w:szCs w:val="28"/>
        </w:rPr>
        <w:footnoteReference w:id="44"/>
      </w:r>
    </w:p>
    <w:p w:rsidR="00F05195" w:rsidRDefault="00F05195" w:rsidP="00336566">
      <w:pPr>
        <w:spacing w:line="360" w:lineRule="auto"/>
        <w:ind w:firstLine="709"/>
        <w:jc w:val="both"/>
        <w:rPr>
          <w:rFonts w:ascii="Times New Roman" w:hAnsi="Times New Roman"/>
          <w:sz w:val="28"/>
          <w:szCs w:val="28"/>
        </w:rPr>
      </w:pPr>
      <w:r w:rsidRPr="00C66990">
        <w:rPr>
          <w:rFonts w:ascii="Times New Roman" w:hAnsi="Times New Roman"/>
          <w:sz w:val="28"/>
          <w:szCs w:val="28"/>
        </w:rPr>
        <w:t xml:space="preserve">Но </w:t>
      </w:r>
      <w:r>
        <w:rPr>
          <w:rFonts w:ascii="Times New Roman" w:hAnsi="Times New Roman"/>
          <w:sz w:val="28"/>
          <w:szCs w:val="28"/>
        </w:rPr>
        <w:t xml:space="preserve">во Франции, </w:t>
      </w:r>
      <w:r w:rsidRPr="00C66990">
        <w:rPr>
          <w:rFonts w:ascii="Times New Roman" w:hAnsi="Times New Roman"/>
          <w:sz w:val="28"/>
          <w:szCs w:val="28"/>
        </w:rPr>
        <w:t>против «интеграции» выступали голлисты, которые были не согласны с ограничением суверенитета Франции в любой сфере, включая производство угля и стали</w:t>
      </w:r>
      <w:r>
        <w:rPr>
          <w:rFonts w:ascii="Times New Roman" w:hAnsi="Times New Roman"/>
          <w:sz w:val="28"/>
          <w:szCs w:val="28"/>
        </w:rPr>
        <w:t xml:space="preserve">, </w:t>
      </w:r>
      <w:r w:rsidRPr="00C66990">
        <w:rPr>
          <w:rFonts w:ascii="Times New Roman" w:hAnsi="Times New Roman"/>
          <w:sz w:val="28"/>
          <w:szCs w:val="28"/>
        </w:rPr>
        <w:t>так как считали, что их реализация приведет к усилению зависимости Франции от США, поскольку инициативы интеграции поддерживаются Вашингтоно</w:t>
      </w:r>
      <w:r>
        <w:rPr>
          <w:rFonts w:ascii="Times New Roman" w:hAnsi="Times New Roman"/>
          <w:sz w:val="28"/>
          <w:szCs w:val="28"/>
        </w:rPr>
        <w:t>м и непосредственно исходят от Р</w:t>
      </w:r>
      <w:r w:rsidRPr="00C66990">
        <w:rPr>
          <w:rFonts w:ascii="Times New Roman" w:hAnsi="Times New Roman"/>
          <w:sz w:val="28"/>
          <w:szCs w:val="28"/>
        </w:rPr>
        <w:t>.</w:t>
      </w:r>
      <w:r>
        <w:rPr>
          <w:rFonts w:ascii="Times New Roman" w:hAnsi="Times New Roman"/>
          <w:sz w:val="28"/>
          <w:szCs w:val="28"/>
        </w:rPr>
        <w:t xml:space="preserve">Шумана, который являлся </w:t>
      </w:r>
      <w:r w:rsidRPr="00C66990">
        <w:rPr>
          <w:rFonts w:ascii="Times New Roman" w:hAnsi="Times New Roman"/>
          <w:sz w:val="28"/>
          <w:szCs w:val="28"/>
        </w:rPr>
        <w:t>сторонник</w:t>
      </w:r>
      <w:r>
        <w:rPr>
          <w:rFonts w:ascii="Times New Roman" w:hAnsi="Times New Roman"/>
          <w:sz w:val="28"/>
          <w:szCs w:val="28"/>
        </w:rPr>
        <w:t>ом</w:t>
      </w:r>
      <w:r w:rsidRPr="00C66990">
        <w:rPr>
          <w:rFonts w:ascii="Times New Roman" w:hAnsi="Times New Roman"/>
          <w:sz w:val="28"/>
          <w:szCs w:val="28"/>
        </w:rPr>
        <w:t xml:space="preserve"> проамериканской линии.</w:t>
      </w:r>
    </w:p>
    <w:p w:rsidR="00F05195" w:rsidRDefault="00F05195" w:rsidP="00336566">
      <w:pPr>
        <w:spacing w:line="360" w:lineRule="auto"/>
        <w:ind w:firstLine="709"/>
        <w:jc w:val="both"/>
        <w:rPr>
          <w:rFonts w:ascii="Times New Roman" w:hAnsi="Times New Roman"/>
          <w:sz w:val="28"/>
          <w:szCs w:val="28"/>
        </w:rPr>
      </w:pPr>
      <w:r w:rsidRPr="00C66990">
        <w:rPr>
          <w:rFonts w:ascii="Times New Roman" w:hAnsi="Times New Roman"/>
          <w:sz w:val="28"/>
          <w:szCs w:val="28"/>
        </w:rPr>
        <w:t>Дебаты об интеграции с Францией остро протекали и в ФРГ. Правые радикалы в Германии, подобно голлистам, были против ограничения западногерманского суверенитета интеграционными рамками. Они напоминали о 18 м</w:t>
      </w:r>
      <w:r>
        <w:rPr>
          <w:rFonts w:ascii="Times New Roman" w:hAnsi="Times New Roman"/>
          <w:sz w:val="28"/>
          <w:szCs w:val="28"/>
        </w:rPr>
        <w:t>иллионов</w:t>
      </w:r>
      <w:r w:rsidRPr="00C66990">
        <w:rPr>
          <w:rFonts w:ascii="Times New Roman" w:hAnsi="Times New Roman"/>
          <w:sz w:val="28"/>
          <w:szCs w:val="28"/>
        </w:rPr>
        <w:t xml:space="preserve"> немцев, находившихся «под властью коммунистов» в ГДР, и призывали бороться за их освобождение, а не принимать на себя ограничительные обязательства.</w:t>
      </w:r>
      <w:r>
        <w:rPr>
          <w:rStyle w:val="FootnoteReference"/>
          <w:rFonts w:ascii="Times New Roman" w:hAnsi="Times New Roman"/>
          <w:sz w:val="28"/>
          <w:szCs w:val="28"/>
        </w:rPr>
        <w:footnoteReference w:id="45"/>
      </w:r>
      <w:r w:rsidRPr="00C66990">
        <w:rPr>
          <w:rFonts w:ascii="Times New Roman" w:hAnsi="Times New Roman"/>
          <w:sz w:val="28"/>
          <w:szCs w:val="28"/>
        </w:rPr>
        <w:t xml:space="preserve"> Но канцлер К. Аденауэр в противовес правой критике выдвинул идею привлечь к себе восточногерманских немцев посредством примера экономического процветания, а не военной силы. По его логике, интеграция с западноевропейскими партнерами будет способствовать росту благосостояния ФРГ и ее превращению в сильное государство, ту политику канцлер называл «экономическим оружием» борьбы за объединение Германии</w:t>
      </w:r>
      <w:r>
        <w:rPr>
          <w:rFonts w:ascii="Times New Roman" w:hAnsi="Times New Roman"/>
          <w:sz w:val="28"/>
          <w:szCs w:val="28"/>
        </w:rPr>
        <w:t>.</w:t>
      </w:r>
      <w:r>
        <w:rPr>
          <w:rStyle w:val="FootnoteReference"/>
          <w:rFonts w:ascii="Times New Roman" w:hAnsi="Times New Roman"/>
          <w:sz w:val="28"/>
          <w:szCs w:val="28"/>
        </w:rPr>
        <w:footnoteReference w:id="46"/>
      </w:r>
    </w:p>
    <w:p w:rsidR="00F05195" w:rsidRDefault="00F05195" w:rsidP="00336566">
      <w:pPr>
        <w:spacing w:line="360" w:lineRule="auto"/>
        <w:ind w:firstLine="709"/>
        <w:jc w:val="both"/>
        <w:rPr>
          <w:rFonts w:ascii="Times New Roman" w:hAnsi="Times New Roman"/>
          <w:sz w:val="28"/>
          <w:szCs w:val="28"/>
        </w:rPr>
      </w:pPr>
      <w:r w:rsidRPr="003262B7">
        <w:rPr>
          <w:rFonts w:ascii="Times New Roman" w:hAnsi="Times New Roman"/>
          <w:sz w:val="28"/>
          <w:szCs w:val="28"/>
        </w:rPr>
        <w:t>Значение Декларации Шумана выходило за рамки двусторонних отношений Франции и ФРГ. Она призывала к созданию «общей основы экономического развития, которая явится первым шагом к Европейской федерации», обеспечивающей мир, экономический рост и улучшение условий жизни европейского населения.</w:t>
      </w:r>
      <w:r>
        <w:rPr>
          <w:rFonts w:ascii="Times New Roman" w:hAnsi="Times New Roman"/>
          <w:sz w:val="28"/>
          <w:szCs w:val="28"/>
        </w:rPr>
        <w:t xml:space="preserve"> Фактически д</w:t>
      </w:r>
      <w:r w:rsidRPr="004852AB">
        <w:rPr>
          <w:rFonts w:ascii="Times New Roman" w:hAnsi="Times New Roman"/>
          <w:sz w:val="28"/>
          <w:szCs w:val="28"/>
        </w:rPr>
        <w:t>оговор о ЕОУС охватывал три важнейшие сферы общественной жизни, которые отныне становились сферами интеграции государств-членов Объединения: экономическую, политическую, юридическую.</w:t>
      </w:r>
      <w:r>
        <w:rPr>
          <w:rStyle w:val="FootnoteReference"/>
          <w:rFonts w:ascii="Times New Roman" w:hAnsi="Times New Roman"/>
          <w:sz w:val="28"/>
          <w:szCs w:val="28"/>
        </w:rPr>
        <w:footnoteReference w:id="47"/>
      </w:r>
    </w:p>
    <w:p w:rsidR="00F05195" w:rsidRPr="004852AB"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 xml:space="preserve">Под экономической сферой подразумевалось  </w:t>
      </w:r>
      <w:r w:rsidRPr="004852AB">
        <w:rPr>
          <w:rFonts w:ascii="Times New Roman" w:hAnsi="Times New Roman"/>
          <w:sz w:val="28"/>
          <w:szCs w:val="28"/>
        </w:rPr>
        <w:t>слияние национальных хозяйств в общий рынок, который распространялся только на угледобычу и сталелитейное производство.</w:t>
      </w:r>
    </w:p>
    <w:p w:rsidR="00F05195" w:rsidRPr="00EC3FF4" w:rsidRDefault="00F05195" w:rsidP="00336566">
      <w:pPr>
        <w:spacing w:line="360" w:lineRule="auto"/>
        <w:ind w:firstLine="709"/>
        <w:jc w:val="both"/>
        <w:rPr>
          <w:rFonts w:ascii="Times New Roman" w:hAnsi="Times New Roman"/>
          <w:sz w:val="28"/>
          <w:szCs w:val="28"/>
        </w:rPr>
      </w:pPr>
      <w:r w:rsidRPr="004852AB">
        <w:rPr>
          <w:rFonts w:ascii="Times New Roman" w:hAnsi="Times New Roman"/>
          <w:sz w:val="28"/>
          <w:szCs w:val="28"/>
        </w:rPr>
        <w:t xml:space="preserve">Договор о ЕОУС провозглашал создание рынка и установление его гарантий, </w:t>
      </w:r>
      <w:r>
        <w:rPr>
          <w:rFonts w:ascii="Times New Roman" w:hAnsi="Times New Roman"/>
          <w:sz w:val="28"/>
          <w:szCs w:val="28"/>
        </w:rPr>
        <w:t xml:space="preserve">включающих в себя </w:t>
      </w:r>
      <w:r w:rsidRPr="004852AB">
        <w:rPr>
          <w:rFonts w:ascii="Times New Roman" w:hAnsi="Times New Roman"/>
          <w:sz w:val="28"/>
          <w:szCs w:val="28"/>
        </w:rPr>
        <w:t>устранение таможенных пошлин, запрет на количественное ограничение движения товара. Правовой режим общего рынка одновременно включал в себя также единое регулирование основных аспектов экономической деятельности</w:t>
      </w:r>
      <w:r>
        <w:rPr>
          <w:rFonts w:ascii="Times New Roman" w:hAnsi="Times New Roman"/>
          <w:sz w:val="28"/>
          <w:szCs w:val="28"/>
        </w:rPr>
        <w:t xml:space="preserve">. Во первых это </w:t>
      </w:r>
      <w:r w:rsidRPr="00D54CC7">
        <w:rPr>
          <w:rFonts w:ascii="Times New Roman" w:hAnsi="Times New Roman"/>
          <w:sz w:val="28"/>
          <w:szCs w:val="28"/>
        </w:rPr>
        <w:t>инвестиции и помощь предприятиям</w:t>
      </w:r>
      <w:r>
        <w:rPr>
          <w:rFonts w:ascii="Times New Roman" w:hAnsi="Times New Roman"/>
          <w:sz w:val="28"/>
          <w:szCs w:val="28"/>
        </w:rPr>
        <w:t xml:space="preserve">, для их экономической привлекательности и рентабельности. Во вторых </w:t>
      </w:r>
      <w:r w:rsidRPr="00D54CC7">
        <w:rPr>
          <w:rFonts w:ascii="Times New Roman" w:hAnsi="Times New Roman"/>
          <w:sz w:val="28"/>
          <w:szCs w:val="28"/>
        </w:rPr>
        <w:t>регулирование производства</w:t>
      </w:r>
      <w:r>
        <w:rPr>
          <w:rFonts w:ascii="Times New Roman" w:hAnsi="Times New Roman"/>
          <w:sz w:val="28"/>
          <w:szCs w:val="28"/>
        </w:rPr>
        <w:t xml:space="preserve"> в условиях рынка. В третьих это грамотная </w:t>
      </w:r>
      <w:r w:rsidRPr="00D54CC7">
        <w:rPr>
          <w:rFonts w:ascii="Times New Roman" w:hAnsi="Times New Roman"/>
          <w:sz w:val="28"/>
          <w:szCs w:val="28"/>
        </w:rPr>
        <w:t>ценовая политик</w:t>
      </w:r>
      <w:r>
        <w:rPr>
          <w:rFonts w:ascii="Times New Roman" w:hAnsi="Times New Roman"/>
          <w:sz w:val="28"/>
          <w:szCs w:val="28"/>
        </w:rPr>
        <w:t>а и установление правил конкуренции на рынке.</w:t>
      </w:r>
      <w:r>
        <w:rPr>
          <w:rStyle w:val="FootnoteReference"/>
          <w:rFonts w:ascii="Times New Roman" w:hAnsi="Times New Roman"/>
          <w:sz w:val="28"/>
          <w:szCs w:val="28"/>
        </w:rPr>
        <w:footnoteReference w:id="48"/>
      </w:r>
      <w:r>
        <w:rPr>
          <w:rFonts w:ascii="Times New Roman" w:hAnsi="Times New Roman"/>
          <w:sz w:val="28"/>
          <w:szCs w:val="28"/>
        </w:rPr>
        <w:t xml:space="preserve"> О</w:t>
      </w:r>
      <w:r w:rsidRPr="00EC3FF4">
        <w:rPr>
          <w:rFonts w:ascii="Times New Roman" w:hAnsi="Times New Roman"/>
          <w:sz w:val="28"/>
          <w:szCs w:val="28"/>
        </w:rPr>
        <w:t>бщий рынок создавался как регулируемый рынок, с применением механизмов плановой экономики.</w:t>
      </w:r>
    </w:p>
    <w:p w:rsidR="00F05195" w:rsidRPr="00CD61B8"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Таким образом, с</w:t>
      </w:r>
      <w:r w:rsidRPr="00EC3FF4">
        <w:rPr>
          <w:rFonts w:ascii="Times New Roman" w:hAnsi="Times New Roman"/>
          <w:sz w:val="28"/>
          <w:szCs w:val="28"/>
        </w:rPr>
        <w:t>оздание общего рынка угля и стал</w:t>
      </w:r>
      <w:r>
        <w:rPr>
          <w:rFonts w:ascii="Times New Roman" w:hAnsi="Times New Roman"/>
          <w:sz w:val="28"/>
          <w:szCs w:val="28"/>
        </w:rPr>
        <w:t>о</w:t>
      </w:r>
      <w:r w:rsidRPr="00EC3FF4">
        <w:rPr>
          <w:rFonts w:ascii="Times New Roman" w:hAnsi="Times New Roman"/>
          <w:sz w:val="28"/>
          <w:szCs w:val="28"/>
        </w:rPr>
        <w:t xml:space="preserve"> опира</w:t>
      </w:r>
      <w:r>
        <w:rPr>
          <w:rFonts w:ascii="Times New Roman" w:hAnsi="Times New Roman"/>
          <w:sz w:val="28"/>
          <w:szCs w:val="28"/>
        </w:rPr>
        <w:t>ться</w:t>
      </w:r>
      <w:r w:rsidRPr="00EC3FF4">
        <w:rPr>
          <w:rFonts w:ascii="Times New Roman" w:hAnsi="Times New Roman"/>
          <w:sz w:val="28"/>
          <w:szCs w:val="28"/>
        </w:rPr>
        <w:t xml:space="preserve"> на </w:t>
      </w:r>
      <w:r>
        <w:rPr>
          <w:rFonts w:ascii="Times New Roman" w:hAnsi="Times New Roman"/>
          <w:sz w:val="28"/>
          <w:szCs w:val="28"/>
        </w:rPr>
        <w:t xml:space="preserve">такие важные факторы, как </w:t>
      </w:r>
      <w:r w:rsidRPr="00EC3FF4">
        <w:rPr>
          <w:rFonts w:ascii="Times New Roman" w:hAnsi="Times New Roman"/>
          <w:sz w:val="28"/>
          <w:szCs w:val="28"/>
        </w:rPr>
        <w:t>общий рынок</w:t>
      </w:r>
      <w:r>
        <w:rPr>
          <w:rFonts w:ascii="Times New Roman" w:hAnsi="Times New Roman"/>
          <w:sz w:val="28"/>
          <w:szCs w:val="28"/>
        </w:rPr>
        <w:t>,который являлся</w:t>
      </w:r>
      <w:r w:rsidRPr="00EC3FF4">
        <w:rPr>
          <w:rFonts w:ascii="Times New Roman" w:hAnsi="Times New Roman"/>
          <w:sz w:val="28"/>
          <w:szCs w:val="28"/>
        </w:rPr>
        <w:t xml:space="preserve"> серьезны</w:t>
      </w:r>
      <w:r>
        <w:rPr>
          <w:rFonts w:ascii="Times New Roman" w:hAnsi="Times New Roman"/>
          <w:sz w:val="28"/>
          <w:szCs w:val="28"/>
        </w:rPr>
        <w:t>м</w:t>
      </w:r>
      <w:r w:rsidRPr="00EC3FF4">
        <w:rPr>
          <w:rFonts w:ascii="Times New Roman" w:hAnsi="Times New Roman"/>
          <w:sz w:val="28"/>
          <w:szCs w:val="28"/>
        </w:rPr>
        <w:t xml:space="preserve"> эксперимент</w:t>
      </w:r>
      <w:r>
        <w:rPr>
          <w:rFonts w:ascii="Times New Roman" w:hAnsi="Times New Roman"/>
          <w:sz w:val="28"/>
          <w:szCs w:val="28"/>
        </w:rPr>
        <w:t>ом</w:t>
      </w:r>
      <w:r w:rsidRPr="00EC3FF4">
        <w:rPr>
          <w:rFonts w:ascii="Times New Roman" w:hAnsi="Times New Roman"/>
          <w:sz w:val="28"/>
          <w:szCs w:val="28"/>
        </w:rPr>
        <w:t xml:space="preserve">, </w:t>
      </w:r>
      <w:r>
        <w:rPr>
          <w:rFonts w:ascii="Times New Roman" w:hAnsi="Times New Roman"/>
          <w:sz w:val="28"/>
          <w:szCs w:val="28"/>
        </w:rPr>
        <w:t>имеющим как</w:t>
      </w:r>
      <w:r w:rsidRPr="00EC3FF4">
        <w:rPr>
          <w:rFonts w:ascii="Times New Roman" w:hAnsi="Times New Roman"/>
          <w:sz w:val="28"/>
          <w:szCs w:val="28"/>
        </w:rPr>
        <w:t xml:space="preserve"> явны</w:t>
      </w:r>
      <w:r>
        <w:rPr>
          <w:rFonts w:ascii="Times New Roman" w:hAnsi="Times New Roman"/>
          <w:sz w:val="28"/>
          <w:szCs w:val="28"/>
        </w:rPr>
        <w:t>е</w:t>
      </w:r>
      <w:r w:rsidRPr="00EC3FF4">
        <w:rPr>
          <w:rFonts w:ascii="Times New Roman" w:hAnsi="Times New Roman"/>
          <w:sz w:val="28"/>
          <w:szCs w:val="28"/>
        </w:rPr>
        <w:t xml:space="preserve"> преимуществ</w:t>
      </w:r>
      <w:r>
        <w:rPr>
          <w:rFonts w:ascii="Times New Roman" w:hAnsi="Times New Roman"/>
          <w:sz w:val="28"/>
          <w:szCs w:val="28"/>
        </w:rPr>
        <w:t>а</w:t>
      </w:r>
      <w:r w:rsidRPr="00EC3FF4">
        <w:rPr>
          <w:rFonts w:ascii="Times New Roman" w:hAnsi="Times New Roman"/>
          <w:sz w:val="28"/>
          <w:szCs w:val="28"/>
        </w:rPr>
        <w:t xml:space="preserve">, </w:t>
      </w:r>
      <w:r>
        <w:rPr>
          <w:rFonts w:ascii="Times New Roman" w:hAnsi="Times New Roman"/>
          <w:sz w:val="28"/>
          <w:szCs w:val="28"/>
        </w:rPr>
        <w:t xml:space="preserve">так </w:t>
      </w:r>
      <w:r w:rsidRPr="00EC3FF4">
        <w:rPr>
          <w:rFonts w:ascii="Times New Roman" w:hAnsi="Times New Roman"/>
          <w:sz w:val="28"/>
          <w:szCs w:val="28"/>
        </w:rPr>
        <w:t xml:space="preserve"> и негативные последствия. Поэтому необходимо было выявить</w:t>
      </w:r>
      <w:r>
        <w:rPr>
          <w:rFonts w:ascii="Times New Roman" w:hAnsi="Times New Roman"/>
          <w:sz w:val="28"/>
          <w:szCs w:val="28"/>
        </w:rPr>
        <w:t xml:space="preserve"> эти недостатки</w:t>
      </w:r>
      <w:r w:rsidRPr="00EC3FF4">
        <w:rPr>
          <w:rFonts w:ascii="Times New Roman" w:hAnsi="Times New Roman"/>
          <w:sz w:val="28"/>
          <w:szCs w:val="28"/>
        </w:rPr>
        <w:t xml:space="preserve"> и устранить </w:t>
      </w:r>
      <w:r>
        <w:rPr>
          <w:rFonts w:ascii="Times New Roman" w:hAnsi="Times New Roman"/>
          <w:sz w:val="28"/>
          <w:szCs w:val="28"/>
        </w:rPr>
        <w:t xml:space="preserve">их </w:t>
      </w:r>
      <w:r w:rsidRPr="00EC3FF4">
        <w:rPr>
          <w:rFonts w:ascii="Times New Roman" w:hAnsi="Times New Roman"/>
          <w:sz w:val="28"/>
          <w:szCs w:val="28"/>
        </w:rPr>
        <w:t>в ходе практической реализации этой идеи, а затем применять к другим секторам экономики.</w:t>
      </w:r>
      <w:r>
        <w:rPr>
          <w:rFonts w:ascii="Times New Roman" w:hAnsi="Times New Roman"/>
          <w:sz w:val="28"/>
          <w:szCs w:val="28"/>
        </w:rPr>
        <w:t xml:space="preserve"> Также </w:t>
      </w:r>
      <w:r w:rsidRPr="00EC3FF4">
        <w:rPr>
          <w:rFonts w:ascii="Times New Roman" w:hAnsi="Times New Roman"/>
          <w:sz w:val="28"/>
          <w:szCs w:val="28"/>
        </w:rPr>
        <w:t>сталь и уголь были выбраны для эксперимента</w:t>
      </w:r>
      <w:r>
        <w:rPr>
          <w:rFonts w:ascii="Times New Roman" w:hAnsi="Times New Roman"/>
          <w:sz w:val="28"/>
          <w:szCs w:val="28"/>
        </w:rPr>
        <w:t xml:space="preserve"> не случайно</w:t>
      </w:r>
      <w:r w:rsidRPr="00EC3FF4">
        <w:rPr>
          <w:rFonts w:ascii="Times New Roman" w:hAnsi="Times New Roman"/>
          <w:sz w:val="28"/>
          <w:szCs w:val="28"/>
        </w:rPr>
        <w:t>, т.к. в то время данные отрасли являлись ключевыми в экономике всех развитых стран и имели основополагающее значение для хозяйства.</w:t>
      </w:r>
      <w:r>
        <w:rPr>
          <w:rStyle w:val="FootnoteReference"/>
          <w:rFonts w:ascii="Times New Roman" w:hAnsi="Times New Roman"/>
          <w:sz w:val="28"/>
          <w:szCs w:val="28"/>
        </w:rPr>
        <w:footnoteReference w:id="49"/>
      </w:r>
      <w:r>
        <w:rPr>
          <w:rFonts w:ascii="Times New Roman" w:hAnsi="Times New Roman"/>
          <w:sz w:val="28"/>
          <w:szCs w:val="28"/>
        </w:rPr>
        <w:t xml:space="preserve">Следует так же </w:t>
      </w:r>
      <w:r w:rsidRPr="00CD61B8">
        <w:rPr>
          <w:rFonts w:ascii="Times New Roman" w:hAnsi="Times New Roman"/>
          <w:sz w:val="28"/>
          <w:szCs w:val="28"/>
        </w:rPr>
        <w:t>учитыв</w:t>
      </w:r>
      <w:r>
        <w:rPr>
          <w:rFonts w:ascii="Times New Roman" w:hAnsi="Times New Roman"/>
          <w:sz w:val="28"/>
          <w:szCs w:val="28"/>
        </w:rPr>
        <w:t>ать</w:t>
      </w:r>
      <w:r w:rsidRPr="00CD61B8">
        <w:rPr>
          <w:rFonts w:ascii="Times New Roman" w:hAnsi="Times New Roman"/>
          <w:sz w:val="28"/>
          <w:szCs w:val="28"/>
        </w:rPr>
        <w:t xml:space="preserve"> политическ</w:t>
      </w:r>
      <w:r>
        <w:rPr>
          <w:rFonts w:ascii="Times New Roman" w:hAnsi="Times New Roman"/>
          <w:sz w:val="28"/>
          <w:szCs w:val="28"/>
        </w:rPr>
        <w:t>ую</w:t>
      </w:r>
      <w:r w:rsidRPr="00CD61B8">
        <w:rPr>
          <w:rFonts w:ascii="Times New Roman" w:hAnsi="Times New Roman"/>
          <w:sz w:val="28"/>
          <w:szCs w:val="28"/>
        </w:rPr>
        <w:t xml:space="preserve"> ситуаци</w:t>
      </w:r>
      <w:r>
        <w:rPr>
          <w:rFonts w:ascii="Times New Roman" w:hAnsi="Times New Roman"/>
          <w:sz w:val="28"/>
          <w:szCs w:val="28"/>
        </w:rPr>
        <w:t>ю</w:t>
      </w:r>
      <w:r w:rsidRPr="00CD61B8">
        <w:rPr>
          <w:rFonts w:ascii="Times New Roman" w:hAnsi="Times New Roman"/>
          <w:sz w:val="28"/>
          <w:szCs w:val="28"/>
        </w:rPr>
        <w:t xml:space="preserve"> в Западной Европе сложивш</w:t>
      </w:r>
      <w:r>
        <w:rPr>
          <w:rFonts w:ascii="Times New Roman" w:hAnsi="Times New Roman"/>
          <w:sz w:val="28"/>
          <w:szCs w:val="28"/>
        </w:rPr>
        <w:t>уюся</w:t>
      </w:r>
      <w:r w:rsidRPr="00CD61B8">
        <w:rPr>
          <w:rFonts w:ascii="Times New Roman" w:hAnsi="Times New Roman"/>
          <w:sz w:val="28"/>
          <w:szCs w:val="28"/>
        </w:rPr>
        <w:t xml:space="preserve"> к концу 1940-х годов. В это время две немецкие земли – Рур и Саар – фактически находились под управлением Франции, в соответствии с послевоенными договоренностями 1945 года и были основными центрами угледобычи и сталелитейной промышленности. По мере усиления «холодной войны» Великобритания и США, а так же сама Германия стали активно требовать возвращения этих земель. Однако Франция опасалась, что возврат Рура и Саара под суверенитет Германии может послужить основой для возрождения германской военной мощи, как это произошло после Первой мировой войны. </w:t>
      </w:r>
      <w:r>
        <w:rPr>
          <w:rStyle w:val="FootnoteReference"/>
          <w:rFonts w:ascii="Times New Roman" w:hAnsi="Times New Roman"/>
          <w:sz w:val="28"/>
          <w:szCs w:val="28"/>
        </w:rPr>
        <w:footnoteReference w:id="50"/>
      </w:r>
    </w:p>
    <w:p w:rsidR="00F05195" w:rsidRDefault="00F05195" w:rsidP="00336566">
      <w:pPr>
        <w:spacing w:line="360" w:lineRule="auto"/>
        <w:ind w:firstLine="709"/>
        <w:jc w:val="both"/>
        <w:rPr>
          <w:rFonts w:ascii="Times New Roman" w:hAnsi="Times New Roman"/>
          <w:sz w:val="28"/>
          <w:szCs w:val="28"/>
        </w:rPr>
      </w:pPr>
      <w:r w:rsidRPr="00CD61B8">
        <w:rPr>
          <w:rFonts w:ascii="Times New Roman" w:hAnsi="Times New Roman"/>
          <w:sz w:val="28"/>
          <w:szCs w:val="28"/>
        </w:rPr>
        <w:t>Действенным и эффективным выходом из этого положения оказался план Шумана. С одной стороны, спорные территории возвращались Германии, с другой стороны, все производство угля и стали переходило в руки наднационального органа, независимого от национальных правительств и действовавшего в общих интересах.</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Что же касается политической сферы, то тут д</w:t>
      </w:r>
      <w:r w:rsidRPr="00CD61B8">
        <w:rPr>
          <w:rFonts w:ascii="Times New Roman" w:hAnsi="Times New Roman"/>
          <w:sz w:val="28"/>
          <w:szCs w:val="28"/>
        </w:rPr>
        <w:t>оговор о ЕОУС предусматривал создание общих органов власти,</w:t>
      </w:r>
      <w:r>
        <w:rPr>
          <w:rFonts w:ascii="Times New Roman" w:hAnsi="Times New Roman"/>
          <w:sz w:val="28"/>
          <w:szCs w:val="28"/>
        </w:rPr>
        <w:t xml:space="preserve"> которые имели надгосударственную власть, получившие в дальнейшем название «институты».</w:t>
      </w:r>
    </w:p>
    <w:p w:rsidR="00F05195" w:rsidRPr="00CD61B8" w:rsidRDefault="00F05195" w:rsidP="00336566">
      <w:pPr>
        <w:spacing w:line="360" w:lineRule="auto"/>
        <w:ind w:firstLine="709"/>
        <w:jc w:val="both"/>
        <w:rPr>
          <w:rFonts w:ascii="Times New Roman" w:hAnsi="Times New Roman"/>
          <w:sz w:val="28"/>
          <w:szCs w:val="28"/>
        </w:rPr>
      </w:pPr>
      <w:r w:rsidRPr="00CD61B8">
        <w:rPr>
          <w:rFonts w:ascii="Times New Roman" w:hAnsi="Times New Roman"/>
          <w:sz w:val="28"/>
          <w:szCs w:val="28"/>
        </w:rPr>
        <w:t>Главным из них стал Верховный орган</w:t>
      </w:r>
      <w:r>
        <w:rPr>
          <w:rFonts w:ascii="Times New Roman" w:hAnsi="Times New Roman"/>
          <w:sz w:val="28"/>
          <w:szCs w:val="28"/>
        </w:rPr>
        <w:t>.</w:t>
      </w:r>
      <w:r w:rsidRPr="00CD61B8">
        <w:rPr>
          <w:rFonts w:ascii="Times New Roman" w:hAnsi="Times New Roman"/>
          <w:sz w:val="28"/>
          <w:szCs w:val="28"/>
        </w:rPr>
        <w:t xml:space="preserve"> Он был наделен как правотворческими, так и административными полномочиями. В финансовой сфере Верховный орган был наделен правом</w:t>
      </w:r>
      <w:r>
        <w:rPr>
          <w:rFonts w:ascii="Times New Roman" w:hAnsi="Times New Roman"/>
          <w:sz w:val="28"/>
          <w:szCs w:val="28"/>
        </w:rPr>
        <w:t>,</w:t>
      </w:r>
      <w:r w:rsidRPr="00CD61B8">
        <w:rPr>
          <w:rFonts w:ascii="Times New Roman" w:hAnsi="Times New Roman"/>
          <w:sz w:val="28"/>
          <w:szCs w:val="28"/>
        </w:rPr>
        <w:t xml:space="preserve"> устанавливать сборы, возлагаемые непосредственно на предприятия, а в отдельных случаях и полномочиями налагать на них штрафы. </w:t>
      </w:r>
    </w:p>
    <w:p w:rsidR="00F05195" w:rsidRDefault="00F05195" w:rsidP="00336566">
      <w:pPr>
        <w:spacing w:line="360" w:lineRule="auto"/>
        <w:ind w:firstLine="709"/>
        <w:jc w:val="both"/>
        <w:rPr>
          <w:rFonts w:ascii="Times New Roman" w:hAnsi="Times New Roman"/>
          <w:sz w:val="28"/>
          <w:szCs w:val="28"/>
        </w:rPr>
      </w:pPr>
      <w:r w:rsidRPr="00CD61B8">
        <w:rPr>
          <w:rFonts w:ascii="Times New Roman" w:hAnsi="Times New Roman"/>
          <w:sz w:val="28"/>
          <w:szCs w:val="28"/>
        </w:rPr>
        <w:t>Члены Верховного органа</w:t>
      </w:r>
      <w:r>
        <w:rPr>
          <w:rFonts w:ascii="Times New Roman" w:hAnsi="Times New Roman"/>
          <w:sz w:val="28"/>
          <w:szCs w:val="28"/>
        </w:rPr>
        <w:t>,в составе 9 человек</w:t>
      </w:r>
      <w:r w:rsidRPr="00CD61B8">
        <w:rPr>
          <w:rFonts w:ascii="Times New Roman" w:hAnsi="Times New Roman"/>
          <w:sz w:val="28"/>
          <w:szCs w:val="28"/>
        </w:rPr>
        <w:t>, хотя и назначались правительствами государств-членов, были полностью от них независимыми. «Члены Верховного органа осуществляют свои функции с полной независимостью, в общих интересах Объединения. При осуществлении своих обязанностей они не запрашивают и не получают никаких инструкций от какого-либо правительства или иной организации. Они воздерживаются от любых действий, не совместимых с наднациональным характером их функций»</w:t>
      </w:r>
      <w:r>
        <w:rPr>
          <w:rFonts w:ascii="Times New Roman" w:hAnsi="Times New Roman"/>
          <w:sz w:val="28"/>
          <w:szCs w:val="28"/>
        </w:rPr>
        <w:t>.</w:t>
      </w:r>
      <w:r>
        <w:rPr>
          <w:rStyle w:val="FootnoteReference"/>
          <w:rFonts w:ascii="Times New Roman" w:hAnsi="Times New Roman"/>
          <w:sz w:val="28"/>
          <w:szCs w:val="28"/>
        </w:rPr>
        <w:footnoteReference w:id="51"/>
      </w:r>
    </w:p>
    <w:p w:rsidR="00F05195" w:rsidRPr="00CD61B8" w:rsidRDefault="00F05195" w:rsidP="00336566">
      <w:pPr>
        <w:spacing w:line="360" w:lineRule="auto"/>
        <w:ind w:firstLine="709"/>
        <w:jc w:val="both"/>
        <w:rPr>
          <w:rFonts w:ascii="Times New Roman" w:hAnsi="Times New Roman"/>
          <w:sz w:val="28"/>
          <w:szCs w:val="28"/>
        </w:rPr>
      </w:pPr>
      <w:r w:rsidRPr="00CD61B8">
        <w:rPr>
          <w:rFonts w:ascii="Times New Roman" w:hAnsi="Times New Roman"/>
          <w:sz w:val="28"/>
          <w:szCs w:val="28"/>
        </w:rPr>
        <w:t>Другим институтом стал Специальный совет министров. В отличие от Верховного органа, Совет был создан в качестве органа выражения интересов отдельных государств-членов. В его состав входило по одному министру от каждой страны, и наделялись они весьма ограниченными полномочиями.В качестве представительского органа создавалась Ассамблея, состоявшая из делегатов национальных парламентов и обладавшая в основном консультативными функциями.</w:t>
      </w:r>
      <w:r>
        <w:rPr>
          <w:rStyle w:val="FootnoteReference"/>
          <w:rFonts w:ascii="Times New Roman" w:hAnsi="Times New Roman"/>
          <w:sz w:val="28"/>
          <w:szCs w:val="28"/>
        </w:rPr>
        <w:footnoteReference w:id="52"/>
      </w:r>
    </w:p>
    <w:p w:rsidR="00F05195" w:rsidRDefault="00F05195" w:rsidP="00336566">
      <w:pPr>
        <w:spacing w:line="360" w:lineRule="auto"/>
        <w:ind w:firstLine="709"/>
        <w:jc w:val="both"/>
        <w:rPr>
          <w:rFonts w:ascii="Times New Roman" w:hAnsi="Times New Roman"/>
          <w:sz w:val="28"/>
          <w:szCs w:val="28"/>
        </w:rPr>
      </w:pPr>
      <w:r w:rsidRPr="00CD61B8">
        <w:rPr>
          <w:rFonts w:ascii="Times New Roman" w:hAnsi="Times New Roman"/>
          <w:sz w:val="28"/>
          <w:szCs w:val="28"/>
        </w:rPr>
        <w:t>Органом судебной власти ЕОУС с</w:t>
      </w:r>
      <w:r>
        <w:rPr>
          <w:rFonts w:ascii="Times New Roman" w:hAnsi="Times New Roman"/>
          <w:sz w:val="28"/>
          <w:szCs w:val="28"/>
        </w:rPr>
        <w:t>тал наднациональный Суд</w:t>
      </w:r>
      <w:r w:rsidRPr="00CD61B8">
        <w:rPr>
          <w:rFonts w:ascii="Times New Roman" w:hAnsi="Times New Roman"/>
          <w:sz w:val="28"/>
          <w:szCs w:val="28"/>
        </w:rPr>
        <w:t>, в который получили право обращаться с исками не только государства-члены, но и частные (юридические и физические) лица.Институционный механизм, созданный Парижским договором 1951 года, сохранился и поныне, но уже в качестве политической власти для всего Европейского Союза.</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 xml:space="preserve">Естественно, что создание новой политической и экономической системы привело к тому, что формируется новая правовая система. ЕОУС фактически представляла собой международную организацию, основанную на международных договорах. </w:t>
      </w:r>
      <w:r w:rsidRPr="00620546">
        <w:rPr>
          <w:rFonts w:ascii="Times New Roman" w:hAnsi="Times New Roman"/>
          <w:sz w:val="28"/>
          <w:szCs w:val="28"/>
        </w:rPr>
        <w:t>Принципиальным отличием данного Договора от других международных договоров явилось то, что он учреждал наднациональные органы, которые обладали правом издания нормативных и индивидуальных правовых актов, обязательных не только для стран-участниц, но и для частных лиц.</w:t>
      </w:r>
      <w:r>
        <w:rPr>
          <w:rStyle w:val="FootnoteReference"/>
          <w:rFonts w:ascii="Times New Roman" w:hAnsi="Times New Roman"/>
          <w:sz w:val="28"/>
          <w:szCs w:val="28"/>
        </w:rPr>
        <w:footnoteReference w:id="53"/>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 xml:space="preserve">Стоит отметить </w:t>
      </w:r>
      <w:r w:rsidRPr="00620546">
        <w:rPr>
          <w:rFonts w:ascii="Times New Roman" w:hAnsi="Times New Roman"/>
          <w:sz w:val="28"/>
          <w:szCs w:val="28"/>
        </w:rPr>
        <w:t>важн</w:t>
      </w:r>
      <w:r>
        <w:rPr>
          <w:rFonts w:ascii="Times New Roman" w:hAnsi="Times New Roman"/>
          <w:sz w:val="28"/>
          <w:szCs w:val="28"/>
        </w:rPr>
        <w:t>ую</w:t>
      </w:r>
      <w:r w:rsidRPr="00620546">
        <w:rPr>
          <w:rFonts w:ascii="Times New Roman" w:hAnsi="Times New Roman"/>
          <w:sz w:val="28"/>
          <w:szCs w:val="28"/>
        </w:rPr>
        <w:t xml:space="preserve"> составляющ</w:t>
      </w:r>
      <w:r>
        <w:rPr>
          <w:rFonts w:ascii="Times New Roman" w:hAnsi="Times New Roman"/>
          <w:sz w:val="28"/>
          <w:szCs w:val="28"/>
        </w:rPr>
        <w:t>ую</w:t>
      </w:r>
      <w:r w:rsidRPr="00620546">
        <w:rPr>
          <w:rFonts w:ascii="Times New Roman" w:hAnsi="Times New Roman"/>
          <w:sz w:val="28"/>
          <w:szCs w:val="28"/>
        </w:rPr>
        <w:t xml:space="preserve"> права ЕС – прецедентное право, источником которой являются решения Суда Объединения.</w:t>
      </w:r>
      <w:r>
        <w:rPr>
          <w:rFonts w:ascii="Times New Roman" w:hAnsi="Times New Roman"/>
          <w:sz w:val="28"/>
          <w:szCs w:val="28"/>
        </w:rPr>
        <w:t xml:space="preserve"> Согласно договору, ЕОУС </w:t>
      </w:r>
      <w:r w:rsidRPr="00620546">
        <w:rPr>
          <w:rFonts w:ascii="Times New Roman" w:hAnsi="Times New Roman"/>
          <w:sz w:val="28"/>
          <w:szCs w:val="28"/>
        </w:rPr>
        <w:t>получило международнуюправосубъектность, т.е. право заключать международные договора от имени Объединения с другими странами и международными организациями, что послужило основой появления еще одной группы источников права, вошедших в</w:t>
      </w:r>
      <w:r>
        <w:rPr>
          <w:rFonts w:ascii="Times New Roman" w:hAnsi="Times New Roman"/>
          <w:sz w:val="28"/>
          <w:szCs w:val="28"/>
        </w:rPr>
        <w:t xml:space="preserve"> дальнейшее</w:t>
      </w:r>
      <w:r w:rsidRPr="00620546">
        <w:rPr>
          <w:rFonts w:ascii="Times New Roman" w:hAnsi="Times New Roman"/>
          <w:sz w:val="28"/>
          <w:szCs w:val="28"/>
        </w:rPr>
        <w:t xml:space="preserve"> право ЕС.</w:t>
      </w:r>
      <w:r>
        <w:rPr>
          <w:rStyle w:val="FootnoteReference"/>
          <w:rFonts w:ascii="Times New Roman" w:hAnsi="Times New Roman"/>
          <w:sz w:val="28"/>
          <w:szCs w:val="28"/>
        </w:rPr>
        <w:footnoteReference w:id="54"/>
      </w:r>
    </w:p>
    <w:p w:rsidR="00F05195" w:rsidRPr="008C09D3" w:rsidRDefault="00F05195" w:rsidP="00336566">
      <w:pPr>
        <w:spacing w:line="360" w:lineRule="auto"/>
        <w:ind w:firstLine="709"/>
        <w:jc w:val="both"/>
        <w:rPr>
          <w:rFonts w:ascii="Times New Roman" w:hAnsi="Times New Roman"/>
          <w:sz w:val="28"/>
          <w:szCs w:val="28"/>
        </w:rPr>
      </w:pPr>
      <w:r w:rsidRPr="008C09D3">
        <w:rPr>
          <w:rFonts w:ascii="Times New Roman" w:hAnsi="Times New Roman"/>
          <w:sz w:val="28"/>
          <w:szCs w:val="28"/>
        </w:rPr>
        <w:t>С подписанием Договора об учреждении ЕОУС начался первый этап европейской интеграции, который можно назвать отраслевым. Договор предусматривал не только создание общего рынка товаров в двух базовых отраслях промышленности - угольной и сталелитейной, - но и сотрудничество в модернизации этих отраслей с целью повышения их рентабельности и конкурентоспособности на мировых рынках. Более или менее успешное выполнение Договора должно было стимулировать в дальнейшем разработку обширных программ экономической интеграции.</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Если посмотреть в дальнейшей перспективе, то видно</w:t>
      </w:r>
      <w:r w:rsidRPr="008C09D3">
        <w:rPr>
          <w:rFonts w:ascii="Times New Roman" w:hAnsi="Times New Roman"/>
          <w:sz w:val="28"/>
          <w:szCs w:val="28"/>
        </w:rPr>
        <w:t>,</w:t>
      </w:r>
      <w:r>
        <w:rPr>
          <w:rFonts w:ascii="Times New Roman" w:hAnsi="Times New Roman"/>
          <w:sz w:val="28"/>
          <w:szCs w:val="28"/>
        </w:rPr>
        <w:t xml:space="preserve"> что </w:t>
      </w:r>
      <w:r w:rsidRPr="008C09D3">
        <w:rPr>
          <w:rFonts w:ascii="Times New Roman" w:hAnsi="Times New Roman"/>
          <w:sz w:val="28"/>
          <w:szCs w:val="28"/>
        </w:rPr>
        <w:t xml:space="preserve">страны «шестерки» попытались форсировать также военно-политическую интеграцию. 27 мая </w:t>
      </w:r>
      <w:smartTag w:uri="urn:schemas-microsoft-com:office:smarttags" w:element="place">
        <w:r w:rsidRPr="008C09D3">
          <w:rPr>
            <w:rFonts w:ascii="Times New Roman" w:hAnsi="Times New Roman"/>
            <w:sz w:val="28"/>
            <w:szCs w:val="28"/>
          </w:rPr>
          <w:t>1952 г</w:t>
        </w:r>
      </w:smartTag>
      <w:r w:rsidRPr="008C09D3">
        <w:rPr>
          <w:rFonts w:ascii="Times New Roman" w:hAnsi="Times New Roman"/>
          <w:sz w:val="28"/>
          <w:szCs w:val="28"/>
        </w:rPr>
        <w:t xml:space="preserve">. Франция, ФРГ, Италия, Бельгия, Люксембург и Нидерланды подписали Договор, учреждающий Европейское оборонительное сообщество. Одновременно была начата подготовка договора, учреждающего Европейское политическое сообщество. В соответствии с этими договорами предполагалось создать новую, федеральную по типу, структуру институтов, располагающих полномочиями во внешней политике, обороне, экономической и социальной политике, защите прав человека. Однако в августе </w:t>
      </w:r>
      <w:smartTag w:uri="urn:schemas-microsoft-com:office:smarttags" w:element="place">
        <w:r w:rsidRPr="008C09D3">
          <w:rPr>
            <w:rFonts w:ascii="Times New Roman" w:hAnsi="Times New Roman"/>
            <w:sz w:val="28"/>
            <w:szCs w:val="28"/>
          </w:rPr>
          <w:t>1954 г</w:t>
        </w:r>
      </w:smartTag>
      <w:r w:rsidRPr="008C09D3">
        <w:rPr>
          <w:rFonts w:ascii="Times New Roman" w:hAnsi="Times New Roman"/>
          <w:sz w:val="28"/>
          <w:szCs w:val="28"/>
        </w:rPr>
        <w:t>. Национальное собрание Франции отвергло Договор о ЕОС, после чего прекратилась и подготовка второго договора.</w:t>
      </w:r>
      <w:r>
        <w:rPr>
          <w:rStyle w:val="FootnoteReference"/>
          <w:rFonts w:ascii="Times New Roman" w:hAnsi="Times New Roman"/>
          <w:sz w:val="28"/>
          <w:szCs w:val="28"/>
        </w:rPr>
        <w:footnoteReference w:id="55"/>
      </w:r>
      <w:r>
        <w:rPr>
          <w:rFonts w:ascii="Times New Roman" w:hAnsi="Times New Roman"/>
          <w:sz w:val="28"/>
          <w:szCs w:val="28"/>
        </w:rPr>
        <w:t>Дало о себе знать недооценка важности национальных интересов и сохранявшееся взаимное недоверие государств-членов Договора. Но эта неудача федералистского подхода к объединению Европы на многие годы вперед определила «алгоритмы» интеграционного подхода.</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Основываясь на успехе договора ЕОУС, шесть стран решили расширить сотрудничество с другими секторами экономики. Группа государств отказалась от части своего суверенитета в пользу нового сообщества. После провала проекта ЕОС, был риск того, что усилия предпринимаемые ЕОУС могли быть так же обречены на провал, создается комиссия в Мессине в 1955 году, которая пытается добавить новый импульс в европейское строительство.</w:t>
      </w:r>
      <w:r>
        <w:rPr>
          <w:rStyle w:val="FootnoteReference"/>
          <w:rFonts w:ascii="Times New Roman" w:hAnsi="Times New Roman"/>
          <w:sz w:val="28"/>
          <w:szCs w:val="28"/>
        </w:rPr>
        <w:footnoteReference w:id="56"/>
      </w:r>
      <w:r>
        <w:rPr>
          <w:rFonts w:ascii="Times New Roman" w:hAnsi="Times New Roman"/>
          <w:sz w:val="28"/>
          <w:szCs w:val="28"/>
        </w:rPr>
        <w:t xml:space="preserve"> За ней последовал ряд встреч министров и экспертов. В начале 1956 года в Брюсселе министром иностранных дел Бельгии, Поль-Анри Спаак создает комиссию по созданию проекта европейского общего рынка, а так же создание общества по атомной энергии.</w:t>
      </w:r>
      <w:r>
        <w:rPr>
          <w:rStyle w:val="FootnoteReference"/>
          <w:rFonts w:ascii="Times New Roman" w:hAnsi="Times New Roman"/>
          <w:sz w:val="28"/>
          <w:szCs w:val="28"/>
        </w:rPr>
        <w:footnoteReference w:id="57"/>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 xml:space="preserve">Все эти проекты приводят к подписанию 25 марта 1957 года, в городе Риме договоров, </w:t>
      </w:r>
      <w:r w:rsidRPr="00A71146">
        <w:rPr>
          <w:rFonts w:ascii="Times New Roman" w:hAnsi="Times New Roman"/>
          <w:sz w:val="28"/>
          <w:szCs w:val="28"/>
        </w:rPr>
        <w:t>учредившие Европейское экономическое сообщество и Европейское сообщество по атомной энергии.</w:t>
      </w:r>
      <w:r>
        <w:rPr>
          <w:rStyle w:val="FootnoteReference"/>
          <w:rFonts w:ascii="Times New Roman" w:hAnsi="Times New Roman"/>
          <w:sz w:val="28"/>
          <w:szCs w:val="28"/>
        </w:rPr>
        <w:footnoteReference w:id="58"/>
      </w:r>
      <w:r w:rsidRPr="00A71146">
        <w:rPr>
          <w:rFonts w:ascii="Times New Roman" w:hAnsi="Times New Roman"/>
          <w:sz w:val="28"/>
          <w:szCs w:val="28"/>
        </w:rPr>
        <w:t xml:space="preserve"> Что касается последнего, то оно, как и ЕОУС, носило отраслевой характер.</w:t>
      </w:r>
    </w:p>
    <w:p w:rsidR="00F05195" w:rsidRDefault="00F05195" w:rsidP="00336566">
      <w:pPr>
        <w:spacing w:line="360" w:lineRule="auto"/>
        <w:ind w:firstLine="709"/>
        <w:jc w:val="both"/>
        <w:rPr>
          <w:rFonts w:ascii="Times New Roman" w:hAnsi="Times New Roman"/>
          <w:sz w:val="28"/>
          <w:szCs w:val="28"/>
        </w:rPr>
      </w:pPr>
      <w:r w:rsidRPr="00A71146">
        <w:rPr>
          <w:rFonts w:ascii="Times New Roman" w:hAnsi="Times New Roman"/>
          <w:sz w:val="28"/>
          <w:szCs w:val="28"/>
        </w:rPr>
        <w:t>Более важное значение</w:t>
      </w:r>
      <w:r>
        <w:rPr>
          <w:rFonts w:ascii="Times New Roman" w:hAnsi="Times New Roman"/>
          <w:sz w:val="28"/>
          <w:szCs w:val="28"/>
        </w:rPr>
        <w:t>,</w:t>
      </w:r>
      <w:r w:rsidRPr="00A71146">
        <w:rPr>
          <w:rFonts w:ascii="Times New Roman" w:hAnsi="Times New Roman"/>
          <w:sz w:val="28"/>
          <w:szCs w:val="28"/>
        </w:rPr>
        <w:t xml:space="preserve"> имело учреждение ЕЭС, поставившего своей задачей создание таможенного союза стран-членов. Договор предусматривал введение общей аграрной и торговой политики, координацию других сфер экономической политики, а также дополнительные мероприятия, направленные на углубление интеграции. Создание ЕЭС окончательно определило стратегию развития интеграции в западноевропейском регионе. Теоретическая модель, разработанная западными экономистами, предусматривала четыре этапа интеграции</w:t>
      </w:r>
      <w:r>
        <w:rPr>
          <w:rFonts w:ascii="Times New Roman" w:hAnsi="Times New Roman"/>
          <w:sz w:val="28"/>
          <w:szCs w:val="28"/>
        </w:rPr>
        <w:t>.</w:t>
      </w:r>
      <w:r>
        <w:rPr>
          <w:rStyle w:val="FootnoteReference"/>
          <w:rFonts w:ascii="Times New Roman" w:hAnsi="Times New Roman"/>
          <w:sz w:val="28"/>
          <w:szCs w:val="28"/>
        </w:rPr>
        <w:footnoteReference w:id="59"/>
      </w:r>
    </w:p>
    <w:p w:rsidR="00F05195" w:rsidRDefault="00F05195" w:rsidP="00336566">
      <w:pPr>
        <w:spacing w:line="360" w:lineRule="auto"/>
        <w:ind w:firstLine="709"/>
        <w:jc w:val="both"/>
        <w:rPr>
          <w:rFonts w:ascii="Times New Roman" w:hAnsi="Times New Roman"/>
          <w:sz w:val="24"/>
          <w:szCs w:val="24"/>
        </w:rPr>
      </w:pPr>
    </w:p>
    <w:p w:rsidR="00F05195" w:rsidRDefault="00F05195" w:rsidP="00336566">
      <w:pPr>
        <w:spacing w:line="360" w:lineRule="auto"/>
        <w:ind w:firstLine="709"/>
        <w:jc w:val="both"/>
        <w:rPr>
          <w:rFonts w:ascii="Times New Roman" w:hAnsi="Times New Roman"/>
          <w:sz w:val="24"/>
          <w:szCs w:val="24"/>
        </w:rPr>
      </w:pPr>
    </w:p>
    <w:p w:rsidR="00F05195" w:rsidRPr="00E02EAF" w:rsidRDefault="00F05195" w:rsidP="00336566">
      <w:pPr>
        <w:spacing w:line="360" w:lineRule="auto"/>
        <w:ind w:firstLine="709"/>
        <w:jc w:val="both"/>
        <w:rPr>
          <w:rFonts w:ascii="Times New Roman" w:hAnsi="Times New Roman"/>
          <w:sz w:val="24"/>
          <w:szCs w:val="24"/>
        </w:rPr>
      </w:pPr>
      <w:r w:rsidRPr="00E02EAF">
        <w:rPr>
          <w:rFonts w:ascii="Times New Roman" w:hAnsi="Times New Roman"/>
          <w:sz w:val="24"/>
          <w:szCs w:val="24"/>
        </w:rPr>
        <w:t>ЭТАПЫ РЕГИОНАЛЬНОЙ ЭКОНОМИЧЕСКОЙ ИНТЕГРАЦИИ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05195" w:rsidRPr="001233D1" w:rsidTr="001233D1">
        <w:tc>
          <w:tcPr>
            <w:tcW w:w="4785" w:type="dxa"/>
          </w:tcPr>
          <w:p w:rsidR="00F05195" w:rsidRPr="001233D1" w:rsidRDefault="00F05195" w:rsidP="00336566">
            <w:pPr>
              <w:spacing w:after="0" w:line="360" w:lineRule="auto"/>
              <w:jc w:val="both"/>
              <w:rPr>
                <w:rFonts w:ascii="Times New Roman" w:hAnsi="Times New Roman"/>
              </w:rPr>
            </w:pPr>
            <w:r w:rsidRPr="001233D1">
              <w:rPr>
                <w:rFonts w:ascii="Times New Roman" w:hAnsi="Times New Roman"/>
              </w:rPr>
              <w:t>Этапы</w:t>
            </w:r>
          </w:p>
        </w:tc>
        <w:tc>
          <w:tcPr>
            <w:tcW w:w="4786" w:type="dxa"/>
          </w:tcPr>
          <w:p w:rsidR="00F05195" w:rsidRPr="001233D1" w:rsidRDefault="00F05195" w:rsidP="00336566">
            <w:pPr>
              <w:spacing w:after="0" w:line="360" w:lineRule="auto"/>
              <w:jc w:val="both"/>
              <w:rPr>
                <w:rFonts w:ascii="Times New Roman" w:hAnsi="Times New Roman"/>
              </w:rPr>
            </w:pPr>
            <w:r w:rsidRPr="001233D1">
              <w:rPr>
                <w:rFonts w:ascii="Times New Roman" w:hAnsi="Times New Roman"/>
              </w:rPr>
              <w:t>Содержание</w:t>
            </w:r>
          </w:p>
        </w:tc>
      </w:tr>
      <w:tr w:rsidR="00F05195" w:rsidRPr="001233D1" w:rsidTr="001233D1">
        <w:trPr>
          <w:trHeight w:val="2686"/>
        </w:trPr>
        <w:tc>
          <w:tcPr>
            <w:tcW w:w="4785" w:type="dxa"/>
          </w:tcPr>
          <w:p w:rsidR="00F05195" w:rsidRPr="001233D1" w:rsidRDefault="00F05195" w:rsidP="00336566">
            <w:pPr>
              <w:spacing w:after="0" w:line="360" w:lineRule="auto"/>
              <w:jc w:val="both"/>
              <w:rPr>
                <w:rFonts w:ascii="Times New Roman" w:hAnsi="Times New Roman"/>
              </w:rPr>
            </w:pPr>
            <w:r w:rsidRPr="001233D1">
              <w:rPr>
                <w:rFonts w:ascii="Times New Roman" w:hAnsi="Times New Roman"/>
              </w:rPr>
              <w:t>Зона свободной торговли</w:t>
            </w:r>
          </w:p>
        </w:tc>
        <w:tc>
          <w:tcPr>
            <w:tcW w:w="4786" w:type="dxa"/>
          </w:tcPr>
          <w:p w:rsidR="00F05195" w:rsidRPr="001233D1" w:rsidRDefault="00F05195" w:rsidP="00336566">
            <w:pPr>
              <w:spacing w:after="0" w:line="360" w:lineRule="auto"/>
              <w:jc w:val="both"/>
              <w:rPr>
                <w:rFonts w:ascii="Times New Roman" w:hAnsi="Times New Roman"/>
              </w:rPr>
            </w:pPr>
            <w:r w:rsidRPr="001233D1">
              <w:rPr>
                <w:rFonts w:ascii="Times New Roman" w:hAnsi="Times New Roman"/>
              </w:rPr>
              <w:t>Отмена таможенных пошлин, квот и других ограничений в торговле между государствами-членами при сохранении их автономии в таможенной и торговой</w:t>
            </w:r>
          </w:p>
          <w:p w:rsidR="00F05195" w:rsidRPr="001233D1" w:rsidRDefault="00F05195" w:rsidP="00336566">
            <w:pPr>
              <w:spacing w:after="0" w:line="360" w:lineRule="auto"/>
              <w:jc w:val="both"/>
              <w:rPr>
                <w:rFonts w:ascii="Times New Roman" w:hAnsi="Times New Roman"/>
              </w:rPr>
            </w:pPr>
            <w:r w:rsidRPr="001233D1">
              <w:rPr>
                <w:rFonts w:ascii="Times New Roman" w:hAnsi="Times New Roman"/>
              </w:rPr>
              <w:t>политике по отношению к третьим странам.</w:t>
            </w:r>
          </w:p>
        </w:tc>
      </w:tr>
      <w:tr w:rsidR="00F05195" w:rsidRPr="001233D1" w:rsidTr="001233D1">
        <w:tc>
          <w:tcPr>
            <w:tcW w:w="4785" w:type="dxa"/>
          </w:tcPr>
          <w:p w:rsidR="00F05195" w:rsidRPr="001233D1" w:rsidRDefault="00F05195" w:rsidP="00336566">
            <w:pPr>
              <w:spacing w:after="0" w:line="360" w:lineRule="auto"/>
              <w:jc w:val="both"/>
              <w:rPr>
                <w:rFonts w:ascii="Times New Roman" w:hAnsi="Times New Roman"/>
              </w:rPr>
            </w:pPr>
            <w:r w:rsidRPr="001233D1">
              <w:rPr>
                <w:rFonts w:ascii="Times New Roman" w:hAnsi="Times New Roman"/>
              </w:rPr>
              <w:t>Таможенный союз</w:t>
            </w:r>
          </w:p>
        </w:tc>
        <w:tc>
          <w:tcPr>
            <w:tcW w:w="4786" w:type="dxa"/>
          </w:tcPr>
          <w:p w:rsidR="00F05195" w:rsidRPr="001233D1" w:rsidRDefault="00F05195" w:rsidP="00336566">
            <w:pPr>
              <w:spacing w:after="0" w:line="360" w:lineRule="auto"/>
              <w:jc w:val="both"/>
              <w:rPr>
                <w:rFonts w:ascii="Times New Roman" w:hAnsi="Times New Roman"/>
              </w:rPr>
            </w:pPr>
            <w:r w:rsidRPr="001233D1">
              <w:rPr>
                <w:rFonts w:ascii="Times New Roman" w:hAnsi="Times New Roman"/>
              </w:rPr>
              <w:t>Введение общего внешнего таможенного тарифа и переход к единой торговой политике в отношении третьих стран.</w:t>
            </w:r>
          </w:p>
        </w:tc>
      </w:tr>
      <w:tr w:rsidR="00F05195" w:rsidRPr="001233D1" w:rsidTr="001233D1">
        <w:tc>
          <w:tcPr>
            <w:tcW w:w="4785" w:type="dxa"/>
          </w:tcPr>
          <w:p w:rsidR="00F05195" w:rsidRPr="001233D1" w:rsidRDefault="00F05195" w:rsidP="00336566">
            <w:pPr>
              <w:spacing w:after="0" w:line="360" w:lineRule="auto"/>
              <w:jc w:val="both"/>
              <w:rPr>
                <w:rFonts w:ascii="Times New Roman" w:hAnsi="Times New Roman"/>
              </w:rPr>
            </w:pPr>
            <w:r w:rsidRPr="001233D1">
              <w:rPr>
                <w:rFonts w:ascii="Times New Roman" w:hAnsi="Times New Roman"/>
              </w:rPr>
              <w:t>Единый внутренний (общий) рынок</w:t>
            </w:r>
          </w:p>
        </w:tc>
        <w:tc>
          <w:tcPr>
            <w:tcW w:w="4786" w:type="dxa"/>
          </w:tcPr>
          <w:p w:rsidR="00F05195" w:rsidRPr="001233D1" w:rsidRDefault="00F05195" w:rsidP="00336566">
            <w:pPr>
              <w:spacing w:after="0" w:line="360" w:lineRule="auto"/>
              <w:jc w:val="both"/>
              <w:rPr>
                <w:rFonts w:ascii="Times New Roman" w:hAnsi="Times New Roman"/>
              </w:rPr>
            </w:pPr>
            <w:r w:rsidRPr="001233D1">
              <w:rPr>
                <w:rFonts w:ascii="Times New Roman" w:hAnsi="Times New Roman"/>
              </w:rPr>
              <w:t>Таможенный союз плюс осуществление мероприятий, обеспечивающих свободное движение услуг, капиталов и рабочей силы (включая свободу их профессиональной деятельности).</w:t>
            </w:r>
          </w:p>
        </w:tc>
      </w:tr>
      <w:tr w:rsidR="00F05195" w:rsidRPr="001233D1" w:rsidTr="001233D1">
        <w:tc>
          <w:tcPr>
            <w:tcW w:w="4785" w:type="dxa"/>
          </w:tcPr>
          <w:p w:rsidR="00F05195" w:rsidRPr="001233D1" w:rsidRDefault="00F05195" w:rsidP="00336566">
            <w:pPr>
              <w:spacing w:after="0" w:line="360" w:lineRule="auto"/>
              <w:jc w:val="both"/>
              <w:rPr>
                <w:rFonts w:ascii="Times New Roman" w:hAnsi="Times New Roman"/>
              </w:rPr>
            </w:pPr>
            <w:r w:rsidRPr="001233D1">
              <w:rPr>
                <w:rFonts w:ascii="Times New Roman" w:hAnsi="Times New Roman"/>
              </w:rPr>
              <w:t>Экономический и валютный союз</w:t>
            </w:r>
          </w:p>
        </w:tc>
        <w:tc>
          <w:tcPr>
            <w:tcW w:w="4786" w:type="dxa"/>
          </w:tcPr>
          <w:p w:rsidR="00F05195" w:rsidRPr="001233D1" w:rsidRDefault="00F05195" w:rsidP="00336566">
            <w:pPr>
              <w:spacing w:after="0" w:line="360" w:lineRule="auto"/>
              <w:jc w:val="both"/>
              <w:rPr>
                <w:rFonts w:ascii="Times New Roman" w:hAnsi="Times New Roman"/>
              </w:rPr>
            </w:pPr>
            <w:r w:rsidRPr="001233D1">
              <w:rPr>
                <w:rFonts w:ascii="Times New Roman" w:hAnsi="Times New Roman"/>
              </w:rPr>
              <w:t>Единый внутренний рынок плюс гармонизация и координация экономической политики государств членов На основе совместно принятых решений и контроля за их выполнением, замена.национальных валют единой валютой и единая валютная и денежная политика ЕС</w:t>
            </w:r>
          </w:p>
        </w:tc>
      </w:tr>
    </w:tbl>
    <w:p w:rsidR="00F05195" w:rsidRDefault="00F05195" w:rsidP="00336566">
      <w:pPr>
        <w:spacing w:line="360" w:lineRule="auto"/>
        <w:ind w:firstLine="709"/>
        <w:jc w:val="both"/>
        <w:rPr>
          <w:rFonts w:ascii="Times New Roman" w:hAnsi="Times New Roman"/>
          <w:sz w:val="28"/>
          <w:szCs w:val="28"/>
        </w:rPr>
      </w:pPr>
    </w:p>
    <w:p w:rsidR="00F05195" w:rsidRPr="00E02EAF" w:rsidRDefault="00F05195" w:rsidP="00336566">
      <w:pPr>
        <w:spacing w:line="360" w:lineRule="auto"/>
        <w:ind w:firstLine="709"/>
        <w:jc w:val="both"/>
        <w:rPr>
          <w:rFonts w:ascii="Times New Roman" w:hAnsi="Times New Roman"/>
          <w:sz w:val="28"/>
          <w:szCs w:val="28"/>
        </w:rPr>
      </w:pPr>
      <w:r w:rsidRPr="00E02EAF">
        <w:rPr>
          <w:rFonts w:ascii="Times New Roman" w:hAnsi="Times New Roman"/>
          <w:sz w:val="28"/>
          <w:szCs w:val="28"/>
        </w:rPr>
        <w:t>Статья 2 Договор</w:t>
      </w:r>
      <w:r>
        <w:rPr>
          <w:rFonts w:ascii="Times New Roman" w:hAnsi="Times New Roman"/>
          <w:sz w:val="28"/>
          <w:szCs w:val="28"/>
        </w:rPr>
        <w:t xml:space="preserve">ы </w:t>
      </w:r>
      <w:r w:rsidRPr="00E02EAF">
        <w:rPr>
          <w:rFonts w:ascii="Times New Roman" w:hAnsi="Times New Roman"/>
          <w:sz w:val="28"/>
          <w:szCs w:val="28"/>
        </w:rPr>
        <w:t xml:space="preserve">ЕЭС указывает, что </w:t>
      </w:r>
      <w:r>
        <w:rPr>
          <w:rFonts w:ascii="Times New Roman" w:hAnsi="Times New Roman"/>
          <w:sz w:val="28"/>
          <w:szCs w:val="28"/>
        </w:rPr>
        <w:t>«</w:t>
      </w:r>
      <w:r w:rsidRPr="00E02EAF">
        <w:rPr>
          <w:rFonts w:ascii="Times New Roman" w:hAnsi="Times New Roman"/>
          <w:sz w:val="28"/>
          <w:szCs w:val="28"/>
        </w:rPr>
        <w:t xml:space="preserve">Сообщество имеет своей задачей, создания общего рынка и постепенного </w:t>
      </w:r>
      <w:r>
        <w:rPr>
          <w:rFonts w:ascii="Times New Roman" w:hAnsi="Times New Roman"/>
          <w:sz w:val="28"/>
          <w:szCs w:val="28"/>
        </w:rPr>
        <w:t>сб</w:t>
      </w:r>
      <w:r w:rsidRPr="00E02EAF">
        <w:rPr>
          <w:rFonts w:ascii="Times New Roman" w:hAnsi="Times New Roman"/>
          <w:sz w:val="28"/>
          <w:szCs w:val="28"/>
        </w:rPr>
        <w:t>лижения экономической политик</w:t>
      </w:r>
      <w:r>
        <w:rPr>
          <w:rFonts w:ascii="Times New Roman" w:hAnsi="Times New Roman"/>
          <w:sz w:val="28"/>
          <w:szCs w:val="28"/>
        </w:rPr>
        <w:t>и</w:t>
      </w:r>
      <w:r w:rsidRPr="00E02EAF">
        <w:rPr>
          <w:rFonts w:ascii="Times New Roman" w:hAnsi="Times New Roman"/>
          <w:sz w:val="28"/>
          <w:szCs w:val="28"/>
        </w:rPr>
        <w:t xml:space="preserve"> государств-членов, содействовать повсеместно гармоничному развитию экономической деятельности в Сообществе, непрерывного и сбалансированного развития, </w:t>
      </w:r>
      <w:r>
        <w:rPr>
          <w:rFonts w:ascii="Times New Roman" w:hAnsi="Times New Roman"/>
          <w:sz w:val="28"/>
          <w:szCs w:val="28"/>
        </w:rPr>
        <w:t>у</w:t>
      </w:r>
      <w:r w:rsidRPr="00E02EAF">
        <w:rPr>
          <w:rFonts w:ascii="Times New Roman" w:hAnsi="Times New Roman"/>
          <w:sz w:val="28"/>
          <w:szCs w:val="28"/>
        </w:rPr>
        <w:t>величение стабильности, ускоренно</w:t>
      </w:r>
      <w:r>
        <w:rPr>
          <w:rFonts w:ascii="Times New Roman" w:hAnsi="Times New Roman"/>
          <w:sz w:val="28"/>
          <w:szCs w:val="28"/>
        </w:rPr>
        <w:t>го</w:t>
      </w:r>
      <w:r w:rsidRPr="00E02EAF">
        <w:rPr>
          <w:rFonts w:ascii="Times New Roman" w:hAnsi="Times New Roman"/>
          <w:sz w:val="28"/>
          <w:szCs w:val="28"/>
        </w:rPr>
        <w:t>повышени</w:t>
      </w:r>
      <w:r>
        <w:rPr>
          <w:rFonts w:ascii="Times New Roman" w:hAnsi="Times New Roman"/>
          <w:sz w:val="28"/>
          <w:szCs w:val="28"/>
        </w:rPr>
        <w:t>я</w:t>
      </w:r>
      <w:r w:rsidRPr="00E02EAF">
        <w:rPr>
          <w:rFonts w:ascii="Times New Roman" w:hAnsi="Times New Roman"/>
          <w:sz w:val="28"/>
          <w:szCs w:val="28"/>
        </w:rPr>
        <w:t xml:space="preserve"> уровня жизни и более тесных отношений между госу</w:t>
      </w:r>
      <w:r>
        <w:rPr>
          <w:rFonts w:ascii="Times New Roman" w:hAnsi="Times New Roman"/>
          <w:sz w:val="28"/>
          <w:szCs w:val="28"/>
        </w:rPr>
        <w:t>дарствами, входящими в состав»</w:t>
      </w:r>
      <w:r w:rsidRPr="00E02EAF">
        <w:rPr>
          <w:rFonts w:ascii="Times New Roman" w:hAnsi="Times New Roman"/>
          <w:sz w:val="28"/>
          <w:szCs w:val="28"/>
        </w:rPr>
        <w:t>.</w:t>
      </w:r>
      <w:r>
        <w:rPr>
          <w:rStyle w:val="FootnoteReference"/>
          <w:rFonts w:ascii="Times New Roman" w:hAnsi="Times New Roman"/>
          <w:sz w:val="28"/>
          <w:szCs w:val="28"/>
        </w:rPr>
        <w:footnoteReference w:id="60"/>
      </w:r>
    </w:p>
    <w:p w:rsidR="00F05195" w:rsidRPr="00E02EAF" w:rsidRDefault="00F05195" w:rsidP="00336566">
      <w:pPr>
        <w:spacing w:line="360" w:lineRule="auto"/>
        <w:ind w:firstLine="709"/>
        <w:jc w:val="both"/>
        <w:rPr>
          <w:rFonts w:ascii="Times New Roman" w:hAnsi="Times New Roman"/>
          <w:sz w:val="28"/>
          <w:szCs w:val="28"/>
        </w:rPr>
      </w:pPr>
      <w:r w:rsidRPr="00E02EAF">
        <w:rPr>
          <w:rFonts w:ascii="Times New Roman" w:hAnsi="Times New Roman"/>
          <w:sz w:val="28"/>
          <w:szCs w:val="28"/>
        </w:rPr>
        <w:t>Это</w:t>
      </w:r>
      <w:r>
        <w:rPr>
          <w:rFonts w:ascii="Times New Roman" w:hAnsi="Times New Roman"/>
          <w:sz w:val="28"/>
          <w:szCs w:val="28"/>
        </w:rPr>
        <w:t>т</w:t>
      </w:r>
      <w:r w:rsidRPr="00E02EAF">
        <w:rPr>
          <w:rFonts w:ascii="Times New Roman" w:hAnsi="Times New Roman"/>
          <w:sz w:val="28"/>
          <w:szCs w:val="28"/>
        </w:rPr>
        <w:t xml:space="preserve"> общий рынок основан на знаменитой</w:t>
      </w:r>
      <w:r>
        <w:rPr>
          <w:rFonts w:ascii="Times New Roman" w:hAnsi="Times New Roman"/>
          <w:sz w:val="28"/>
          <w:szCs w:val="28"/>
        </w:rPr>
        <w:t xml:space="preserve"> позиции</w:t>
      </w:r>
      <w:r w:rsidRPr="00E02EAF">
        <w:rPr>
          <w:rFonts w:ascii="Times New Roman" w:hAnsi="Times New Roman"/>
          <w:sz w:val="28"/>
          <w:szCs w:val="28"/>
        </w:rPr>
        <w:t xml:space="preserve"> "четырех свобод", а именно свободного передвижения людей, услуг, товаров и капитала. Это создает единое экономическое пространство</w:t>
      </w:r>
      <w:r>
        <w:rPr>
          <w:rFonts w:ascii="Times New Roman" w:hAnsi="Times New Roman"/>
          <w:sz w:val="28"/>
          <w:szCs w:val="28"/>
        </w:rPr>
        <w:t>,</w:t>
      </w:r>
      <w:r w:rsidRPr="00E02EAF">
        <w:rPr>
          <w:rFonts w:ascii="Times New Roman" w:hAnsi="Times New Roman"/>
          <w:sz w:val="28"/>
          <w:szCs w:val="28"/>
        </w:rPr>
        <w:t xml:space="preserve">создании свободной конкуренции между предприятиями. </w:t>
      </w:r>
      <w:r>
        <w:rPr>
          <w:rFonts w:ascii="Times New Roman" w:hAnsi="Times New Roman"/>
          <w:sz w:val="28"/>
          <w:szCs w:val="28"/>
        </w:rPr>
        <w:t>Эти позиции</w:t>
      </w:r>
      <w:r w:rsidRPr="00E02EAF">
        <w:rPr>
          <w:rFonts w:ascii="Times New Roman" w:hAnsi="Times New Roman"/>
          <w:sz w:val="28"/>
          <w:szCs w:val="28"/>
        </w:rPr>
        <w:t xml:space="preserve"> закладывает основу для приближения условий, регулирующих торговлю товарами и услугами сверх тех, которые уже охвачены другими договорами (ЕОУС и Евратом).</w:t>
      </w:r>
    </w:p>
    <w:p w:rsidR="00F05195" w:rsidRPr="00E02EAF" w:rsidRDefault="00F05195" w:rsidP="00336566">
      <w:pPr>
        <w:spacing w:line="360" w:lineRule="auto"/>
        <w:ind w:firstLine="709"/>
        <w:jc w:val="both"/>
        <w:rPr>
          <w:rFonts w:ascii="Times New Roman" w:hAnsi="Times New Roman"/>
          <w:sz w:val="28"/>
          <w:szCs w:val="28"/>
        </w:rPr>
      </w:pPr>
      <w:r w:rsidRPr="00E02EAF">
        <w:rPr>
          <w:rFonts w:ascii="Times New Roman" w:hAnsi="Times New Roman"/>
          <w:sz w:val="28"/>
          <w:szCs w:val="28"/>
        </w:rPr>
        <w:t xml:space="preserve">Статья 8 Договора о ЕЭС гласит, что общий рынок будет постепенно создан в течение переходного периода </w:t>
      </w:r>
      <w:r>
        <w:rPr>
          <w:rFonts w:ascii="Times New Roman" w:hAnsi="Times New Roman"/>
          <w:sz w:val="28"/>
          <w:szCs w:val="28"/>
        </w:rPr>
        <w:t xml:space="preserve">сроком </w:t>
      </w:r>
      <w:r w:rsidRPr="00E02EAF">
        <w:rPr>
          <w:rFonts w:ascii="Times New Roman" w:hAnsi="Times New Roman"/>
          <w:sz w:val="28"/>
          <w:szCs w:val="28"/>
        </w:rPr>
        <w:t xml:space="preserve">в 12 лет, </w:t>
      </w:r>
      <w:r>
        <w:rPr>
          <w:rFonts w:ascii="Times New Roman" w:hAnsi="Times New Roman"/>
          <w:sz w:val="28"/>
          <w:szCs w:val="28"/>
        </w:rPr>
        <w:t xml:space="preserve">он </w:t>
      </w:r>
      <w:r w:rsidRPr="00E02EAF">
        <w:rPr>
          <w:rFonts w:ascii="Times New Roman" w:hAnsi="Times New Roman"/>
          <w:sz w:val="28"/>
          <w:szCs w:val="28"/>
        </w:rPr>
        <w:t xml:space="preserve">делится на три этапа по четыре года. Для каждого этапа </w:t>
      </w:r>
      <w:r>
        <w:rPr>
          <w:rFonts w:ascii="Times New Roman" w:hAnsi="Times New Roman"/>
          <w:sz w:val="28"/>
          <w:szCs w:val="28"/>
        </w:rPr>
        <w:t>характерен</w:t>
      </w:r>
      <w:r w:rsidRPr="00E02EAF">
        <w:rPr>
          <w:rFonts w:ascii="Times New Roman" w:hAnsi="Times New Roman"/>
          <w:sz w:val="28"/>
          <w:szCs w:val="28"/>
        </w:rPr>
        <w:t xml:space="preserve"> соответств</w:t>
      </w:r>
      <w:r>
        <w:rPr>
          <w:rFonts w:ascii="Times New Roman" w:hAnsi="Times New Roman"/>
          <w:sz w:val="28"/>
          <w:szCs w:val="28"/>
        </w:rPr>
        <w:t>ующий</w:t>
      </w:r>
      <w:r w:rsidRPr="00E02EAF">
        <w:rPr>
          <w:rFonts w:ascii="Times New Roman" w:hAnsi="Times New Roman"/>
          <w:sz w:val="28"/>
          <w:szCs w:val="28"/>
        </w:rPr>
        <w:t xml:space="preserve"> набор действий, которые будут инициированы и проведены одновременно. С учетом исключений и процедур, предусмотренных в договоре, по истечении переходного периода</w:t>
      </w:r>
      <w:r>
        <w:rPr>
          <w:rFonts w:ascii="Times New Roman" w:hAnsi="Times New Roman"/>
          <w:sz w:val="28"/>
          <w:szCs w:val="28"/>
        </w:rPr>
        <w:t xml:space="preserve"> будет</w:t>
      </w:r>
      <w:r w:rsidRPr="00E02EAF">
        <w:rPr>
          <w:rFonts w:ascii="Times New Roman" w:hAnsi="Times New Roman"/>
          <w:sz w:val="28"/>
          <w:szCs w:val="28"/>
        </w:rPr>
        <w:t xml:space="preserve"> последняя дата, </w:t>
      </w:r>
      <w:r>
        <w:rPr>
          <w:rFonts w:ascii="Times New Roman" w:hAnsi="Times New Roman"/>
          <w:sz w:val="28"/>
          <w:szCs w:val="28"/>
        </w:rPr>
        <w:t>по которой</w:t>
      </w:r>
      <w:r w:rsidRPr="00E02EAF">
        <w:rPr>
          <w:rFonts w:ascii="Times New Roman" w:hAnsi="Times New Roman"/>
          <w:sz w:val="28"/>
          <w:szCs w:val="28"/>
        </w:rPr>
        <w:t xml:space="preserve"> все правила, установленные </w:t>
      </w:r>
      <w:r>
        <w:rPr>
          <w:rFonts w:ascii="Times New Roman" w:hAnsi="Times New Roman"/>
          <w:sz w:val="28"/>
          <w:szCs w:val="28"/>
        </w:rPr>
        <w:t xml:space="preserve">договором </w:t>
      </w:r>
      <w:r w:rsidRPr="00E02EAF">
        <w:rPr>
          <w:rFonts w:ascii="Times New Roman" w:hAnsi="Times New Roman"/>
          <w:sz w:val="28"/>
          <w:szCs w:val="28"/>
        </w:rPr>
        <w:t>должны вступить в силу.</w:t>
      </w:r>
      <w:r>
        <w:rPr>
          <w:rStyle w:val="FootnoteReference"/>
          <w:rFonts w:ascii="Times New Roman" w:hAnsi="Times New Roman"/>
          <w:sz w:val="28"/>
          <w:szCs w:val="28"/>
        </w:rPr>
        <w:footnoteReference w:id="61"/>
      </w:r>
    </w:p>
    <w:p w:rsidR="00F05195" w:rsidRPr="00E02EAF"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Рынок</w:t>
      </w:r>
      <w:r w:rsidRPr="00E02EAF">
        <w:rPr>
          <w:rFonts w:ascii="Times New Roman" w:hAnsi="Times New Roman"/>
          <w:sz w:val="28"/>
          <w:szCs w:val="28"/>
        </w:rPr>
        <w:t>, основываясь на принципе свободной конкуренции,</w:t>
      </w:r>
      <w:r>
        <w:rPr>
          <w:rFonts w:ascii="Times New Roman" w:hAnsi="Times New Roman"/>
          <w:sz w:val="28"/>
          <w:szCs w:val="28"/>
        </w:rPr>
        <w:t xml:space="preserve"> по</w:t>
      </w:r>
      <w:r w:rsidRPr="00E02EAF">
        <w:rPr>
          <w:rFonts w:ascii="Times New Roman" w:hAnsi="Times New Roman"/>
          <w:sz w:val="28"/>
          <w:szCs w:val="28"/>
        </w:rPr>
        <w:t xml:space="preserve"> договор</w:t>
      </w:r>
      <w:r>
        <w:rPr>
          <w:rFonts w:ascii="Times New Roman" w:hAnsi="Times New Roman"/>
          <w:sz w:val="28"/>
          <w:szCs w:val="28"/>
        </w:rPr>
        <w:t>у</w:t>
      </w:r>
      <w:r w:rsidRPr="00E02EAF">
        <w:rPr>
          <w:rFonts w:ascii="Times New Roman" w:hAnsi="Times New Roman"/>
          <w:sz w:val="28"/>
          <w:szCs w:val="28"/>
        </w:rPr>
        <w:t xml:space="preserve"> запрещает</w:t>
      </w:r>
      <w:r>
        <w:rPr>
          <w:rFonts w:ascii="Times New Roman" w:hAnsi="Times New Roman"/>
          <w:sz w:val="28"/>
          <w:szCs w:val="28"/>
        </w:rPr>
        <w:t xml:space="preserve"> наличие</w:t>
      </w:r>
      <w:r w:rsidRPr="00E02EAF">
        <w:rPr>
          <w:rFonts w:ascii="Times New Roman" w:hAnsi="Times New Roman"/>
          <w:sz w:val="28"/>
          <w:szCs w:val="28"/>
        </w:rPr>
        <w:t xml:space="preserve"> ограничительных соглашений и государственных </w:t>
      </w:r>
      <w:r>
        <w:rPr>
          <w:rFonts w:ascii="Times New Roman" w:hAnsi="Times New Roman"/>
          <w:sz w:val="28"/>
          <w:szCs w:val="28"/>
        </w:rPr>
        <w:t>рычагов</w:t>
      </w:r>
      <w:r w:rsidRPr="00E02EAF">
        <w:rPr>
          <w:rFonts w:ascii="Times New Roman" w:hAnsi="Times New Roman"/>
          <w:sz w:val="28"/>
          <w:szCs w:val="28"/>
        </w:rPr>
        <w:t xml:space="preserve"> (за исключением отступлений, предусмотренных в Договоре), которые могут воздействовать на торговлю между государствами-членами и, целью которого является предотвращение, ограничение или искажение конкуренции.</w:t>
      </w:r>
    </w:p>
    <w:p w:rsidR="00F05195" w:rsidRPr="00E02EAF" w:rsidRDefault="00F05195" w:rsidP="00336566">
      <w:pPr>
        <w:spacing w:line="360" w:lineRule="auto"/>
        <w:ind w:firstLine="709"/>
        <w:jc w:val="both"/>
        <w:rPr>
          <w:rFonts w:ascii="Times New Roman" w:hAnsi="Times New Roman"/>
          <w:sz w:val="28"/>
          <w:szCs w:val="28"/>
        </w:rPr>
      </w:pPr>
      <w:r w:rsidRPr="00E02EAF">
        <w:rPr>
          <w:rFonts w:ascii="Times New Roman" w:hAnsi="Times New Roman"/>
          <w:sz w:val="28"/>
          <w:szCs w:val="28"/>
        </w:rPr>
        <w:t>Наконец, стран</w:t>
      </w:r>
      <w:r>
        <w:rPr>
          <w:rFonts w:ascii="Times New Roman" w:hAnsi="Times New Roman"/>
          <w:sz w:val="28"/>
          <w:szCs w:val="28"/>
        </w:rPr>
        <w:t>ы</w:t>
      </w:r>
      <w:r w:rsidRPr="00E02EAF">
        <w:rPr>
          <w:rFonts w:ascii="Times New Roman" w:hAnsi="Times New Roman"/>
          <w:sz w:val="28"/>
          <w:szCs w:val="28"/>
        </w:rPr>
        <w:t xml:space="preserve"> и территорий, связанны</w:t>
      </w:r>
      <w:r>
        <w:rPr>
          <w:rFonts w:ascii="Times New Roman" w:hAnsi="Times New Roman"/>
          <w:sz w:val="28"/>
          <w:szCs w:val="28"/>
        </w:rPr>
        <w:t>е</w:t>
      </w:r>
      <w:r w:rsidRPr="00E02EAF">
        <w:rPr>
          <w:rFonts w:ascii="Times New Roman" w:hAnsi="Times New Roman"/>
          <w:sz w:val="28"/>
          <w:szCs w:val="28"/>
        </w:rPr>
        <w:t xml:space="preserve"> общ</w:t>
      </w:r>
      <w:r>
        <w:rPr>
          <w:rFonts w:ascii="Times New Roman" w:hAnsi="Times New Roman"/>
          <w:sz w:val="28"/>
          <w:szCs w:val="28"/>
        </w:rPr>
        <w:t xml:space="preserve">им </w:t>
      </w:r>
      <w:r w:rsidRPr="00E02EAF">
        <w:rPr>
          <w:rFonts w:ascii="Times New Roman" w:hAnsi="Times New Roman"/>
          <w:sz w:val="28"/>
          <w:szCs w:val="28"/>
        </w:rPr>
        <w:t xml:space="preserve"> рынк</w:t>
      </w:r>
      <w:r>
        <w:rPr>
          <w:rFonts w:ascii="Times New Roman" w:hAnsi="Times New Roman"/>
          <w:sz w:val="28"/>
          <w:szCs w:val="28"/>
        </w:rPr>
        <w:t>ом</w:t>
      </w:r>
      <w:r w:rsidRPr="00E02EAF">
        <w:rPr>
          <w:rFonts w:ascii="Times New Roman" w:hAnsi="Times New Roman"/>
          <w:sz w:val="28"/>
          <w:szCs w:val="28"/>
        </w:rPr>
        <w:t xml:space="preserve"> и таможенн</w:t>
      </w:r>
      <w:r>
        <w:rPr>
          <w:rFonts w:ascii="Times New Roman" w:hAnsi="Times New Roman"/>
          <w:sz w:val="28"/>
          <w:szCs w:val="28"/>
        </w:rPr>
        <w:t>ым</w:t>
      </w:r>
      <w:r w:rsidRPr="00E02EAF">
        <w:rPr>
          <w:rFonts w:ascii="Times New Roman" w:hAnsi="Times New Roman"/>
          <w:sz w:val="28"/>
          <w:szCs w:val="28"/>
        </w:rPr>
        <w:t xml:space="preserve"> союз</w:t>
      </w:r>
      <w:r>
        <w:rPr>
          <w:rFonts w:ascii="Times New Roman" w:hAnsi="Times New Roman"/>
          <w:sz w:val="28"/>
          <w:szCs w:val="28"/>
        </w:rPr>
        <w:t>омдолжны</w:t>
      </w:r>
      <w:r w:rsidRPr="00E02EAF">
        <w:rPr>
          <w:rFonts w:ascii="Times New Roman" w:hAnsi="Times New Roman"/>
          <w:sz w:val="28"/>
          <w:szCs w:val="28"/>
        </w:rPr>
        <w:t>содейств</w:t>
      </w:r>
      <w:r>
        <w:rPr>
          <w:rFonts w:ascii="Times New Roman" w:hAnsi="Times New Roman"/>
          <w:sz w:val="28"/>
          <w:szCs w:val="28"/>
        </w:rPr>
        <w:t>овать</w:t>
      </w:r>
      <w:r w:rsidRPr="00E02EAF">
        <w:rPr>
          <w:rFonts w:ascii="Times New Roman" w:hAnsi="Times New Roman"/>
          <w:sz w:val="28"/>
          <w:szCs w:val="28"/>
        </w:rPr>
        <w:t xml:space="preserve"> торговли и продвижени</w:t>
      </w:r>
      <w:r>
        <w:rPr>
          <w:rFonts w:ascii="Times New Roman" w:hAnsi="Times New Roman"/>
          <w:sz w:val="28"/>
          <w:szCs w:val="28"/>
        </w:rPr>
        <w:t>ю</w:t>
      </w:r>
      <w:r w:rsidRPr="00E02EAF">
        <w:rPr>
          <w:rFonts w:ascii="Times New Roman" w:hAnsi="Times New Roman"/>
          <w:sz w:val="28"/>
          <w:szCs w:val="28"/>
        </w:rPr>
        <w:t xml:space="preserve"> совместного экономического и социального развития.</w:t>
      </w:r>
    </w:p>
    <w:p w:rsidR="00F05195" w:rsidRPr="00E02EAF" w:rsidRDefault="00F05195" w:rsidP="00336566">
      <w:pPr>
        <w:spacing w:line="360" w:lineRule="auto"/>
        <w:ind w:firstLine="709"/>
        <w:jc w:val="both"/>
        <w:rPr>
          <w:rFonts w:ascii="Times New Roman" w:hAnsi="Times New Roman"/>
          <w:sz w:val="28"/>
          <w:szCs w:val="28"/>
        </w:rPr>
      </w:pPr>
      <w:r w:rsidRPr="00E02EAF">
        <w:rPr>
          <w:rFonts w:ascii="Times New Roman" w:hAnsi="Times New Roman"/>
          <w:sz w:val="28"/>
          <w:szCs w:val="28"/>
        </w:rPr>
        <w:t>Договор</w:t>
      </w:r>
      <w:r>
        <w:rPr>
          <w:rFonts w:ascii="Times New Roman" w:hAnsi="Times New Roman"/>
          <w:sz w:val="28"/>
          <w:szCs w:val="28"/>
        </w:rPr>
        <w:t>ы</w:t>
      </w:r>
      <w:r w:rsidRPr="00E02EAF">
        <w:rPr>
          <w:rFonts w:ascii="Times New Roman" w:hAnsi="Times New Roman"/>
          <w:sz w:val="28"/>
          <w:szCs w:val="28"/>
        </w:rPr>
        <w:t xml:space="preserve"> ЕЭС отменяет квоты и таможенные пошлины между государствами-членами. Он устанавливает общие внешние тарифы, своего рода внешняя границ</w:t>
      </w:r>
      <w:r>
        <w:rPr>
          <w:rFonts w:ascii="Times New Roman" w:hAnsi="Times New Roman"/>
          <w:sz w:val="28"/>
          <w:szCs w:val="28"/>
        </w:rPr>
        <w:t>ы</w:t>
      </w:r>
      <w:r w:rsidRPr="00E02EAF">
        <w:rPr>
          <w:rFonts w:ascii="Times New Roman" w:hAnsi="Times New Roman"/>
          <w:sz w:val="28"/>
          <w:szCs w:val="28"/>
        </w:rPr>
        <w:t xml:space="preserve"> для продуктов государств-членов, заменив предыдущие тарифы разных государств. Этот таможенный союз сопровождается общей торговой политик</w:t>
      </w:r>
      <w:r>
        <w:rPr>
          <w:rFonts w:ascii="Times New Roman" w:hAnsi="Times New Roman"/>
          <w:sz w:val="28"/>
          <w:szCs w:val="28"/>
        </w:rPr>
        <w:t>ой</w:t>
      </w:r>
      <w:r w:rsidRPr="00E02EAF">
        <w:rPr>
          <w:rFonts w:ascii="Times New Roman" w:hAnsi="Times New Roman"/>
          <w:sz w:val="28"/>
          <w:szCs w:val="28"/>
        </w:rPr>
        <w:t xml:space="preserve">. Эта политика, </w:t>
      </w:r>
      <w:r>
        <w:rPr>
          <w:rFonts w:ascii="Times New Roman" w:hAnsi="Times New Roman"/>
          <w:sz w:val="28"/>
          <w:szCs w:val="28"/>
        </w:rPr>
        <w:t>управляемая</w:t>
      </w:r>
      <w:r w:rsidRPr="00E02EAF">
        <w:rPr>
          <w:rFonts w:ascii="Times New Roman" w:hAnsi="Times New Roman"/>
          <w:sz w:val="28"/>
          <w:szCs w:val="28"/>
        </w:rPr>
        <w:t xml:space="preserve"> на уровне Сообщества</w:t>
      </w:r>
      <w:r>
        <w:rPr>
          <w:rFonts w:ascii="Times New Roman" w:hAnsi="Times New Roman"/>
          <w:sz w:val="28"/>
          <w:szCs w:val="28"/>
        </w:rPr>
        <w:t>.а</w:t>
      </w:r>
      <w:r w:rsidRPr="00E02EAF">
        <w:rPr>
          <w:rFonts w:ascii="Times New Roman" w:hAnsi="Times New Roman"/>
          <w:sz w:val="28"/>
          <w:szCs w:val="28"/>
        </w:rPr>
        <w:t xml:space="preserve"> не на государственном уровне</w:t>
      </w:r>
      <w:r>
        <w:rPr>
          <w:rFonts w:ascii="Times New Roman" w:hAnsi="Times New Roman"/>
          <w:sz w:val="28"/>
          <w:szCs w:val="28"/>
        </w:rPr>
        <w:t>.</w:t>
      </w:r>
    </w:p>
    <w:p w:rsidR="00F05195" w:rsidRPr="00E02EAF"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 xml:space="preserve">В </w:t>
      </w:r>
      <w:r w:rsidRPr="00E02EAF">
        <w:rPr>
          <w:rFonts w:ascii="Times New Roman" w:hAnsi="Times New Roman"/>
          <w:sz w:val="28"/>
          <w:szCs w:val="28"/>
        </w:rPr>
        <w:t>последстви</w:t>
      </w:r>
      <w:r>
        <w:rPr>
          <w:rFonts w:ascii="Times New Roman" w:hAnsi="Times New Roman"/>
          <w:sz w:val="28"/>
          <w:szCs w:val="28"/>
        </w:rPr>
        <w:t>иуничтожения</w:t>
      </w:r>
      <w:r w:rsidRPr="00E02EAF">
        <w:rPr>
          <w:rFonts w:ascii="Times New Roman" w:hAnsi="Times New Roman"/>
          <w:sz w:val="28"/>
          <w:szCs w:val="28"/>
        </w:rPr>
        <w:t xml:space="preserve"> т</w:t>
      </w:r>
      <w:r>
        <w:rPr>
          <w:rFonts w:ascii="Times New Roman" w:hAnsi="Times New Roman"/>
          <w:sz w:val="28"/>
          <w:szCs w:val="28"/>
        </w:rPr>
        <w:t xml:space="preserve">аможенных барьеров и устранение </w:t>
      </w:r>
      <w:r w:rsidRPr="00E02EAF">
        <w:rPr>
          <w:rFonts w:ascii="Times New Roman" w:hAnsi="Times New Roman"/>
          <w:sz w:val="28"/>
          <w:szCs w:val="28"/>
        </w:rPr>
        <w:t xml:space="preserve">ограничений в торговле </w:t>
      </w:r>
      <w:r>
        <w:rPr>
          <w:rFonts w:ascii="Times New Roman" w:hAnsi="Times New Roman"/>
          <w:sz w:val="28"/>
          <w:szCs w:val="28"/>
        </w:rPr>
        <w:t>являлся положительным периодом, позволяющим вести эффективную торговлю как внутри сообщества, так и с странами третьего мира.</w:t>
      </w:r>
    </w:p>
    <w:p w:rsidR="00F05195" w:rsidRPr="00E02EAF" w:rsidRDefault="00F05195" w:rsidP="00336566">
      <w:pPr>
        <w:spacing w:line="360" w:lineRule="auto"/>
        <w:ind w:firstLine="709"/>
        <w:jc w:val="both"/>
        <w:rPr>
          <w:rFonts w:ascii="Times New Roman" w:hAnsi="Times New Roman"/>
          <w:sz w:val="28"/>
          <w:szCs w:val="28"/>
        </w:rPr>
      </w:pPr>
      <w:r w:rsidRPr="00E02EAF">
        <w:rPr>
          <w:rFonts w:ascii="Times New Roman" w:hAnsi="Times New Roman"/>
          <w:sz w:val="28"/>
          <w:szCs w:val="28"/>
        </w:rPr>
        <w:t>Некоторые</w:t>
      </w:r>
      <w:r>
        <w:rPr>
          <w:rFonts w:ascii="Times New Roman" w:hAnsi="Times New Roman"/>
          <w:sz w:val="28"/>
          <w:szCs w:val="28"/>
        </w:rPr>
        <w:t xml:space="preserve"> положенияформально закреплен</w:t>
      </w:r>
      <w:r w:rsidRPr="00E02EAF">
        <w:rPr>
          <w:rFonts w:ascii="Times New Roman" w:hAnsi="Times New Roman"/>
          <w:sz w:val="28"/>
          <w:szCs w:val="28"/>
        </w:rPr>
        <w:t>ы в Договоре, таки</w:t>
      </w:r>
      <w:r>
        <w:rPr>
          <w:rFonts w:ascii="Times New Roman" w:hAnsi="Times New Roman"/>
          <w:sz w:val="28"/>
          <w:szCs w:val="28"/>
        </w:rPr>
        <w:t>е</w:t>
      </w:r>
      <w:r w:rsidRPr="00E02EAF">
        <w:rPr>
          <w:rFonts w:ascii="Times New Roman" w:hAnsi="Times New Roman"/>
          <w:sz w:val="28"/>
          <w:szCs w:val="28"/>
        </w:rPr>
        <w:t>, как общая сельскохозяйственная политика (статьи 38, 47), общ</w:t>
      </w:r>
      <w:r>
        <w:rPr>
          <w:rFonts w:ascii="Times New Roman" w:hAnsi="Times New Roman"/>
          <w:sz w:val="28"/>
          <w:szCs w:val="28"/>
        </w:rPr>
        <w:t>ая</w:t>
      </w:r>
      <w:r w:rsidRPr="00E02EAF">
        <w:rPr>
          <w:rFonts w:ascii="Times New Roman" w:hAnsi="Times New Roman"/>
          <w:sz w:val="28"/>
          <w:szCs w:val="28"/>
        </w:rPr>
        <w:t xml:space="preserve"> торгов</w:t>
      </w:r>
      <w:r>
        <w:rPr>
          <w:rFonts w:ascii="Times New Roman" w:hAnsi="Times New Roman"/>
          <w:sz w:val="28"/>
          <w:szCs w:val="28"/>
        </w:rPr>
        <w:t>ая</w:t>
      </w:r>
      <w:r w:rsidRPr="00E02EAF">
        <w:rPr>
          <w:rFonts w:ascii="Times New Roman" w:hAnsi="Times New Roman"/>
          <w:sz w:val="28"/>
          <w:szCs w:val="28"/>
        </w:rPr>
        <w:t xml:space="preserve"> политик</w:t>
      </w:r>
      <w:r>
        <w:rPr>
          <w:rFonts w:ascii="Times New Roman" w:hAnsi="Times New Roman"/>
          <w:sz w:val="28"/>
          <w:szCs w:val="28"/>
        </w:rPr>
        <w:t>а</w:t>
      </w:r>
      <w:r w:rsidRPr="00E02EAF">
        <w:rPr>
          <w:rFonts w:ascii="Times New Roman" w:hAnsi="Times New Roman"/>
          <w:sz w:val="28"/>
          <w:szCs w:val="28"/>
        </w:rPr>
        <w:t xml:space="preserve"> (статья 110 до 116) и транспортн</w:t>
      </w:r>
      <w:r>
        <w:rPr>
          <w:rFonts w:ascii="Times New Roman" w:hAnsi="Times New Roman"/>
          <w:sz w:val="28"/>
          <w:szCs w:val="28"/>
        </w:rPr>
        <w:t>ая</w:t>
      </w:r>
      <w:r w:rsidRPr="00E02EAF">
        <w:rPr>
          <w:rFonts w:ascii="Times New Roman" w:hAnsi="Times New Roman"/>
          <w:sz w:val="28"/>
          <w:szCs w:val="28"/>
        </w:rPr>
        <w:t xml:space="preserve"> политик</w:t>
      </w:r>
      <w:r>
        <w:rPr>
          <w:rFonts w:ascii="Times New Roman" w:hAnsi="Times New Roman"/>
          <w:sz w:val="28"/>
          <w:szCs w:val="28"/>
        </w:rPr>
        <w:t>а</w:t>
      </w:r>
      <w:r w:rsidRPr="00E02EAF">
        <w:rPr>
          <w:rFonts w:ascii="Times New Roman" w:hAnsi="Times New Roman"/>
          <w:sz w:val="28"/>
          <w:szCs w:val="28"/>
        </w:rPr>
        <w:t xml:space="preserve"> (статьи 74 и 84).</w:t>
      </w:r>
      <w:r>
        <w:rPr>
          <w:rStyle w:val="FootnoteReference"/>
          <w:rFonts w:ascii="Times New Roman" w:hAnsi="Times New Roman"/>
          <w:sz w:val="28"/>
          <w:szCs w:val="28"/>
        </w:rPr>
        <w:footnoteReference w:id="62"/>
      </w:r>
    </w:p>
    <w:p w:rsidR="00F05195" w:rsidRPr="00E02EAF" w:rsidRDefault="00F05195" w:rsidP="00336566">
      <w:pPr>
        <w:spacing w:line="360" w:lineRule="auto"/>
        <w:ind w:firstLine="709"/>
        <w:jc w:val="both"/>
        <w:rPr>
          <w:rFonts w:ascii="Times New Roman" w:hAnsi="Times New Roman"/>
          <w:sz w:val="28"/>
          <w:szCs w:val="28"/>
        </w:rPr>
      </w:pPr>
      <w:r w:rsidRPr="00E02EAF">
        <w:rPr>
          <w:rFonts w:ascii="Times New Roman" w:hAnsi="Times New Roman"/>
          <w:sz w:val="28"/>
          <w:szCs w:val="28"/>
        </w:rPr>
        <w:t>Другие</w:t>
      </w:r>
      <w:r>
        <w:rPr>
          <w:rFonts w:ascii="Times New Roman" w:hAnsi="Times New Roman"/>
          <w:sz w:val="28"/>
          <w:szCs w:val="28"/>
        </w:rPr>
        <w:t xml:space="preserve"> положения</w:t>
      </w:r>
      <w:r w:rsidRPr="00E02EAF">
        <w:rPr>
          <w:rFonts w:ascii="Times New Roman" w:hAnsi="Times New Roman"/>
          <w:sz w:val="28"/>
          <w:szCs w:val="28"/>
        </w:rPr>
        <w:t xml:space="preserve"> могут быть запущены в зависимости от потр</w:t>
      </w:r>
      <w:r>
        <w:rPr>
          <w:rFonts w:ascii="Times New Roman" w:hAnsi="Times New Roman"/>
          <w:sz w:val="28"/>
          <w:szCs w:val="28"/>
        </w:rPr>
        <w:t xml:space="preserve">ебностей, такие как </w:t>
      </w:r>
      <w:r w:rsidRPr="00E02EAF">
        <w:rPr>
          <w:rFonts w:ascii="Times New Roman" w:hAnsi="Times New Roman"/>
          <w:sz w:val="28"/>
          <w:szCs w:val="28"/>
        </w:rPr>
        <w:t>указанны</w:t>
      </w:r>
      <w:r>
        <w:rPr>
          <w:rFonts w:ascii="Times New Roman" w:hAnsi="Times New Roman"/>
          <w:sz w:val="28"/>
          <w:szCs w:val="28"/>
        </w:rPr>
        <w:t>е</w:t>
      </w:r>
      <w:r w:rsidRPr="00E02EAF">
        <w:rPr>
          <w:rFonts w:ascii="Times New Roman" w:hAnsi="Times New Roman"/>
          <w:sz w:val="28"/>
          <w:szCs w:val="28"/>
        </w:rPr>
        <w:t xml:space="preserve"> в статье 235, которая гласит: </w:t>
      </w:r>
      <w:r>
        <w:rPr>
          <w:rFonts w:ascii="Times New Roman" w:hAnsi="Times New Roman"/>
          <w:sz w:val="28"/>
          <w:szCs w:val="28"/>
        </w:rPr>
        <w:t>«</w:t>
      </w:r>
      <w:r w:rsidRPr="00E02EAF">
        <w:rPr>
          <w:rFonts w:ascii="Times New Roman" w:hAnsi="Times New Roman"/>
          <w:sz w:val="28"/>
          <w:szCs w:val="28"/>
        </w:rPr>
        <w:t xml:space="preserve">Если действия Сообщества должны </w:t>
      </w:r>
      <w:r>
        <w:rPr>
          <w:rFonts w:ascii="Times New Roman" w:hAnsi="Times New Roman"/>
          <w:sz w:val="28"/>
          <w:szCs w:val="28"/>
        </w:rPr>
        <w:t>быть направленны</w:t>
      </w:r>
      <w:r w:rsidRPr="00E02EAF">
        <w:rPr>
          <w:rFonts w:ascii="Times New Roman" w:hAnsi="Times New Roman"/>
          <w:sz w:val="28"/>
          <w:szCs w:val="28"/>
        </w:rPr>
        <w:t xml:space="preserve"> для достижения</w:t>
      </w:r>
      <w:r>
        <w:rPr>
          <w:rFonts w:ascii="Times New Roman" w:hAnsi="Times New Roman"/>
          <w:sz w:val="28"/>
          <w:szCs w:val="28"/>
        </w:rPr>
        <w:t xml:space="preserve"> целей</w:t>
      </w:r>
      <w:r w:rsidRPr="00E02EAF">
        <w:rPr>
          <w:rFonts w:ascii="Times New Roman" w:hAnsi="Times New Roman"/>
          <w:sz w:val="28"/>
          <w:szCs w:val="28"/>
        </w:rPr>
        <w:t xml:space="preserve"> функционирования общего рынка, </w:t>
      </w:r>
      <w:r>
        <w:rPr>
          <w:rFonts w:ascii="Times New Roman" w:hAnsi="Times New Roman"/>
          <w:sz w:val="28"/>
          <w:szCs w:val="28"/>
        </w:rPr>
        <w:t>а</w:t>
      </w:r>
      <w:r w:rsidRPr="00E02EAF">
        <w:rPr>
          <w:rFonts w:ascii="Times New Roman" w:hAnsi="Times New Roman"/>
          <w:sz w:val="28"/>
          <w:szCs w:val="28"/>
        </w:rPr>
        <w:t xml:space="preserve"> настоящ</w:t>
      </w:r>
      <w:r>
        <w:rPr>
          <w:rFonts w:ascii="Times New Roman" w:hAnsi="Times New Roman"/>
          <w:sz w:val="28"/>
          <w:szCs w:val="28"/>
        </w:rPr>
        <w:t>ий</w:t>
      </w:r>
      <w:r w:rsidRPr="00E02EAF">
        <w:rPr>
          <w:rFonts w:ascii="Times New Roman" w:hAnsi="Times New Roman"/>
          <w:sz w:val="28"/>
          <w:szCs w:val="28"/>
        </w:rPr>
        <w:t xml:space="preserve"> Договор не представ</w:t>
      </w:r>
      <w:r>
        <w:rPr>
          <w:rFonts w:ascii="Times New Roman" w:hAnsi="Times New Roman"/>
          <w:sz w:val="28"/>
          <w:szCs w:val="28"/>
        </w:rPr>
        <w:t xml:space="preserve">ляет </w:t>
      </w:r>
      <w:r w:rsidRPr="00E02EAF">
        <w:rPr>
          <w:rFonts w:ascii="Times New Roman" w:hAnsi="Times New Roman"/>
          <w:sz w:val="28"/>
          <w:szCs w:val="28"/>
        </w:rPr>
        <w:t xml:space="preserve"> необходимые полномочия, Совет, действуя единогласно, по предложению Комиссии и после консультаций с Ассамблеей, </w:t>
      </w:r>
      <w:r>
        <w:rPr>
          <w:rFonts w:ascii="Times New Roman" w:hAnsi="Times New Roman"/>
          <w:sz w:val="28"/>
          <w:szCs w:val="28"/>
        </w:rPr>
        <w:t>может принять соответствующие меры».</w:t>
      </w:r>
      <w:r>
        <w:rPr>
          <w:rStyle w:val="FootnoteReference"/>
          <w:rFonts w:ascii="Times New Roman" w:hAnsi="Times New Roman"/>
          <w:sz w:val="28"/>
          <w:szCs w:val="28"/>
        </w:rPr>
        <w:footnoteReference w:id="63"/>
      </w:r>
    </w:p>
    <w:p w:rsidR="00F05195" w:rsidRPr="00E02EAF"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П</w:t>
      </w:r>
      <w:r w:rsidRPr="00E02EAF">
        <w:rPr>
          <w:rFonts w:ascii="Times New Roman" w:hAnsi="Times New Roman"/>
          <w:sz w:val="28"/>
          <w:szCs w:val="28"/>
        </w:rPr>
        <w:t>осле</w:t>
      </w:r>
      <w:r>
        <w:rPr>
          <w:rFonts w:ascii="Times New Roman" w:hAnsi="Times New Roman"/>
          <w:sz w:val="28"/>
          <w:szCs w:val="28"/>
        </w:rPr>
        <w:t xml:space="preserve"> известного</w:t>
      </w:r>
      <w:r w:rsidRPr="00E02EAF">
        <w:rPr>
          <w:rFonts w:ascii="Times New Roman" w:hAnsi="Times New Roman"/>
          <w:sz w:val="28"/>
          <w:szCs w:val="28"/>
        </w:rPr>
        <w:t xml:space="preserve"> саммита в Париже в октябре 1972 года, обращение к этой статье </w:t>
      </w:r>
      <w:r>
        <w:rPr>
          <w:rFonts w:ascii="Times New Roman" w:hAnsi="Times New Roman"/>
          <w:sz w:val="28"/>
          <w:szCs w:val="28"/>
        </w:rPr>
        <w:t>применялось</w:t>
      </w:r>
      <w:r w:rsidRPr="00E02EAF">
        <w:rPr>
          <w:rFonts w:ascii="Times New Roman" w:hAnsi="Times New Roman"/>
          <w:sz w:val="28"/>
          <w:szCs w:val="28"/>
        </w:rPr>
        <w:t xml:space="preserve"> сообществ</w:t>
      </w:r>
      <w:r>
        <w:rPr>
          <w:rFonts w:ascii="Times New Roman" w:hAnsi="Times New Roman"/>
          <w:sz w:val="28"/>
          <w:szCs w:val="28"/>
        </w:rPr>
        <w:t>ом</w:t>
      </w:r>
      <w:r w:rsidRPr="00E02EAF">
        <w:rPr>
          <w:rFonts w:ascii="Times New Roman" w:hAnsi="Times New Roman"/>
          <w:sz w:val="28"/>
          <w:szCs w:val="28"/>
        </w:rPr>
        <w:t xml:space="preserve"> для разработки мероприятий в области охраны окружающей среды, региональной, социальной и промышленной политики.</w:t>
      </w:r>
    </w:p>
    <w:p w:rsidR="00F05195" w:rsidRPr="00087F1F" w:rsidRDefault="00F05195" w:rsidP="00336566">
      <w:pPr>
        <w:spacing w:line="360" w:lineRule="auto"/>
        <w:ind w:firstLine="709"/>
        <w:jc w:val="both"/>
        <w:rPr>
          <w:rFonts w:ascii="Times New Roman" w:hAnsi="Times New Roman"/>
          <w:sz w:val="28"/>
          <w:szCs w:val="28"/>
        </w:rPr>
      </w:pPr>
      <w:r w:rsidRPr="00E02EAF">
        <w:rPr>
          <w:rFonts w:ascii="Times New Roman" w:hAnsi="Times New Roman"/>
          <w:sz w:val="28"/>
          <w:szCs w:val="28"/>
        </w:rPr>
        <w:t>Развитие этой политики сопровождалось созданием Европейского социального фонда, целью которого явля</w:t>
      </w:r>
      <w:r>
        <w:rPr>
          <w:rFonts w:ascii="Times New Roman" w:hAnsi="Times New Roman"/>
          <w:sz w:val="28"/>
          <w:szCs w:val="28"/>
        </w:rPr>
        <w:t>лось</w:t>
      </w:r>
      <w:r w:rsidRPr="00E02EAF">
        <w:rPr>
          <w:rFonts w:ascii="Times New Roman" w:hAnsi="Times New Roman"/>
          <w:sz w:val="28"/>
          <w:szCs w:val="28"/>
        </w:rPr>
        <w:t xml:space="preserve"> улучшение возможностей трудоустройства для работников и повышения их уровня жизни, а также о создании Европейского Инвестиционного Банка в целях содействия экономическому росту сообщества путем создания новы</w:t>
      </w:r>
      <w:r>
        <w:rPr>
          <w:rFonts w:ascii="Times New Roman" w:hAnsi="Times New Roman"/>
          <w:sz w:val="28"/>
          <w:szCs w:val="28"/>
        </w:rPr>
        <w:t>х</w:t>
      </w:r>
      <w:r w:rsidRPr="00E02EAF">
        <w:rPr>
          <w:rFonts w:ascii="Times New Roman" w:hAnsi="Times New Roman"/>
          <w:sz w:val="28"/>
          <w:szCs w:val="28"/>
        </w:rPr>
        <w:t xml:space="preserve"> ресурс</w:t>
      </w:r>
      <w:r>
        <w:rPr>
          <w:rFonts w:ascii="Times New Roman" w:hAnsi="Times New Roman"/>
          <w:sz w:val="28"/>
          <w:szCs w:val="28"/>
        </w:rPr>
        <w:t>ов</w:t>
      </w:r>
      <w:r w:rsidRPr="00E02EAF">
        <w:rPr>
          <w:rFonts w:ascii="Times New Roman" w:hAnsi="Times New Roman"/>
          <w:sz w:val="28"/>
          <w:szCs w:val="28"/>
        </w:rPr>
        <w:t>.</w:t>
      </w:r>
      <w:r>
        <w:rPr>
          <w:rStyle w:val="FootnoteReference"/>
          <w:rFonts w:ascii="Times New Roman" w:hAnsi="Times New Roman"/>
          <w:sz w:val="28"/>
          <w:szCs w:val="28"/>
        </w:rPr>
        <w:footnoteReference w:id="64"/>
      </w:r>
      <w:r>
        <w:rPr>
          <w:rFonts w:ascii="Times New Roman" w:hAnsi="Times New Roman"/>
          <w:sz w:val="28"/>
          <w:szCs w:val="28"/>
        </w:rPr>
        <w:t>Таким образом, д</w:t>
      </w:r>
      <w:r w:rsidRPr="00087F1F">
        <w:rPr>
          <w:rFonts w:ascii="Times New Roman" w:hAnsi="Times New Roman"/>
          <w:sz w:val="28"/>
          <w:szCs w:val="28"/>
        </w:rPr>
        <w:t>оговор о ЕЭС основывался на тех же принципах, что и Договор о ЕОУС.</w:t>
      </w:r>
    </w:p>
    <w:p w:rsidR="00F05195" w:rsidRPr="00087F1F" w:rsidRDefault="00F05195" w:rsidP="00336566">
      <w:pPr>
        <w:spacing w:line="360" w:lineRule="auto"/>
        <w:ind w:firstLine="709"/>
        <w:jc w:val="both"/>
        <w:rPr>
          <w:rFonts w:ascii="Times New Roman" w:hAnsi="Times New Roman"/>
          <w:sz w:val="28"/>
          <w:szCs w:val="28"/>
        </w:rPr>
      </w:pPr>
      <w:r w:rsidRPr="00087F1F">
        <w:rPr>
          <w:rFonts w:ascii="Times New Roman" w:hAnsi="Times New Roman"/>
          <w:sz w:val="28"/>
          <w:szCs w:val="28"/>
        </w:rPr>
        <w:t>В экономической сфере создавался общий рынок, который теперь охватывал все отрасти и секторы хозяйства. Учитывая большие масштабы преобразований был установлен переходной период – 12 лет, в течении которого принципы общего рынка постепенно должны были вводится в действие.</w:t>
      </w:r>
      <w:r>
        <w:rPr>
          <w:rFonts w:ascii="Times New Roman" w:hAnsi="Times New Roman"/>
          <w:sz w:val="28"/>
          <w:szCs w:val="28"/>
        </w:rPr>
        <w:t xml:space="preserve"> Таким образом,</w:t>
      </w:r>
      <w:r w:rsidRPr="00087F1F">
        <w:rPr>
          <w:rFonts w:ascii="Times New Roman" w:hAnsi="Times New Roman"/>
          <w:sz w:val="28"/>
          <w:szCs w:val="28"/>
        </w:rPr>
        <w:t xml:space="preserve"> с общим рынком в ведение нового Сообщества перешли разработка и осуществление общей политики в разных сферах экономической и социальной жизни: общей аграрной политики, общей транспортной политики и т.д.</w:t>
      </w:r>
      <w:r>
        <w:rPr>
          <w:rStyle w:val="FootnoteReference"/>
          <w:rFonts w:ascii="Times New Roman" w:hAnsi="Times New Roman"/>
          <w:sz w:val="28"/>
          <w:szCs w:val="28"/>
        </w:rPr>
        <w:footnoteReference w:id="65"/>
      </w:r>
    </w:p>
    <w:p w:rsidR="00F05195" w:rsidRPr="00087F1F" w:rsidRDefault="00F05195" w:rsidP="00336566">
      <w:pPr>
        <w:spacing w:line="360" w:lineRule="auto"/>
        <w:ind w:firstLine="709"/>
        <w:jc w:val="both"/>
        <w:rPr>
          <w:rFonts w:ascii="Times New Roman" w:hAnsi="Times New Roman"/>
          <w:sz w:val="28"/>
          <w:szCs w:val="28"/>
        </w:rPr>
      </w:pPr>
      <w:r w:rsidRPr="00087F1F">
        <w:rPr>
          <w:rFonts w:ascii="Times New Roman" w:hAnsi="Times New Roman"/>
          <w:sz w:val="28"/>
          <w:szCs w:val="28"/>
        </w:rPr>
        <w:t>В политической сфере для руководства общим рынком и осуществления общей политики были учреждены институты ЕЭС. Моделью для них послужили институты ЕОУС с небольшими изменениями:</w:t>
      </w:r>
    </w:p>
    <w:p w:rsidR="00F05195" w:rsidRPr="00087F1F" w:rsidRDefault="00F05195" w:rsidP="00336566">
      <w:pPr>
        <w:spacing w:line="360" w:lineRule="auto"/>
        <w:ind w:firstLine="709"/>
        <w:jc w:val="both"/>
        <w:rPr>
          <w:rFonts w:ascii="Times New Roman" w:hAnsi="Times New Roman"/>
          <w:sz w:val="28"/>
          <w:szCs w:val="28"/>
        </w:rPr>
      </w:pPr>
      <w:r w:rsidRPr="00087F1F">
        <w:rPr>
          <w:rFonts w:ascii="Times New Roman" w:hAnsi="Times New Roman"/>
          <w:sz w:val="28"/>
          <w:szCs w:val="28"/>
        </w:rPr>
        <w:t>- главным правотворческим (законодательным) органом ЕЭС стал Совет, состоящий из представителей национальных правительств;</w:t>
      </w:r>
    </w:p>
    <w:p w:rsidR="00F05195" w:rsidRPr="00087F1F" w:rsidRDefault="00F05195" w:rsidP="00336566">
      <w:pPr>
        <w:spacing w:line="360" w:lineRule="auto"/>
        <w:ind w:firstLine="709"/>
        <w:jc w:val="both"/>
        <w:rPr>
          <w:rFonts w:ascii="Times New Roman" w:hAnsi="Times New Roman"/>
          <w:sz w:val="28"/>
          <w:szCs w:val="28"/>
        </w:rPr>
      </w:pPr>
      <w:r w:rsidRPr="00087F1F">
        <w:rPr>
          <w:rFonts w:ascii="Times New Roman" w:hAnsi="Times New Roman"/>
          <w:sz w:val="28"/>
          <w:szCs w:val="28"/>
        </w:rPr>
        <w:t>- аналог Верховного органа ЕОУС – Комиссия ЕЭС – стала исполнять, главным образом, исполнительную функцию, при этом сохранив полную независимость членов Комиссии от государств-членов;</w:t>
      </w:r>
    </w:p>
    <w:p w:rsidR="00F05195" w:rsidRPr="00087F1F" w:rsidRDefault="00F05195" w:rsidP="00336566">
      <w:pPr>
        <w:spacing w:line="360" w:lineRule="auto"/>
        <w:ind w:firstLine="709"/>
        <w:jc w:val="both"/>
        <w:rPr>
          <w:rFonts w:ascii="Times New Roman" w:hAnsi="Times New Roman"/>
          <w:sz w:val="28"/>
          <w:szCs w:val="28"/>
        </w:rPr>
      </w:pPr>
      <w:r w:rsidRPr="00087F1F">
        <w:rPr>
          <w:rFonts w:ascii="Times New Roman" w:hAnsi="Times New Roman"/>
          <w:sz w:val="28"/>
          <w:szCs w:val="28"/>
        </w:rPr>
        <w:t>- статус Ассамблеи и Суда ЕЭС был аналогичен статусу Ассамблеи и Суда в ЕОУС.</w:t>
      </w:r>
      <w:r>
        <w:rPr>
          <w:rStyle w:val="FootnoteReference"/>
          <w:rFonts w:ascii="Times New Roman" w:hAnsi="Times New Roman"/>
          <w:sz w:val="28"/>
          <w:szCs w:val="28"/>
        </w:rPr>
        <w:footnoteReference w:id="66"/>
      </w:r>
    </w:p>
    <w:p w:rsidR="00F05195" w:rsidRPr="00087F1F" w:rsidRDefault="00F05195" w:rsidP="00336566">
      <w:pPr>
        <w:spacing w:line="360" w:lineRule="auto"/>
        <w:ind w:firstLine="709"/>
        <w:jc w:val="both"/>
        <w:rPr>
          <w:rFonts w:ascii="Times New Roman" w:hAnsi="Times New Roman"/>
          <w:sz w:val="28"/>
          <w:szCs w:val="28"/>
        </w:rPr>
      </w:pPr>
      <w:r w:rsidRPr="00087F1F">
        <w:rPr>
          <w:rFonts w:ascii="Times New Roman" w:hAnsi="Times New Roman"/>
          <w:sz w:val="28"/>
          <w:szCs w:val="28"/>
        </w:rPr>
        <w:t>В юридической сфере еще в большей степени открылся путь для наднационального нормотворчества благодаря необходимости регулирования более широкого круга общественных отношений (вся экономическая и часть социальной сферы) как внутри Сообщества, так и в отношениях с иностранными государствами и международными организациями. Расширение круга регулируемых отношений неизбежно вело к росту объема обращений в Суд ЕЭС для разрешения спорных ситуаций, что приводило к развитию прецедентного права.</w:t>
      </w:r>
    </w:p>
    <w:p w:rsidR="00F05195" w:rsidRPr="00087F1F" w:rsidRDefault="00F05195" w:rsidP="00336566">
      <w:pPr>
        <w:spacing w:line="360" w:lineRule="auto"/>
        <w:ind w:firstLine="709"/>
        <w:jc w:val="both"/>
        <w:rPr>
          <w:rFonts w:ascii="Times New Roman" w:hAnsi="Times New Roman"/>
          <w:sz w:val="28"/>
          <w:szCs w:val="28"/>
        </w:rPr>
      </w:pPr>
      <w:r w:rsidRPr="00087F1F">
        <w:rPr>
          <w:rFonts w:ascii="Times New Roman" w:hAnsi="Times New Roman"/>
          <w:sz w:val="28"/>
          <w:szCs w:val="28"/>
        </w:rPr>
        <w:t>Одновременно с Договором о ЕЭС был подписан Договор об учреждении Европейского сообщества по атомной энергии (Евратом).Инициатором подписания этого договора выступила Франция, которая раньше других стран начала проводить исследования в области ядерной энергетики, но быстро убедилась, что в одиночку это осуществить нельзя.</w:t>
      </w:r>
    </w:p>
    <w:p w:rsidR="00F05195" w:rsidRPr="00087F1F" w:rsidRDefault="00F05195" w:rsidP="00336566">
      <w:pPr>
        <w:spacing w:line="360" w:lineRule="auto"/>
        <w:ind w:firstLine="709"/>
        <w:jc w:val="both"/>
        <w:rPr>
          <w:rFonts w:ascii="Times New Roman" w:hAnsi="Times New Roman"/>
          <w:sz w:val="28"/>
          <w:szCs w:val="28"/>
        </w:rPr>
      </w:pPr>
      <w:r w:rsidRPr="00087F1F">
        <w:rPr>
          <w:rFonts w:ascii="Times New Roman" w:hAnsi="Times New Roman"/>
          <w:sz w:val="28"/>
          <w:szCs w:val="28"/>
        </w:rPr>
        <w:t>С учетом того, что оба договора готовились и подписывались одновременно, они имеют много общего. Особенно это заметно</w:t>
      </w:r>
      <w:r>
        <w:rPr>
          <w:rFonts w:ascii="Times New Roman" w:hAnsi="Times New Roman"/>
          <w:sz w:val="28"/>
          <w:szCs w:val="28"/>
        </w:rPr>
        <w:t>,</w:t>
      </w:r>
      <w:r w:rsidRPr="00087F1F">
        <w:rPr>
          <w:rFonts w:ascii="Times New Roman" w:hAnsi="Times New Roman"/>
          <w:sz w:val="28"/>
          <w:szCs w:val="28"/>
        </w:rPr>
        <w:t xml:space="preserve"> если сравнивать структуру, статусы и порядок функционирования институтов Евратома и ЕЭС (Совет, Комиссия, Ассамблея, Суд). </w:t>
      </w:r>
      <w:r>
        <w:rPr>
          <w:rStyle w:val="FootnoteReference"/>
          <w:rFonts w:ascii="Times New Roman" w:hAnsi="Times New Roman"/>
          <w:sz w:val="28"/>
          <w:szCs w:val="28"/>
        </w:rPr>
        <w:footnoteReference w:id="67"/>
      </w:r>
    </w:p>
    <w:p w:rsidR="00F05195" w:rsidRPr="00087F1F" w:rsidRDefault="00F05195" w:rsidP="00336566">
      <w:pPr>
        <w:spacing w:line="360" w:lineRule="auto"/>
        <w:ind w:firstLine="709"/>
        <w:jc w:val="both"/>
        <w:rPr>
          <w:rFonts w:ascii="Times New Roman" w:hAnsi="Times New Roman"/>
          <w:sz w:val="28"/>
          <w:szCs w:val="28"/>
        </w:rPr>
      </w:pPr>
      <w:r w:rsidRPr="00087F1F">
        <w:rPr>
          <w:rFonts w:ascii="Times New Roman" w:hAnsi="Times New Roman"/>
          <w:sz w:val="28"/>
          <w:szCs w:val="28"/>
        </w:rPr>
        <w:t>Отличия имеются, главным образом, в экономической сфере. Евратом, как и ЕОУС, является узкоспециализированной организацией. И хотя одной из целей его деятельности было создание общего рынка атомной энергии, основной упор делался на научные исследования и промышленное использование ядерной энергии. Именно этим вопросам посвящено большинство норм учредительного договора.</w:t>
      </w:r>
    </w:p>
    <w:p w:rsidR="00F05195" w:rsidRPr="00087F1F" w:rsidRDefault="00F05195" w:rsidP="00336566">
      <w:pPr>
        <w:spacing w:line="360" w:lineRule="auto"/>
        <w:ind w:firstLine="709"/>
        <w:jc w:val="both"/>
        <w:rPr>
          <w:rFonts w:ascii="Times New Roman" w:hAnsi="Times New Roman"/>
          <w:sz w:val="28"/>
          <w:szCs w:val="28"/>
        </w:rPr>
      </w:pPr>
      <w:r w:rsidRPr="00087F1F">
        <w:rPr>
          <w:rFonts w:ascii="Times New Roman" w:hAnsi="Times New Roman"/>
          <w:sz w:val="28"/>
          <w:szCs w:val="28"/>
        </w:rPr>
        <w:t>К особенностям Договора о Евратоме относятся так же положения в области собственности на расщепляющиеся материалы (все права собственности принадлежат Евратому) и положения об исключительно мирном характере проводимых исследований.</w:t>
      </w:r>
    </w:p>
    <w:p w:rsidR="00F05195" w:rsidRDefault="00F05195" w:rsidP="00336566">
      <w:pPr>
        <w:spacing w:line="360" w:lineRule="auto"/>
        <w:ind w:firstLine="709"/>
        <w:jc w:val="both"/>
        <w:rPr>
          <w:rFonts w:ascii="Times New Roman" w:hAnsi="Times New Roman"/>
          <w:sz w:val="28"/>
          <w:szCs w:val="28"/>
        </w:rPr>
      </w:pPr>
      <w:r w:rsidRPr="00087F1F">
        <w:rPr>
          <w:rFonts w:ascii="Times New Roman" w:hAnsi="Times New Roman"/>
          <w:sz w:val="28"/>
          <w:szCs w:val="28"/>
        </w:rPr>
        <w:t xml:space="preserve">Таким образом, </w:t>
      </w:r>
      <w:r>
        <w:rPr>
          <w:rFonts w:ascii="Times New Roman" w:hAnsi="Times New Roman"/>
          <w:sz w:val="28"/>
          <w:szCs w:val="28"/>
        </w:rPr>
        <w:t xml:space="preserve">можно сказать, что идея о единой Европе, которая возникала еще в период средневековья, нашли свое отражение после Второй мировой войны. Создание ЕОУС являлось важным шагом на пути объединения Европы, на основе экономического сотрудничества в области добычи угля и стали. Не стоит забывать, что Франция, которая являлась одним из инициаторов интеграционных процессов, тем не менее, отказалась от создания единого оборонительного пространства, опасаясь создания союза со своим бывшим врагом Германией. В тот момент важнейшим приоритетом для Франции являлось создания экономически выгодного союза в области экономики и торговли в Европе. Получив поддержку этой идеи рядом стран, привело к созданию ЕЭС.  </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 xml:space="preserve">Новая организация имела свои институты, структуру, статус и порядок. Главной целью этой организации было создание общего рынка атомной энергии, а так же на научные исследования и использование ядерной энергии. Немаловажным было и </w:t>
      </w:r>
      <w:r w:rsidRPr="00931C31">
        <w:rPr>
          <w:rFonts w:ascii="Times New Roman" w:hAnsi="Times New Roman"/>
          <w:sz w:val="28"/>
          <w:szCs w:val="28"/>
        </w:rPr>
        <w:t xml:space="preserve"> «учреждение общего рынка и прогрессивное сближение экономической политики входящих в него государств, способствование гармоничному развитию экономической деятельности в масштабах Сообщества, в том числе торговле и обмену, росту уровня жизни, сближению государств — членов сообщества»</w:t>
      </w:r>
      <w:r>
        <w:rPr>
          <w:rStyle w:val="FootnoteReference"/>
          <w:rFonts w:ascii="Times New Roman" w:hAnsi="Times New Roman"/>
          <w:sz w:val="28"/>
          <w:szCs w:val="28"/>
        </w:rPr>
        <w:footnoteReference w:id="68"/>
      </w:r>
      <w:r w:rsidRPr="00931C31">
        <w:rPr>
          <w:rFonts w:ascii="Times New Roman" w:hAnsi="Times New Roman"/>
          <w:sz w:val="28"/>
          <w:szCs w:val="28"/>
        </w:rPr>
        <w:t xml:space="preserve">. Римский договор конкретизирует фундаментальные основы Сообщества: упраздняя таможенные барьеры между государствами — членами Сообщества и вводя единый внешний таможенный тариф, стремится к созданию общего экономического пространства, где свободно циркулируют люди, товары, капиталы и услуги. Таможенный союз должен сопровождаться проведением единой политики в экономической области: торговля со странами третьего мира, сельскохозяйственная политика, конкурентная политика, транспорт. Независимая правительственная Комиссия призвана формулировать предложения; Совет, состоящий из представителей государств, уполномочен принимать большинство решений квалифицированным большинством голосов (важность голоса определяется уровнем экономического развития государства). </w:t>
      </w:r>
    </w:p>
    <w:p w:rsidR="00F05195" w:rsidRPr="00CE12C9" w:rsidRDefault="00F05195" w:rsidP="00336566">
      <w:pPr>
        <w:spacing w:line="360" w:lineRule="auto"/>
        <w:jc w:val="both"/>
        <w:rPr>
          <w:rFonts w:ascii="Times New Roman" w:hAnsi="Times New Roman"/>
          <w:b/>
          <w:sz w:val="36"/>
          <w:szCs w:val="36"/>
        </w:rPr>
      </w:pPr>
      <w:r w:rsidRPr="00CE12C9">
        <w:rPr>
          <w:rFonts w:ascii="Times New Roman" w:hAnsi="Times New Roman"/>
          <w:b/>
          <w:sz w:val="36"/>
          <w:szCs w:val="36"/>
        </w:rPr>
        <w:t>2. Становление Европейского сообщества.</w:t>
      </w:r>
    </w:p>
    <w:p w:rsidR="00F05195" w:rsidRPr="00CE12C9" w:rsidRDefault="00F05195" w:rsidP="00336566">
      <w:pPr>
        <w:spacing w:line="360" w:lineRule="auto"/>
        <w:jc w:val="both"/>
        <w:rPr>
          <w:rFonts w:ascii="Times New Roman" w:hAnsi="Times New Roman"/>
          <w:b/>
          <w:sz w:val="36"/>
          <w:szCs w:val="36"/>
        </w:rPr>
      </w:pPr>
      <w:r w:rsidRPr="00CE12C9">
        <w:rPr>
          <w:rFonts w:ascii="Times New Roman" w:hAnsi="Times New Roman"/>
          <w:b/>
          <w:sz w:val="36"/>
          <w:szCs w:val="36"/>
        </w:rPr>
        <w:t>2.1«Общий рынок» и общая сельскохозяйственная политика. План Вернера.</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Как известно, после подписания договора по учреждению организации  Евратома, основной задачей ЕЭС стало создание и согласование</w:t>
      </w:r>
      <w:r w:rsidRPr="00952FBB">
        <w:rPr>
          <w:rFonts w:ascii="Times New Roman" w:hAnsi="Times New Roman"/>
          <w:sz w:val="28"/>
          <w:szCs w:val="28"/>
        </w:rPr>
        <w:t xml:space="preserve"> общ</w:t>
      </w:r>
      <w:r>
        <w:rPr>
          <w:rFonts w:ascii="Times New Roman" w:hAnsi="Times New Roman"/>
          <w:sz w:val="28"/>
          <w:szCs w:val="28"/>
        </w:rPr>
        <w:t>ей</w:t>
      </w:r>
      <w:r w:rsidRPr="00952FBB">
        <w:rPr>
          <w:rFonts w:ascii="Times New Roman" w:hAnsi="Times New Roman"/>
          <w:sz w:val="28"/>
          <w:szCs w:val="28"/>
        </w:rPr>
        <w:t xml:space="preserve"> политик</w:t>
      </w:r>
      <w:r>
        <w:rPr>
          <w:rFonts w:ascii="Times New Roman" w:hAnsi="Times New Roman"/>
          <w:sz w:val="28"/>
          <w:szCs w:val="28"/>
        </w:rPr>
        <w:t>и</w:t>
      </w:r>
      <w:r w:rsidRPr="00952FBB">
        <w:rPr>
          <w:rFonts w:ascii="Times New Roman" w:hAnsi="Times New Roman"/>
          <w:sz w:val="28"/>
          <w:szCs w:val="28"/>
        </w:rPr>
        <w:t xml:space="preserve"> стран — членов Союза. </w:t>
      </w:r>
      <w:r>
        <w:rPr>
          <w:rFonts w:ascii="Times New Roman" w:hAnsi="Times New Roman"/>
          <w:sz w:val="28"/>
          <w:szCs w:val="28"/>
        </w:rPr>
        <w:t>Касательно</w:t>
      </w:r>
      <w:r w:rsidRPr="00952FBB">
        <w:rPr>
          <w:rFonts w:ascii="Times New Roman" w:hAnsi="Times New Roman"/>
          <w:sz w:val="28"/>
          <w:szCs w:val="28"/>
        </w:rPr>
        <w:t xml:space="preserve"> экономической сфер</w:t>
      </w:r>
      <w:r>
        <w:rPr>
          <w:rFonts w:ascii="Times New Roman" w:hAnsi="Times New Roman"/>
          <w:sz w:val="28"/>
          <w:szCs w:val="28"/>
        </w:rPr>
        <w:t>ы</w:t>
      </w:r>
      <w:r w:rsidRPr="00952FBB">
        <w:rPr>
          <w:rFonts w:ascii="Times New Roman" w:hAnsi="Times New Roman"/>
          <w:sz w:val="28"/>
          <w:szCs w:val="28"/>
        </w:rPr>
        <w:t xml:space="preserve"> решение этой задачи опирается на два принципа: </w:t>
      </w:r>
      <w:r>
        <w:rPr>
          <w:rFonts w:ascii="Times New Roman" w:hAnsi="Times New Roman"/>
          <w:sz w:val="28"/>
          <w:szCs w:val="28"/>
        </w:rPr>
        <w:t>Во первых, это</w:t>
      </w:r>
      <w:r w:rsidRPr="00952FBB">
        <w:rPr>
          <w:rFonts w:ascii="Times New Roman" w:hAnsi="Times New Roman"/>
          <w:sz w:val="28"/>
          <w:szCs w:val="28"/>
        </w:rPr>
        <w:t xml:space="preserve"> заключение таможенного союза</w:t>
      </w:r>
      <w:r>
        <w:rPr>
          <w:rFonts w:ascii="Times New Roman" w:hAnsi="Times New Roman"/>
          <w:sz w:val="28"/>
          <w:szCs w:val="28"/>
        </w:rPr>
        <w:t>.Во вторых,</w:t>
      </w:r>
      <w:r w:rsidRPr="00952FBB">
        <w:rPr>
          <w:rFonts w:ascii="Times New Roman" w:hAnsi="Times New Roman"/>
          <w:sz w:val="28"/>
          <w:szCs w:val="28"/>
        </w:rPr>
        <w:t xml:space="preserve"> создание общего рынка</w:t>
      </w:r>
      <w:r>
        <w:rPr>
          <w:rFonts w:ascii="Times New Roman" w:hAnsi="Times New Roman"/>
          <w:sz w:val="28"/>
          <w:szCs w:val="28"/>
        </w:rPr>
        <w:t xml:space="preserve">, который </w:t>
      </w:r>
      <w:r w:rsidRPr="00952FBB">
        <w:rPr>
          <w:rFonts w:ascii="Times New Roman" w:hAnsi="Times New Roman"/>
          <w:sz w:val="28"/>
          <w:szCs w:val="28"/>
        </w:rPr>
        <w:t>способствова</w:t>
      </w:r>
      <w:r>
        <w:rPr>
          <w:rFonts w:ascii="Times New Roman" w:hAnsi="Times New Roman"/>
          <w:sz w:val="28"/>
          <w:szCs w:val="28"/>
        </w:rPr>
        <w:t>л бы</w:t>
      </w:r>
      <w:r w:rsidRPr="00952FBB">
        <w:rPr>
          <w:rFonts w:ascii="Times New Roman" w:hAnsi="Times New Roman"/>
          <w:sz w:val="28"/>
          <w:szCs w:val="28"/>
        </w:rPr>
        <w:t xml:space="preserve"> гармоничному развитию экономической деятельности в масштабах С</w:t>
      </w:r>
      <w:r>
        <w:rPr>
          <w:rFonts w:ascii="Times New Roman" w:hAnsi="Times New Roman"/>
          <w:sz w:val="28"/>
          <w:szCs w:val="28"/>
        </w:rPr>
        <w:t xml:space="preserve">ообщества, в том числе торговле, </w:t>
      </w:r>
      <w:r w:rsidRPr="00952FBB">
        <w:rPr>
          <w:rFonts w:ascii="Times New Roman" w:hAnsi="Times New Roman"/>
          <w:sz w:val="28"/>
          <w:szCs w:val="28"/>
        </w:rPr>
        <w:t>обмену</w:t>
      </w:r>
      <w:r>
        <w:rPr>
          <w:rFonts w:ascii="Times New Roman" w:hAnsi="Times New Roman"/>
          <w:sz w:val="28"/>
          <w:szCs w:val="28"/>
        </w:rPr>
        <w:t xml:space="preserve"> и</w:t>
      </w:r>
      <w:r w:rsidRPr="00952FBB">
        <w:rPr>
          <w:rFonts w:ascii="Times New Roman" w:hAnsi="Times New Roman"/>
          <w:sz w:val="28"/>
          <w:szCs w:val="28"/>
        </w:rPr>
        <w:t xml:space="preserve"> росту уровня жизни</w:t>
      </w:r>
      <w:r>
        <w:rPr>
          <w:rFonts w:ascii="Times New Roman" w:hAnsi="Times New Roman"/>
          <w:sz w:val="28"/>
          <w:szCs w:val="28"/>
        </w:rPr>
        <w:t xml:space="preserve"> населения.</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Стоит отметить, что единый внутренний рынок, важная основа европейской интеграции. Не один другой элемент интеграции не является настолько важным, как экономика. Без единого внутреннего рынка европейская интеграция не имела бы смысла. Таким образом, являясь последней ступенью интеграции и результатом деятельности интеграционных институтов.</w:t>
      </w:r>
      <w:r>
        <w:rPr>
          <w:rStyle w:val="FootnoteReference"/>
          <w:rFonts w:ascii="Times New Roman" w:hAnsi="Times New Roman"/>
          <w:sz w:val="28"/>
          <w:szCs w:val="28"/>
        </w:rPr>
        <w:footnoteReference w:id="69"/>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Мы знаем, что единый внутренний рынок представляет собой единое экономическое и физическое пространство, внутри которого не существует экономических границ и в полной мере действуют «четыре свободы»- свобода движения товаров, свобода движения услуг, свобода движения капиталов и свобода движения рабочей силы.</w:t>
      </w:r>
      <w:r>
        <w:rPr>
          <w:rStyle w:val="FootnoteReference"/>
          <w:rFonts w:ascii="Times New Roman" w:hAnsi="Times New Roman"/>
          <w:sz w:val="28"/>
          <w:szCs w:val="28"/>
        </w:rPr>
        <w:footnoteReference w:id="70"/>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Таким образом, единый внутренний рынок должен быть создан путем отмены всех физических, таможенных, технических и иных препятствий, которые мешают осуществлению тех самых «четырех свобод». Но не стоит забывать, что значение свобод различно, так товары и услуги являются продуктами, а капитал и рабочая сила- факторами производства. Соответственно, что их движение требует своих особых подходов в области регулирования.</w:t>
      </w:r>
    </w:p>
    <w:p w:rsidR="00F05195" w:rsidRDefault="00F05195" w:rsidP="00336566">
      <w:pPr>
        <w:spacing w:line="360" w:lineRule="auto"/>
        <w:ind w:firstLine="709"/>
        <w:jc w:val="both"/>
        <w:rPr>
          <w:rFonts w:ascii="Times New Roman" w:hAnsi="Times New Roman"/>
          <w:sz w:val="28"/>
          <w:szCs w:val="28"/>
        </w:rPr>
      </w:pPr>
      <w:r w:rsidRPr="00C16EAB">
        <w:rPr>
          <w:rFonts w:ascii="Times New Roman" w:hAnsi="Times New Roman"/>
          <w:sz w:val="28"/>
          <w:szCs w:val="28"/>
        </w:rPr>
        <w:t>Свобода движения товаров обычно рассматривается в качестве первой из четырех «основных свобод», на которых строился общий рынок. Первое требование Договора о ЕЭС гласило: «устранение между государствами-членами таможенных сборов и количественных ограничений на импорт и экспорт товаров, а также всех других эквивалентных по своему значению мер» (п. «а» ст. 3).</w:t>
      </w:r>
      <w:r>
        <w:rPr>
          <w:rStyle w:val="FootnoteReference"/>
          <w:rFonts w:ascii="Times New Roman" w:hAnsi="Times New Roman"/>
          <w:sz w:val="28"/>
          <w:szCs w:val="28"/>
        </w:rPr>
        <w:footnoteReference w:id="71"/>
      </w:r>
      <w:r w:rsidRPr="00C16EAB">
        <w:rPr>
          <w:rFonts w:ascii="Times New Roman" w:hAnsi="Times New Roman"/>
          <w:sz w:val="28"/>
          <w:szCs w:val="28"/>
        </w:rPr>
        <w:t xml:space="preserve"> Свободное движение товаров распространяется на товары, которые произведены в государствах-членах, а также на товары из третьих стран, свободно циркулирующие в государствах-членах (п. 2 ст. 9).</w:t>
      </w:r>
      <w:r>
        <w:rPr>
          <w:rStyle w:val="FootnoteReference"/>
          <w:rFonts w:ascii="Times New Roman" w:hAnsi="Times New Roman"/>
          <w:sz w:val="28"/>
          <w:szCs w:val="28"/>
        </w:rPr>
        <w:footnoteReference w:id="72"/>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Но между государствами существовали барьеры, разделяющие государства-члены ЕЭС. Даже развитые страны с прочно укоренившейся рыночной экономикой имеют свой интерес в защите  и изоляции национальных рынков, используя торговый протекционизм. Эти страны не спешили открывать свои торговые границы, и у них были свои причины. Во- первых из соображений экономической безопасности. Во-вторых стремление создать условия для «молодых» отраслей национальной экономики. В третьих забота о сохранении и увеличении числа рабочих мест, которые могут быть потеряны в результате импорта дешевых товаров.</w:t>
      </w:r>
      <w:r>
        <w:rPr>
          <w:rStyle w:val="FootnoteReference"/>
          <w:rFonts w:ascii="Times New Roman" w:hAnsi="Times New Roman"/>
          <w:sz w:val="28"/>
          <w:szCs w:val="28"/>
        </w:rPr>
        <w:footnoteReference w:id="73"/>
      </w:r>
      <w:r>
        <w:rPr>
          <w:rFonts w:ascii="Times New Roman" w:hAnsi="Times New Roman"/>
          <w:sz w:val="28"/>
          <w:szCs w:val="28"/>
        </w:rPr>
        <w:t xml:space="preserve"> Хоть эти факторы разумны и очевидны, имеют социальное и политическое значение, но протекционизм в конечном счете контрпродуктивен. Более того с экономической и социальной  точки зрения, страна, которая ставит интересы потребителя выше интересов производителя, выигрывает.</w:t>
      </w:r>
      <w:r>
        <w:rPr>
          <w:rStyle w:val="FootnoteReference"/>
          <w:rFonts w:ascii="Times New Roman" w:hAnsi="Times New Roman"/>
          <w:sz w:val="28"/>
          <w:szCs w:val="28"/>
        </w:rPr>
        <w:footnoteReference w:id="74"/>
      </w:r>
    </w:p>
    <w:p w:rsidR="00F05195" w:rsidRDefault="00F05195" w:rsidP="00336566">
      <w:pPr>
        <w:spacing w:line="360" w:lineRule="auto"/>
        <w:ind w:firstLine="709"/>
        <w:jc w:val="both"/>
        <w:rPr>
          <w:rFonts w:ascii="Times New Roman" w:hAnsi="Times New Roman"/>
          <w:sz w:val="28"/>
          <w:szCs w:val="28"/>
        </w:rPr>
      </w:pPr>
      <w:r w:rsidRPr="00A6177F">
        <w:rPr>
          <w:rFonts w:ascii="Times New Roman" w:hAnsi="Times New Roman"/>
          <w:sz w:val="28"/>
          <w:szCs w:val="28"/>
        </w:rPr>
        <w:t>Для того чтобы товары могли циркулировать внутри единого внутреннего рынка независимо от национальных границ, таможен и правил, государства – члены ЕЭС договорились об учреждении таможенного союза. Его значение было подчеркнуто тем, что он без всякого преувеличения сразу же был признан основой Сообщества</w:t>
      </w:r>
      <w:r>
        <w:rPr>
          <w:rFonts w:ascii="Times New Roman" w:hAnsi="Times New Roman"/>
          <w:sz w:val="28"/>
          <w:szCs w:val="28"/>
        </w:rPr>
        <w:t>, договор которого предусматривал:</w:t>
      </w:r>
    </w:p>
    <w:p w:rsidR="00F05195" w:rsidRPr="00A6177F" w:rsidRDefault="00F05195" w:rsidP="00336566">
      <w:pPr>
        <w:spacing w:line="360" w:lineRule="auto"/>
        <w:ind w:firstLine="709"/>
        <w:jc w:val="both"/>
        <w:rPr>
          <w:rFonts w:ascii="Times New Roman" w:hAnsi="Times New Roman"/>
          <w:sz w:val="28"/>
          <w:szCs w:val="28"/>
        </w:rPr>
      </w:pPr>
      <w:r w:rsidRPr="00A6177F">
        <w:rPr>
          <w:rFonts w:ascii="Times New Roman" w:hAnsi="Times New Roman"/>
          <w:sz w:val="28"/>
          <w:szCs w:val="28"/>
        </w:rPr>
        <w:t>Во-первых, он предусматривал запрещение импортных и экспортных таможенных пошлин и любых равнозначных сборов в торговых отношениях между государствами-членами. Государства-члены заявили, что они будут «воздерживаться от введения в отношении друг друга новых таможенных пошлин на импорт и экспорт или равнозначных сборов и не будут увеличивать пошлины и сборы, которые они уже применяют в их взаимной торговле» (ст. 12).</w:t>
      </w:r>
      <w:r>
        <w:rPr>
          <w:rStyle w:val="FootnoteReference"/>
          <w:rFonts w:ascii="Times New Roman" w:hAnsi="Times New Roman"/>
          <w:sz w:val="28"/>
          <w:szCs w:val="28"/>
        </w:rPr>
        <w:footnoteReference w:id="75"/>
      </w:r>
    </w:p>
    <w:p w:rsidR="00F05195" w:rsidRDefault="00F05195" w:rsidP="00336566">
      <w:pPr>
        <w:spacing w:line="360" w:lineRule="auto"/>
        <w:ind w:firstLine="709"/>
        <w:jc w:val="both"/>
        <w:rPr>
          <w:rFonts w:ascii="Times New Roman" w:hAnsi="Times New Roman"/>
          <w:sz w:val="28"/>
          <w:szCs w:val="28"/>
        </w:rPr>
      </w:pPr>
      <w:r w:rsidRPr="00A6177F">
        <w:rPr>
          <w:rFonts w:ascii="Times New Roman" w:hAnsi="Times New Roman"/>
          <w:sz w:val="28"/>
          <w:szCs w:val="28"/>
        </w:rPr>
        <w:t>Во-вторых, он устанавливал общий таможенный тариф в отношениях государств-членов с третьими странами. Продукция из третьих стран рассматривается как находящаяся в свободном обращении в государствах-членах, если по отношению к ней были выполнены все импортные формальности и выплачены все таможенные пошлины или равноценные сборы, взимаемые в этом государстве-члене, и если она не оказывается в более благоприятном положении вследствие полного или частичного возвращения этих пошлин и сборов (п. 1 ст. 10).</w:t>
      </w:r>
      <w:r>
        <w:rPr>
          <w:rStyle w:val="FootnoteReference"/>
          <w:rFonts w:ascii="Times New Roman" w:hAnsi="Times New Roman"/>
          <w:sz w:val="28"/>
          <w:szCs w:val="28"/>
        </w:rPr>
        <w:footnoteReference w:id="76"/>
      </w:r>
    </w:p>
    <w:p w:rsidR="00F05195" w:rsidRPr="00A6177F" w:rsidRDefault="00F05195" w:rsidP="00336566">
      <w:pPr>
        <w:spacing w:line="360" w:lineRule="auto"/>
        <w:ind w:firstLine="709"/>
        <w:jc w:val="both"/>
        <w:rPr>
          <w:rFonts w:ascii="Times New Roman" w:hAnsi="Times New Roman"/>
          <w:sz w:val="28"/>
          <w:szCs w:val="28"/>
        </w:rPr>
      </w:pPr>
      <w:r w:rsidRPr="00A6177F">
        <w:rPr>
          <w:rFonts w:ascii="Times New Roman" w:hAnsi="Times New Roman"/>
          <w:sz w:val="28"/>
          <w:szCs w:val="28"/>
        </w:rPr>
        <w:t xml:space="preserve">Идею создания таможенного союза </w:t>
      </w:r>
      <w:r>
        <w:rPr>
          <w:rFonts w:ascii="Times New Roman" w:hAnsi="Times New Roman"/>
          <w:sz w:val="28"/>
          <w:szCs w:val="28"/>
        </w:rPr>
        <w:t>нельзя</w:t>
      </w:r>
      <w:r w:rsidRPr="00A6177F">
        <w:rPr>
          <w:rFonts w:ascii="Times New Roman" w:hAnsi="Times New Roman"/>
          <w:sz w:val="28"/>
          <w:szCs w:val="28"/>
        </w:rPr>
        <w:t xml:space="preserve"> назвать </w:t>
      </w:r>
      <w:r>
        <w:rPr>
          <w:rFonts w:ascii="Times New Roman" w:hAnsi="Times New Roman"/>
          <w:sz w:val="28"/>
          <w:szCs w:val="28"/>
        </w:rPr>
        <w:t>просто удачным стечение обстоятельств</w:t>
      </w:r>
      <w:r w:rsidRPr="00A6177F">
        <w:rPr>
          <w:rFonts w:ascii="Times New Roman" w:hAnsi="Times New Roman"/>
          <w:sz w:val="28"/>
          <w:szCs w:val="28"/>
        </w:rPr>
        <w:t>. Это результат тщательного анализа и строгого расчета. Государства – члены ЕЭС были согласны в том, что таможенный союз с самого начала является необходимым и обязательным условием успешного формирования общего рынка.</w:t>
      </w:r>
      <w:r>
        <w:rPr>
          <w:rStyle w:val="FootnoteReference"/>
          <w:rFonts w:ascii="Times New Roman" w:hAnsi="Times New Roman"/>
          <w:sz w:val="28"/>
          <w:szCs w:val="28"/>
        </w:rPr>
        <w:footnoteReference w:id="77"/>
      </w:r>
      <w:r>
        <w:rPr>
          <w:rFonts w:ascii="Times New Roman" w:hAnsi="Times New Roman"/>
          <w:sz w:val="28"/>
          <w:szCs w:val="28"/>
        </w:rPr>
        <w:t>Но н</w:t>
      </w:r>
      <w:r w:rsidRPr="00A6177F">
        <w:rPr>
          <w:rFonts w:ascii="Times New Roman" w:hAnsi="Times New Roman"/>
          <w:sz w:val="28"/>
          <w:szCs w:val="28"/>
        </w:rPr>
        <w:t>и теоретически, ни практически такой рынок невозможен, если его учредителям не удалось добиться, с одной стороны, снятия всех ограничений, существовавших в торговле между его участниками, а с другой – построить систему эффективной таможенной защиты этого рынка от окружающего мира. Отсюда проистекала неоспоримая потребность в упразднении таможенных границ и в первую очередь таможенных сборов и налогов внутри общего рынка и в создании таможенного союза, выступающег</w:t>
      </w:r>
      <w:r>
        <w:rPr>
          <w:rFonts w:ascii="Times New Roman" w:hAnsi="Times New Roman"/>
          <w:sz w:val="28"/>
          <w:szCs w:val="28"/>
        </w:rPr>
        <w:t xml:space="preserve">о в качестве единого целого в </w:t>
      </w:r>
      <w:r w:rsidRPr="00A6177F">
        <w:rPr>
          <w:rFonts w:ascii="Times New Roman" w:hAnsi="Times New Roman"/>
          <w:sz w:val="28"/>
          <w:szCs w:val="28"/>
        </w:rPr>
        <w:t>не</w:t>
      </w:r>
      <w:r>
        <w:rPr>
          <w:rFonts w:ascii="Times New Roman" w:hAnsi="Times New Roman"/>
          <w:sz w:val="28"/>
          <w:szCs w:val="28"/>
        </w:rPr>
        <w:t>й</w:t>
      </w:r>
      <w:r w:rsidRPr="00A6177F">
        <w:rPr>
          <w:rFonts w:ascii="Times New Roman" w:hAnsi="Times New Roman"/>
          <w:sz w:val="28"/>
          <w:szCs w:val="28"/>
        </w:rPr>
        <w:t>.</w:t>
      </w:r>
      <w:r>
        <w:rPr>
          <w:rStyle w:val="FootnoteReference"/>
          <w:rFonts w:ascii="Times New Roman" w:hAnsi="Times New Roman"/>
          <w:sz w:val="28"/>
          <w:szCs w:val="28"/>
        </w:rPr>
        <w:footnoteReference w:id="78"/>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Прошу заметить, что р</w:t>
      </w:r>
      <w:r w:rsidRPr="00A6177F">
        <w:rPr>
          <w:rFonts w:ascii="Times New Roman" w:hAnsi="Times New Roman"/>
          <w:sz w:val="28"/>
          <w:szCs w:val="28"/>
        </w:rPr>
        <w:t>ечь шла именно о таможенном союзе, а не о зоне свободной торговли, по сравнению с которой таможенный союз выступает как более высокий уровень объединения. Общим знаменателем в обоих случаях служит то, что как в таможенном союзе, так и в зоне свободной торговли между государствами-участниками отменяются таможенные сборы и тарифы. Однако зона свободной торговли не является единым таможенным целым. В ней от таможенных сборов и пошлин освобождаются только товары, произведенные в странах-участницах, тогда как в рамках таможенного союза свободно перемещаются все товары – как произведенные в этих странах, так и поступившие извне, из третьих стран. Для последней категории товаров достаточно, чтобы они прошли на законном основании общую таможенную границу, независимо от того, какое государство-член эту границу обеспечивает. Примечательно, что даже в случаях, когда товары импортировались в государство – член ЕЭС из третьих стран по специальной квоте, судебная практика шла по пути признания за ними режима свободного обращения.</w:t>
      </w:r>
      <w:r>
        <w:rPr>
          <w:rStyle w:val="FootnoteReference"/>
          <w:rFonts w:ascii="Times New Roman" w:hAnsi="Times New Roman"/>
          <w:sz w:val="28"/>
          <w:szCs w:val="28"/>
        </w:rPr>
        <w:footnoteReference w:id="79"/>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Первоначальной целью создание таможенного союза было стремление к отмене таможенных тарифов и количественных ограничении во взаимной торговли и установление общего тарифа в отношении третьих стран.</w:t>
      </w:r>
      <w:r>
        <w:rPr>
          <w:rStyle w:val="FootnoteReference"/>
          <w:rFonts w:ascii="Times New Roman" w:hAnsi="Times New Roman"/>
          <w:sz w:val="28"/>
          <w:szCs w:val="28"/>
        </w:rPr>
        <w:footnoteReference w:id="80"/>
      </w:r>
      <w:r>
        <w:rPr>
          <w:rFonts w:ascii="Times New Roman" w:hAnsi="Times New Roman"/>
          <w:sz w:val="28"/>
          <w:szCs w:val="28"/>
        </w:rPr>
        <w:t>Следовательно, что бы достичь максимальной эффективности таможенного союза, надо было учесть следующие факторы:</w:t>
      </w:r>
    </w:p>
    <w:p w:rsidR="00F05195" w:rsidRDefault="00F05195" w:rsidP="00336566">
      <w:pPr>
        <w:pStyle w:val="ListParagraph"/>
        <w:numPr>
          <w:ilvl w:val="0"/>
          <w:numId w:val="3"/>
        </w:numPr>
        <w:spacing w:line="360" w:lineRule="auto"/>
        <w:jc w:val="both"/>
        <w:rPr>
          <w:rFonts w:ascii="Times New Roman" w:hAnsi="Times New Roman"/>
          <w:sz w:val="28"/>
          <w:szCs w:val="28"/>
        </w:rPr>
      </w:pPr>
      <w:r w:rsidRPr="00EE3D12">
        <w:rPr>
          <w:rFonts w:ascii="Times New Roman" w:hAnsi="Times New Roman"/>
          <w:b/>
          <w:sz w:val="28"/>
          <w:szCs w:val="28"/>
        </w:rPr>
        <w:t>Структура производства</w:t>
      </w:r>
      <w:r>
        <w:rPr>
          <w:rFonts w:ascii="Times New Roman" w:hAnsi="Times New Roman"/>
          <w:sz w:val="28"/>
          <w:szCs w:val="28"/>
        </w:rPr>
        <w:t>. При объединении стран с конкурирующей экономикой, таможенный союз дает перспективу внутриотраслевой кооперации и разделении труда.</w:t>
      </w:r>
    </w:p>
    <w:p w:rsidR="00F05195" w:rsidRPr="00EE3D12" w:rsidRDefault="00F05195" w:rsidP="00336566">
      <w:pPr>
        <w:pStyle w:val="ListParagraph"/>
        <w:numPr>
          <w:ilvl w:val="0"/>
          <w:numId w:val="3"/>
        </w:numPr>
        <w:spacing w:line="360" w:lineRule="auto"/>
        <w:jc w:val="both"/>
        <w:rPr>
          <w:rFonts w:ascii="Times New Roman" w:hAnsi="Times New Roman"/>
          <w:b/>
          <w:sz w:val="28"/>
          <w:szCs w:val="28"/>
        </w:rPr>
      </w:pPr>
      <w:r w:rsidRPr="00EE3D12">
        <w:rPr>
          <w:rFonts w:ascii="Times New Roman" w:hAnsi="Times New Roman"/>
          <w:b/>
          <w:sz w:val="28"/>
          <w:szCs w:val="28"/>
        </w:rPr>
        <w:t>Уровень тарифов.</w:t>
      </w:r>
      <w:r>
        <w:rPr>
          <w:rFonts w:ascii="Times New Roman" w:hAnsi="Times New Roman"/>
          <w:sz w:val="28"/>
          <w:szCs w:val="28"/>
        </w:rPr>
        <w:t>При отмене тарифов внутри таможенного союза, участники только выигрывают от этого.</w:t>
      </w:r>
    </w:p>
    <w:p w:rsidR="00F05195" w:rsidRPr="00EE3D12" w:rsidRDefault="00F05195" w:rsidP="00336566">
      <w:pPr>
        <w:pStyle w:val="ListParagraph"/>
        <w:numPr>
          <w:ilvl w:val="0"/>
          <w:numId w:val="3"/>
        </w:numPr>
        <w:spacing w:line="360" w:lineRule="auto"/>
        <w:jc w:val="both"/>
        <w:rPr>
          <w:rFonts w:ascii="Times New Roman" w:hAnsi="Times New Roman"/>
          <w:b/>
          <w:sz w:val="28"/>
          <w:szCs w:val="28"/>
        </w:rPr>
      </w:pPr>
      <w:r>
        <w:rPr>
          <w:rFonts w:ascii="Times New Roman" w:hAnsi="Times New Roman"/>
          <w:b/>
          <w:sz w:val="28"/>
          <w:szCs w:val="28"/>
        </w:rPr>
        <w:t xml:space="preserve">Условия торговли. </w:t>
      </w:r>
      <w:r>
        <w:rPr>
          <w:rFonts w:ascii="Times New Roman" w:hAnsi="Times New Roman"/>
          <w:sz w:val="28"/>
          <w:szCs w:val="28"/>
        </w:rPr>
        <w:t>При сосредоточии значительного количества импорта отдельных видов товаров участниками таможенного союза, могут влиять на цены, установленные на понижение  импортного товара и улучшение условий своей торговли.</w:t>
      </w:r>
    </w:p>
    <w:p w:rsidR="00F05195" w:rsidRPr="00EE3D12" w:rsidRDefault="00F05195" w:rsidP="00336566">
      <w:pPr>
        <w:pStyle w:val="ListParagraph"/>
        <w:numPr>
          <w:ilvl w:val="0"/>
          <w:numId w:val="3"/>
        </w:numPr>
        <w:spacing w:line="360" w:lineRule="auto"/>
        <w:jc w:val="both"/>
        <w:rPr>
          <w:rFonts w:ascii="Times New Roman" w:hAnsi="Times New Roman"/>
          <w:b/>
          <w:sz w:val="28"/>
          <w:szCs w:val="28"/>
        </w:rPr>
      </w:pPr>
      <w:r w:rsidRPr="00EE3D12">
        <w:rPr>
          <w:rFonts w:ascii="Times New Roman" w:hAnsi="Times New Roman"/>
          <w:b/>
          <w:sz w:val="28"/>
          <w:szCs w:val="28"/>
        </w:rPr>
        <w:t xml:space="preserve">Масштаб производства. </w:t>
      </w:r>
      <w:r w:rsidRPr="00EE3D12">
        <w:rPr>
          <w:rFonts w:ascii="Times New Roman" w:hAnsi="Times New Roman"/>
          <w:sz w:val="28"/>
          <w:szCs w:val="28"/>
        </w:rPr>
        <w:t xml:space="preserve">Объединение рынка, позволяющего увеличить масштаб производства и снизить средние издержки. </w:t>
      </w:r>
      <w:r>
        <w:rPr>
          <w:rStyle w:val="FootnoteReference"/>
          <w:rFonts w:ascii="Times New Roman" w:hAnsi="Times New Roman"/>
          <w:sz w:val="28"/>
          <w:szCs w:val="28"/>
        </w:rPr>
        <w:footnoteReference w:id="81"/>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В рамках европейской интеграции, соединение перечисленных факторов оказало позитивное влияние на развитие общего рынка. Но, не смотря на успехи таможенного союза, государства-члены в течение долгого времени не могли отказаться от барьеров, ограждающих их экономику от внешнего мира, в том числе и партнеров ЕС.</w:t>
      </w:r>
      <w:r>
        <w:rPr>
          <w:rStyle w:val="FootnoteReference"/>
          <w:rFonts w:ascii="Times New Roman" w:hAnsi="Times New Roman"/>
          <w:sz w:val="28"/>
          <w:szCs w:val="28"/>
        </w:rPr>
        <w:footnoteReference w:id="82"/>
      </w:r>
    </w:p>
    <w:p w:rsidR="00F05195" w:rsidRPr="003F636D"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Следующим шагом стало введение свободного движения лиц по территории государств-членов ЕЭС. </w:t>
      </w:r>
      <w:r w:rsidRPr="003F636D">
        <w:rPr>
          <w:rFonts w:ascii="Times New Roman" w:hAnsi="Times New Roman"/>
          <w:sz w:val="28"/>
          <w:szCs w:val="28"/>
        </w:rPr>
        <w:t xml:space="preserve">Свобода движения лиц имеет </w:t>
      </w:r>
      <w:r>
        <w:rPr>
          <w:rFonts w:ascii="Times New Roman" w:hAnsi="Times New Roman"/>
          <w:sz w:val="28"/>
          <w:szCs w:val="28"/>
        </w:rPr>
        <w:t>двоякое</w:t>
      </w:r>
      <w:r w:rsidRPr="003F636D">
        <w:rPr>
          <w:rFonts w:ascii="Times New Roman" w:hAnsi="Times New Roman"/>
          <w:sz w:val="28"/>
          <w:szCs w:val="28"/>
        </w:rPr>
        <w:t xml:space="preserve"> значение. Во-первых, это свободное движение работников. Такая свобода движения включает отмену любой дискриминации по признаку гражданства в отношении работников государств-членов в том, что касается найма, вознаграждения и других условий труда и занятости. Во-вторых, это право на жительство и экономическую деятельность граждан одного государства-члена в другом государстве-члене.</w:t>
      </w:r>
      <w:r>
        <w:rPr>
          <w:rStyle w:val="FootnoteReference"/>
          <w:rFonts w:ascii="Times New Roman" w:hAnsi="Times New Roman"/>
          <w:sz w:val="28"/>
          <w:szCs w:val="28"/>
        </w:rPr>
        <w:footnoteReference w:id="83"/>
      </w:r>
      <w:r w:rsidRPr="003F636D">
        <w:rPr>
          <w:rFonts w:ascii="Times New Roman" w:hAnsi="Times New Roman"/>
          <w:sz w:val="28"/>
          <w:szCs w:val="28"/>
        </w:rPr>
        <w:t xml:space="preserve"> Свобода жительства и экономической деятельности включает право самостоятельной деятельности, а также создания предприятий и управления ими на условиях, установленных законодательством страны для ее собственных граждан.</w:t>
      </w:r>
      <w:r>
        <w:rPr>
          <w:rStyle w:val="FootnoteReference"/>
          <w:rFonts w:ascii="Times New Roman" w:hAnsi="Times New Roman"/>
          <w:sz w:val="28"/>
          <w:szCs w:val="28"/>
        </w:rPr>
        <w:footnoteReference w:id="84"/>
      </w:r>
    </w:p>
    <w:p w:rsidR="00F05195" w:rsidRPr="003F636D" w:rsidRDefault="00F05195" w:rsidP="00336566">
      <w:pPr>
        <w:spacing w:after="0" w:line="360" w:lineRule="auto"/>
        <w:ind w:firstLine="709"/>
        <w:jc w:val="both"/>
        <w:rPr>
          <w:rFonts w:ascii="Times New Roman" w:hAnsi="Times New Roman"/>
          <w:sz w:val="28"/>
          <w:szCs w:val="28"/>
        </w:rPr>
      </w:pPr>
      <w:r w:rsidRPr="003F636D">
        <w:rPr>
          <w:rFonts w:ascii="Times New Roman" w:hAnsi="Times New Roman"/>
          <w:sz w:val="28"/>
          <w:szCs w:val="28"/>
        </w:rPr>
        <w:t>В Договоре о ЕЭС употребляются два понятия: «лицо» и «работник», хотя ни то, ни другое не раскрываются. Правовые акты институтов сообществ, в том числе решения Суда европейских сообществ, мало что добавили в этом отношении. Не случайно сам принцип иной раз трактуется как свобода движения всех граждан, с той лишь оговоркой, что речь идет о гражданах государств – членов ЕЭС, а сама свобода действует в рамках Сообщества. Разумеется, любые дискриминационные меры по отношению к «чужакам» или льготы и привилегии для «своих» должны быть исключены.</w:t>
      </w:r>
      <w:r>
        <w:rPr>
          <w:rStyle w:val="FootnoteReference"/>
          <w:rFonts w:ascii="Times New Roman" w:hAnsi="Times New Roman"/>
          <w:sz w:val="28"/>
          <w:szCs w:val="28"/>
        </w:rPr>
        <w:footnoteReference w:id="85"/>
      </w:r>
    </w:p>
    <w:p w:rsidR="00F05195" w:rsidRPr="003F636D"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 </w:t>
      </w:r>
      <w:r w:rsidRPr="003F636D">
        <w:rPr>
          <w:rFonts w:ascii="Times New Roman" w:hAnsi="Times New Roman"/>
          <w:sz w:val="28"/>
          <w:szCs w:val="28"/>
        </w:rPr>
        <w:t xml:space="preserve"> свобода движения лиц</w:t>
      </w:r>
      <w:r>
        <w:rPr>
          <w:rFonts w:ascii="Times New Roman" w:hAnsi="Times New Roman"/>
          <w:sz w:val="28"/>
          <w:szCs w:val="28"/>
        </w:rPr>
        <w:t xml:space="preserve"> нес</w:t>
      </w:r>
      <w:r w:rsidRPr="003F636D">
        <w:rPr>
          <w:rFonts w:ascii="Times New Roman" w:hAnsi="Times New Roman"/>
          <w:sz w:val="28"/>
          <w:szCs w:val="28"/>
        </w:rPr>
        <w:t xml:space="preserve">вязывается только с экономическими интересами. Договор </w:t>
      </w:r>
      <w:r>
        <w:rPr>
          <w:rFonts w:ascii="Times New Roman" w:hAnsi="Times New Roman"/>
          <w:sz w:val="28"/>
          <w:szCs w:val="28"/>
        </w:rPr>
        <w:t>указывает на то</w:t>
      </w:r>
      <w:r w:rsidRPr="003F636D">
        <w:rPr>
          <w:rFonts w:ascii="Times New Roman" w:hAnsi="Times New Roman"/>
          <w:sz w:val="28"/>
          <w:szCs w:val="28"/>
        </w:rPr>
        <w:t>,</w:t>
      </w:r>
      <w:r>
        <w:rPr>
          <w:rFonts w:ascii="Times New Roman" w:hAnsi="Times New Roman"/>
          <w:sz w:val="28"/>
          <w:szCs w:val="28"/>
        </w:rPr>
        <w:t xml:space="preserve"> что</w:t>
      </w:r>
      <w:r w:rsidRPr="003F636D">
        <w:rPr>
          <w:rFonts w:ascii="Times New Roman" w:hAnsi="Times New Roman"/>
          <w:sz w:val="28"/>
          <w:szCs w:val="28"/>
        </w:rPr>
        <w:t xml:space="preserve"> речь идет о гражданах, хотя в тексте статей используется понятие «работники».</w:t>
      </w:r>
      <w:r>
        <w:rPr>
          <w:rStyle w:val="FootnoteReference"/>
          <w:rFonts w:ascii="Times New Roman" w:hAnsi="Times New Roman"/>
          <w:sz w:val="28"/>
          <w:szCs w:val="28"/>
        </w:rPr>
        <w:footnoteReference w:id="86"/>
      </w:r>
      <w:r w:rsidRPr="003F636D">
        <w:rPr>
          <w:rFonts w:ascii="Times New Roman" w:hAnsi="Times New Roman"/>
          <w:sz w:val="28"/>
          <w:szCs w:val="28"/>
        </w:rPr>
        <w:t xml:space="preserve"> В первом разделе Договора, устанавливающем его исходные принципы, говорится о том, что высокие договаривающиеся стороны ставят своей целью отмену в рамках государств-членов препятствий для передвижения лиц. Следует напомнить и о том, что, как провозглашается в преамбуле, участники Договора подтверждают основную цель их усилий – непрерывное улучшение условий жизни и труда своих народов.</w:t>
      </w:r>
      <w:r>
        <w:rPr>
          <w:rStyle w:val="FootnoteReference"/>
          <w:rFonts w:ascii="Times New Roman" w:hAnsi="Times New Roman"/>
          <w:sz w:val="28"/>
          <w:szCs w:val="28"/>
        </w:rPr>
        <w:footnoteReference w:id="87"/>
      </w:r>
    </w:p>
    <w:p w:rsidR="00F05195" w:rsidRPr="00315E51"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Как мы уже выяснили,</w:t>
      </w:r>
      <w:r w:rsidRPr="003F636D">
        <w:rPr>
          <w:rFonts w:ascii="Times New Roman" w:hAnsi="Times New Roman"/>
          <w:sz w:val="28"/>
          <w:szCs w:val="28"/>
        </w:rPr>
        <w:t xml:space="preserve"> ЕЭС создавалось</w:t>
      </w:r>
      <w:r>
        <w:rPr>
          <w:rFonts w:ascii="Times New Roman" w:hAnsi="Times New Roman"/>
          <w:sz w:val="28"/>
          <w:szCs w:val="28"/>
        </w:rPr>
        <w:t>,</w:t>
      </w:r>
      <w:r w:rsidRPr="003F636D">
        <w:rPr>
          <w:rFonts w:ascii="Times New Roman" w:hAnsi="Times New Roman"/>
          <w:sz w:val="28"/>
          <w:szCs w:val="28"/>
        </w:rPr>
        <w:t xml:space="preserve"> прежде всего</w:t>
      </w:r>
      <w:r>
        <w:rPr>
          <w:rFonts w:ascii="Times New Roman" w:hAnsi="Times New Roman"/>
          <w:sz w:val="28"/>
          <w:szCs w:val="28"/>
        </w:rPr>
        <w:t>,</w:t>
      </w:r>
      <w:r w:rsidRPr="003F636D">
        <w:rPr>
          <w:rFonts w:ascii="Times New Roman" w:hAnsi="Times New Roman"/>
          <w:sz w:val="28"/>
          <w:szCs w:val="28"/>
        </w:rPr>
        <w:t xml:space="preserve"> во имя повышения эффективности экономического развития, </w:t>
      </w:r>
      <w:r>
        <w:rPr>
          <w:rFonts w:ascii="Times New Roman" w:hAnsi="Times New Roman"/>
          <w:sz w:val="28"/>
          <w:szCs w:val="28"/>
        </w:rPr>
        <w:t>следовательно,</w:t>
      </w:r>
      <w:r w:rsidRPr="003F636D">
        <w:rPr>
          <w:rFonts w:ascii="Times New Roman" w:hAnsi="Times New Roman"/>
          <w:sz w:val="28"/>
          <w:szCs w:val="28"/>
        </w:rPr>
        <w:t xml:space="preserve"> главная забота сводилась к обеспечению беспрепятственной миграции рабочей силы. Но перемещающиеся в пределах Сообщества люди должны были располагать соответствующими социально-экокомическими и личными правами и свободами, а в определенных пределах и политическими правами. Миграция рабочей силы означала к тому же перемещение семей, что влекло дополнительные последствия.</w:t>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Свобода движения работников распространялась на все сферы занятости за исключением государственной службы. Эти ограничения могли вводиться только по соображениям общественного порядка, общественной безопасности и охраны здоровья людей и так же связанных с ними национальных интересов.</w:t>
      </w:r>
      <w:r w:rsidRPr="004060C9">
        <w:rPr>
          <w:rStyle w:val="FootnoteReference"/>
          <w:rFonts w:ascii="Times New Roman" w:hAnsi="Times New Roman"/>
          <w:sz w:val="28"/>
          <w:szCs w:val="28"/>
        </w:rPr>
        <w:footnoteReference w:id="88"/>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Пользоваться свободой движения лиц в соответствии с Договором о ЕЭС могут лишь граждане государств-членов. Она не предоставляется гражданам третьих государств и лицам без гражданства. Речь идет и о случаях, когда такие лица имеют постоянное местожительство на территории Европейского союза.</w:t>
      </w:r>
      <w:r w:rsidRPr="004060C9">
        <w:rPr>
          <w:rStyle w:val="FootnoteReference"/>
          <w:rFonts w:ascii="Times New Roman" w:hAnsi="Times New Roman"/>
          <w:sz w:val="28"/>
          <w:szCs w:val="28"/>
        </w:rPr>
        <w:footnoteReference w:id="89"/>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Как показывает истории, свобода движения лиц утверждалась постепенно, по мере достижения целей каждого из намеченных этапов. Предусматривался переходный период, в течение которого законодательство и практика государств-членов должны были быть приведены в соответствие с провозглашенной свободой.</w:t>
      </w:r>
      <w:r w:rsidRPr="004060C9">
        <w:rPr>
          <w:rStyle w:val="FootnoteReference"/>
          <w:rFonts w:ascii="Times New Roman" w:hAnsi="Times New Roman"/>
          <w:sz w:val="28"/>
          <w:szCs w:val="28"/>
        </w:rPr>
        <w:footnoteReference w:id="90"/>
      </w:r>
      <w:r w:rsidRPr="004060C9">
        <w:rPr>
          <w:rFonts w:ascii="Times New Roman" w:hAnsi="Times New Roman"/>
          <w:sz w:val="28"/>
          <w:szCs w:val="28"/>
        </w:rPr>
        <w:t>Что бы достичь намеченных планов, государством-членам нужно было: а) наладить тесное сотрудничество между национальными службами занятости; б) устранить административные процедуры и сложившуюся практику, а также квалификационные сроки приема на работу, сохранение которых являлось препятствием на пути реализации провозглашенной свободы; в) отменить все национальные квалификационные сроки, и другие ограничения, устанавливавшие в отношении граждан других государств-членов дискриминационные условия выбора работы; г) создать механизм, обеспечивающий взаимосвязь между предложением рабочей силы и заявками на нее на рынке труда. Государства-члены обратили особое внимание на создание условий для свободного движения молодежи.</w:t>
      </w:r>
      <w:r w:rsidRPr="004060C9">
        <w:rPr>
          <w:rStyle w:val="FootnoteReference"/>
          <w:rFonts w:ascii="Times New Roman" w:hAnsi="Times New Roman"/>
          <w:sz w:val="28"/>
          <w:szCs w:val="28"/>
        </w:rPr>
        <w:footnoteReference w:id="91"/>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 xml:space="preserve">Одновременно с этим были приняты во внимание интересы малых государств, для которых нерегулируемая миграция несла определенные опасности. Еще в </w:t>
      </w:r>
      <w:smartTag w:uri="urn:schemas-microsoft-com:office:smarttags" w:element="place">
        <w:r w:rsidRPr="004060C9">
          <w:rPr>
            <w:rFonts w:ascii="Times New Roman" w:hAnsi="Times New Roman"/>
            <w:sz w:val="28"/>
            <w:szCs w:val="28"/>
          </w:rPr>
          <w:t>1970 г</w:t>
        </w:r>
      </w:smartTag>
      <w:r w:rsidRPr="004060C9">
        <w:rPr>
          <w:rFonts w:ascii="Times New Roman" w:hAnsi="Times New Roman"/>
          <w:sz w:val="28"/>
          <w:szCs w:val="28"/>
        </w:rPr>
        <w:t>. Комиссия приняла постановление, согласно которому Люксембург получил исключительный статус. В случае, если того потребует осложнение демографической ситуации в стране, Комиссия по предложению люксембургского правительства может устанавливать особый порядок пребывания неграждан Люксембурга на его территории. Этот порядок может отличаться от общих правил, действующих в сообществах.</w:t>
      </w:r>
      <w:r w:rsidRPr="004060C9">
        <w:rPr>
          <w:rStyle w:val="FootnoteReference"/>
          <w:rFonts w:ascii="Times New Roman" w:hAnsi="Times New Roman"/>
          <w:sz w:val="28"/>
          <w:szCs w:val="28"/>
        </w:rPr>
        <w:footnoteReference w:id="92"/>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 xml:space="preserve">Но, несмотря на высказывавшиеся опасения, миграция в рамках сообществ не приобрела чрезмерных размеров. Более того, начиная с </w:t>
      </w:r>
      <w:smartTag w:uri="urn:schemas-microsoft-com:office:smarttags" w:element="place">
        <w:r w:rsidRPr="004060C9">
          <w:rPr>
            <w:rFonts w:ascii="Times New Roman" w:hAnsi="Times New Roman"/>
            <w:sz w:val="28"/>
            <w:szCs w:val="28"/>
          </w:rPr>
          <w:t>1973 г</w:t>
        </w:r>
      </w:smartTag>
      <w:r w:rsidRPr="004060C9">
        <w:rPr>
          <w:rFonts w:ascii="Times New Roman" w:hAnsi="Times New Roman"/>
          <w:sz w:val="28"/>
          <w:szCs w:val="28"/>
        </w:rPr>
        <w:t xml:space="preserve">. она стала уменьшаться и составила к началу </w:t>
      </w:r>
      <w:smartTag w:uri="urn:schemas-microsoft-com:office:smarttags" w:element="place">
        <w:r w:rsidRPr="004060C9">
          <w:rPr>
            <w:rFonts w:ascii="Times New Roman" w:hAnsi="Times New Roman"/>
            <w:sz w:val="28"/>
            <w:szCs w:val="28"/>
          </w:rPr>
          <w:t>1992 г</w:t>
        </w:r>
      </w:smartTag>
      <w:r w:rsidRPr="004060C9">
        <w:rPr>
          <w:rFonts w:ascii="Times New Roman" w:hAnsi="Times New Roman"/>
          <w:sz w:val="28"/>
          <w:szCs w:val="28"/>
        </w:rPr>
        <w:t xml:space="preserve">. всего 2% от общей численности рабочей силы в странах ЕЭС. </w:t>
      </w:r>
      <w:r w:rsidRPr="004060C9">
        <w:rPr>
          <w:rStyle w:val="FootnoteReference"/>
          <w:rFonts w:ascii="Times New Roman" w:hAnsi="Times New Roman"/>
          <w:sz w:val="28"/>
          <w:szCs w:val="28"/>
        </w:rPr>
        <w:footnoteReference w:id="93"/>
      </w:r>
      <w:r w:rsidRPr="004060C9">
        <w:rPr>
          <w:rFonts w:ascii="Times New Roman" w:hAnsi="Times New Roman"/>
          <w:sz w:val="28"/>
          <w:szCs w:val="28"/>
        </w:rPr>
        <w:t>Усилилась только миграция высококвалифицированных «белых воротничков», что прямо связывается с интеграционными процессами. По признанию специалистов, экономическая выгода от миграции оказалась весьма незначительной. Но, тем не менее ЕЭС продолжало и развивало политику свободы движения лиц, имея в виду устранить все оставшиеся барьеры, в том числе иммиграционные ограничения и налоги, на пути к открытию единого внутреннего рынка. Сохранялись только нормы, направленные на борьбу с ввозом наркотиков, преступностью и на ограничение притока граждан из третьих стран.</w:t>
      </w:r>
      <w:r w:rsidRPr="004060C9">
        <w:rPr>
          <w:rStyle w:val="FootnoteReference"/>
          <w:rFonts w:ascii="Times New Roman" w:hAnsi="Times New Roman"/>
          <w:sz w:val="28"/>
          <w:szCs w:val="28"/>
        </w:rPr>
        <w:footnoteReference w:id="94"/>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По мнению историка Борко Ю.А, следует акцентировать внимание на общих положениях о том, что права мигрантов не могут быть выше прав граждан данного государства. Договор, разумеется, исходит из этого положения. Вместе с тем в Договоре утверждается и другое положение, а именно равенство прав «своих» и «чужих» граждан в том, что касается проживания и экономической деятельности на территории государств-членов.</w:t>
      </w:r>
      <w:r w:rsidRPr="004060C9">
        <w:rPr>
          <w:rStyle w:val="FootnoteReference"/>
          <w:rFonts w:ascii="Times New Roman" w:hAnsi="Times New Roman"/>
          <w:sz w:val="28"/>
          <w:szCs w:val="28"/>
        </w:rPr>
        <w:footnoteReference w:id="95"/>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Но государства-члены в дальнейшем пошли по пути облегчения условий пребывания мигрантов на своей территории, включая предоставление помощи в обучении детей в школах, признание водительских прав и многое другое. Это так называемая социальная помощь, но речь шла не только об общем послаблении визового режима. Одновременно с этим  вводились весьма строгие и игравшие на практике существенную роль требования, предъявляемые к тем гражданам государства-члена, которые хотели заняться экономической деятельностью в «не своем» государстве-члене. Особое значение приобрели требования о профессиональном образовании и профессиональной практике. В ЕЭС стало уделяться большое внимание вопросам признания соответствующих дипломов и свидетельств.</w:t>
      </w:r>
      <w:r w:rsidRPr="004060C9">
        <w:rPr>
          <w:rStyle w:val="FootnoteReference"/>
          <w:rFonts w:ascii="Times New Roman" w:hAnsi="Times New Roman"/>
          <w:sz w:val="28"/>
          <w:szCs w:val="28"/>
        </w:rPr>
        <w:footnoteReference w:id="96"/>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Принципиальное значение для реализации свободы движения работников имело решение вопроса о социальном обеспечении. Без этого трудно было ожидать, что, рискуя теми социальными благами и гарантиями, которые предоставлялись им национальным законодательством, люди станут покидать свою страну. Отсюда проистекают два важных положения, закрепленные в ст. 51 Договора: 1) суммирование всех периодов работы, учитываемых законодательством различных стран, для получения и сохранения права на пособие, а также для исчисления размера пособия; 2) выплата пособий лицам-резидентам на территории государств-членов.</w:t>
      </w:r>
      <w:r w:rsidRPr="004060C9">
        <w:rPr>
          <w:rStyle w:val="FootnoteReference"/>
          <w:rFonts w:ascii="Times New Roman" w:hAnsi="Times New Roman"/>
          <w:sz w:val="28"/>
          <w:szCs w:val="28"/>
        </w:rPr>
        <w:footnoteReference w:id="97"/>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В Договоре о ЕЭС, да и в практике его деятельности в первые годы политические права не привлекали внимания. Но вскоре о них заговорили в полный голос. Их актуальность и возраставшее значение стали объясняться в первую очередь тем, что потоки миграции увеличивались, а сами приезжие начали более действенно отстаивать свои права и свободы, что их политическая активность росла. К тому же надо учитывать, что миграция в ряде случаев протекала далеко не безболезненно.</w:t>
      </w:r>
      <w:r w:rsidRPr="004060C9">
        <w:rPr>
          <w:rStyle w:val="FootnoteReference"/>
          <w:rFonts w:ascii="Times New Roman" w:hAnsi="Times New Roman"/>
          <w:sz w:val="28"/>
          <w:szCs w:val="28"/>
        </w:rPr>
        <w:footnoteReference w:id="98"/>
      </w:r>
      <w:r w:rsidRPr="004060C9">
        <w:rPr>
          <w:rFonts w:ascii="Times New Roman" w:hAnsi="Times New Roman"/>
          <w:sz w:val="28"/>
          <w:szCs w:val="28"/>
        </w:rPr>
        <w:t xml:space="preserve"> В отдельных странах </w:t>
      </w:r>
      <w:r>
        <w:rPr>
          <w:rFonts w:ascii="Times New Roman" w:hAnsi="Times New Roman"/>
          <w:sz w:val="28"/>
          <w:szCs w:val="28"/>
        </w:rPr>
        <w:t>активизировалисьанти</w:t>
      </w:r>
      <w:r w:rsidRPr="004060C9">
        <w:rPr>
          <w:rFonts w:ascii="Times New Roman" w:hAnsi="Times New Roman"/>
          <w:sz w:val="28"/>
          <w:szCs w:val="28"/>
        </w:rPr>
        <w:t>мигрантские настроения среди местного населения</w:t>
      </w:r>
      <w:r>
        <w:rPr>
          <w:rFonts w:ascii="Times New Roman" w:hAnsi="Times New Roman"/>
          <w:sz w:val="28"/>
          <w:szCs w:val="28"/>
        </w:rPr>
        <w:t>,следовательно,</w:t>
      </w:r>
      <w:r w:rsidRPr="004060C9">
        <w:rPr>
          <w:rFonts w:ascii="Times New Roman" w:hAnsi="Times New Roman"/>
          <w:sz w:val="28"/>
          <w:szCs w:val="28"/>
        </w:rPr>
        <w:t xml:space="preserve"> нужно было противостоять националистическим выходкам. Более общий характер приобретал интерес мигрантов к избирательному праву, позволяющему иметь своих депутатов в представительных органах – от парламентов до местного самоуправления.</w:t>
      </w:r>
      <w:r w:rsidRPr="004060C9">
        <w:rPr>
          <w:rStyle w:val="FootnoteReference"/>
          <w:rFonts w:ascii="Times New Roman" w:hAnsi="Times New Roman"/>
          <w:sz w:val="28"/>
          <w:szCs w:val="28"/>
        </w:rPr>
        <w:footnoteReference w:id="99"/>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 xml:space="preserve">Свободное движение лиц в рамках ЕЭС, осуществляемое в соответствии с Договором о ЕЭС, было бы неверно отождествлять с правом на убежище, а тем более с иммиграцией из третьих стран. Это две отдельные проблемы, которой мы коснемся в дальнейшем. Последняя из них, первоначально остававшаяся в тени, постепенно становилась все более актуальной и сложной. Ухудшение экономического положения в ряде стран за пределами ЕЭС несло за собой опасность массового притока иммигрантов из третьих стран в государства </w:t>
      </w:r>
      <w:r>
        <w:rPr>
          <w:rFonts w:ascii="Times New Roman" w:hAnsi="Times New Roman"/>
          <w:sz w:val="28"/>
          <w:szCs w:val="28"/>
        </w:rPr>
        <w:t>-</w:t>
      </w:r>
      <w:r w:rsidRPr="004060C9">
        <w:rPr>
          <w:rFonts w:ascii="Times New Roman" w:hAnsi="Times New Roman"/>
          <w:sz w:val="28"/>
          <w:szCs w:val="28"/>
        </w:rPr>
        <w:t xml:space="preserve"> члены ЕЭС. Естественно вставал вопрос о том, в состоянии ли государства-члены принять огромную массу экономических беженцев. Мера обеспокоенности Сообщества наглядно проявилась в ограничительных мерах, заранее принимавшихся как в отдельных странах, так и в масштабах всего ЕЭС.</w:t>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 xml:space="preserve">Прежде всего,нужно провести более четкое различие между правом на убежище и иммиграцией. В первом случае в основе подхода лежат нормы Женевской конвенции </w:t>
      </w:r>
      <w:smartTag w:uri="urn:schemas-microsoft-com:office:smarttags" w:element="place">
        <w:r w:rsidRPr="004060C9">
          <w:rPr>
            <w:rFonts w:ascii="Times New Roman" w:hAnsi="Times New Roman"/>
            <w:sz w:val="28"/>
            <w:szCs w:val="28"/>
          </w:rPr>
          <w:t>1951 г</w:t>
        </w:r>
      </w:smartTag>
      <w:r w:rsidRPr="004060C9">
        <w:rPr>
          <w:rFonts w:ascii="Times New Roman" w:hAnsi="Times New Roman"/>
          <w:sz w:val="28"/>
          <w:szCs w:val="28"/>
        </w:rPr>
        <w:t>., определяющей обязательства государств по отношению к тем, кто ищет убежище по политическим мотивам.</w:t>
      </w:r>
      <w:r w:rsidRPr="004060C9">
        <w:rPr>
          <w:rStyle w:val="FootnoteReference"/>
          <w:rFonts w:ascii="Times New Roman" w:hAnsi="Times New Roman"/>
          <w:sz w:val="28"/>
          <w:szCs w:val="28"/>
        </w:rPr>
        <w:footnoteReference w:id="100"/>
      </w:r>
      <w:r w:rsidRPr="004060C9">
        <w:rPr>
          <w:rFonts w:ascii="Times New Roman" w:hAnsi="Times New Roman"/>
          <w:sz w:val="28"/>
          <w:szCs w:val="28"/>
        </w:rPr>
        <w:t xml:space="preserve"> Принципиально иную основу имеет иммиграция, предопределяемая экономическими причинами. Она регулируется, как правило, национальным правом. Поскольку же подход государств-членов может быть неодинаков, весьма существенное значение приобретает согласование позиций правительств этих государств, совместная разработка стратегии и тактики в сфере иммиграции.</w:t>
      </w:r>
      <w:r w:rsidRPr="004060C9">
        <w:rPr>
          <w:rStyle w:val="FootnoteReference"/>
          <w:rFonts w:ascii="Times New Roman" w:hAnsi="Times New Roman"/>
          <w:sz w:val="28"/>
          <w:szCs w:val="28"/>
        </w:rPr>
        <w:footnoteReference w:id="101"/>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 xml:space="preserve">Чтобы облегчить ситуацию в спорных случаях, государства – члены ЕЭС стремились сократить сроки рассмотрения в административных и судебных органах заявлений с просьбой о предоставлении убежища, а также достичь договоренности об унификации правил отказа ищущим убежище от разрешения пересечь границу. Практической потребностью стало достижение договоренности о том, что лица, заявления которых о предоставлении убежища были отклонены, будут действительно не пропущены через границу или же депортированы, если они находятся на территории государства </w:t>
      </w:r>
      <w:r>
        <w:rPr>
          <w:rFonts w:ascii="Times New Roman" w:hAnsi="Times New Roman"/>
          <w:sz w:val="28"/>
          <w:szCs w:val="28"/>
        </w:rPr>
        <w:t>-</w:t>
      </w:r>
      <w:r w:rsidRPr="004060C9">
        <w:rPr>
          <w:rFonts w:ascii="Times New Roman" w:hAnsi="Times New Roman"/>
          <w:sz w:val="28"/>
          <w:szCs w:val="28"/>
        </w:rPr>
        <w:t xml:space="preserve"> члена ЕЭС.</w:t>
      </w:r>
      <w:r w:rsidRPr="004060C9">
        <w:rPr>
          <w:rStyle w:val="FootnoteReference"/>
          <w:rFonts w:ascii="Times New Roman" w:hAnsi="Times New Roman"/>
          <w:sz w:val="28"/>
          <w:szCs w:val="28"/>
        </w:rPr>
        <w:footnoteReference w:id="102"/>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 xml:space="preserve">В дальнейшем барьеры против массовой иммиграции становились все более высокими. Характерно, что они рассматривались и возводились в качестве составной части внешней политики государств </w:t>
      </w:r>
      <w:r>
        <w:rPr>
          <w:rFonts w:ascii="Times New Roman" w:hAnsi="Times New Roman"/>
          <w:sz w:val="28"/>
          <w:szCs w:val="28"/>
        </w:rPr>
        <w:t>-</w:t>
      </w:r>
      <w:r w:rsidRPr="004060C9">
        <w:rPr>
          <w:rFonts w:ascii="Times New Roman" w:hAnsi="Times New Roman"/>
          <w:sz w:val="28"/>
          <w:szCs w:val="28"/>
        </w:rPr>
        <w:t xml:space="preserve"> членов Сообщества. Стали определяться конкретные действия, направленные на то, чтобы поставить иммиграцию под контроль, в частности, путем согласования соответствующих квот, унификации правовых норм, препятствующих нелегальной иммиграции, равно как и норм, определяющих порядок воссоединения семей, а также разработки новых правил о приглашении иммигрантов на временную работу.</w:t>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Но одной свободы движения товаров, услуг, капиталов и рабочей силы было недостаточно для создания полноценного экономического союза государств-членов ЕЭС. Нужна была общая валюта. Таким образом, логическим условием создания полноценного экономического союза является переход к союзу валютному. Единый рынок товаров и ресурсов предполагает и единую валюту, и единую кредитно-денежную и валютную политику.</w:t>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Эти, казалось бы, очевидные положения далеко не сразу нашли понимание в странах ЕС. Римский договор предполагал, что построение “Общего рынка” может происходить достаточно обособленно от валютной интеграции и содержать лишь пожелания о координации валютной политики и о сотрудничестве между центральными банками и финансовыми ведомствами стран-членов (ст.105).</w:t>
      </w:r>
      <w:r w:rsidRPr="004060C9">
        <w:rPr>
          <w:rStyle w:val="FootnoteReference"/>
          <w:rFonts w:ascii="Times New Roman" w:hAnsi="Times New Roman"/>
          <w:sz w:val="28"/>
          <w:szCs w:val="28"/>
        </w:rPr>
        <w:footnoteReference w:id="103"/>
      </w:r>
      <w:r w:rsidRPr="004060C9">
        <w:rPr>
          <w:rFonts w:ascii="Times New Roman" w:hAnsi="Times New Roman"/>
          <w:sz w:val="28"/>
          <w:szCs w:val="28"/>
        </w:rPr>
        <w:t xml:space="preserve"> Не смотря на </w:t>
      </w:r>
      <w:r>
        <w:rPr>
          <w:rFonts w:ascii="Times New Roman" w:hAnsi="Times New Roman"/>
          <w:sz w:val="28"/>
          <w:szCs w:val="28"/>
        </w:rPr>
        <w:t>умеренность</w:t>
      </w:r>
      <w:r w:rsidRPr="004060C9">
        <w:rPr>
          <w:rFonts w:ascii="Times New Roman" w:hAnsi="Times New Roman"/>
          <w:sz w:val="28"/>
          <w:szCs w:val="28"/>
        </w:rPr>
        <w:t xml:space="preserve"> подобных пожеланий, нельзя не признать, что был совершен прорыв в национальной экономической и валютной обособленности в Европе, прорыв в образе политического и экономического мышления и поведения.</w:t>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 xml:space="preserve">Вместе с тем, осознание необходимости </w:t>
      </w:r>
      <w:r>
        <w:rPr>
          <w:rFonts w:ascii="Times New Roman" w:hAnsi="Times New Roman"/>
          <w:sz w:val="28"/>
          <w:szCs w:val="28"/>
        </w:rPr>
        <w:t>единой</w:t>
      </w:r>
      <w:r w:rsidRPr="004060C9">
        <w:rPr>
          <w:rFonts w:ascii="Times New Roman" w:hAnsi="Times New Roman"/>
          <w:sz w:val="28"/>
          <w:szCs w:val="28"/>
        </w:rPr>
        <w:t xml:space="preserve"> валютной политики, которая включала в себя введения единой валюты в отдаленной перспективе, но фактически не означает возможности ее сиюминутного осуществления. Для этого требуются важные предпосылки в виде координации и унификации таможенной, фискальной, бюджетной, социальной, аграрной, промышленной политики.</w:t>
      </w:r>
      <w:r w:rsidRPr="004060C9">
        <w:rPr>
          <w:rStyle w:val="FootnoteReference"/>
          <w:rFonts w:ascii="Times New Roman" w:hAnsi="Times New Roman"/>
          <w:sz w:val="28"/>
          <w:szCs w:val="28"/>
        </w:rPr>
        <w:footnoteReference w:id="104"/>
      </w:r>
      <w:r w:rsidRPr="004060C9">
        <w:rPr>
          <w:rFonts w:ascii="Times New Roman" w:hAnsi="Times New Roman"/>
          <w:sz w:val="28"/>
          <w:szCs w:val="28"/>
        </w:rPr>
        <w:t xml:space="preserve"> Другими словами, валютная интеграция предполагает достаточно высокий уровень зрелости экономического союза. Таким образом, налицо тесная взаимообусловленность экономических и валютных интеграционных процессов, осуществление которых должно проходить параллельно и согласованно.</w:t>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 xml:space="preserve">На протяжении 1960-х гг. Комиссия ЕС и ее комитеты составляли многочисленные планы и проекты по координации конъюнктурной политики стран-членов. Нарабатывался первый опыт подобной деятельности. В феврале 1969 </w:t>
      </w:r>
      <w:r>
        <w:rPr>
          <w:rFonts w:ascii="Times New Roman" w:hAnsi="Times New Roman"/>
          <w:sz w:val="28"/>
          <w:szCs w:val="28"/>
        </w:rPr>
        <w:t>года,к</w:t>
      </w:r>
      <w:r w:rsidRPr="004060C9">
        <w:rPr>
          <w:rFonts w:ascii="Times New Roman" w:hAnsi="Times New Roman"/>
          <w:sz w:val="28"/>
          <w:szCs w:val="28"/>
        </w:rPr>
        <w:t>омиссия опубликовала меморандум о поэтапном переходе к экономическому и вал</w:t>
      </w:r>
      <w:r>
        <w:rPr>
          <w:rFonts w:ascii="Times New Roman" w:hAnsi="Times New Roman"/>
          <w:sz w:val="28"/>
          <w:szCs w:val="28"/>
        </w:rPr>
        <w:t xml:space="preserve">ютному союзу в течение 10 лет, то есть к </w:t>
      </w:r>
      <w:r w:rsidRPr="004060C9">
        <w:rPr>
          <w:rFonts w:ascii="Times New Roman" w:hAnsi="Times New Roman"/>
          <w:sz w:val="28"/>
          <w:szCs w:val="28"/>
        </w:rPr>
        <w:t>1979 г</w:t>
      </w:r>
      <w:r>
        <w:rPr>
          <w:rFonts w:ascii="Times New Roman" w:hAnsi="Times New Roman"/>
          <w:sz w:val="28"/>
          <w:szCs w:val="28"/>
        </w:rPr>
        <w:t>оду.</w:t>
      </w:r>
      <w:r w:rsidRPr="004060C9">
        <w:rPr>
          <w:rFonts w:ascii="Times New Roman" w:hAnsi="Times New Roman"/>
          <w:sz w:val="28"/>
          <w:szCs w:val="28"/>
        </w:rPr>
        <w:t xml:space="preserve"> Валютный кризис конца 1960-х гг., обусловивший девальвацию французского франка и ревалоризацию немецкой марки, поставил под сомнение реалистичность этих планов, но одновременно продемонстрировал опасность потрясений нерегулируемых валютных рынков.</w:t>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 xml:space="preserve">В ноябре </w:t>
      </w:r>
      <w:smartTag w:uri="urn:schemas-microsoft-com:office:smarttags" w:element="place">
        <w:r w:rsidRPr="004060C9">
          <w:rPr>
            <w:rFonts w:ascii="Times New Roman" w:hAnsi="Times New Roman"/>
            <w:sz w:val="28"/>
            <w:szCs w:val="28"/>
          </w:rPr>
          <w:t>1969 г</w:t>
        </w:r>
      </w:smartTag>
      <w:r w:rsidRPr="004060C9">
        <w:rPr>
          <w:rFonts w:ascii="Times New Roman" w:hAnsi="Times New Roman"/>
          <w:sz w:val="28"/>
          <w:szCs w:val="28"/>
        </w:rPr>
        <w:t>. на Гаагской конференции глав государств и правительств задача построения экономического и валютного союза была принята к практической разработке. По решению конференции Совет ЕС создал экспертную группу во главе с Пьером Вернером (премьер-министр и министр финансов Люксембурга), которая вскоре представила программу, получившую известность как «план Вернера». Это была программа построения экономического и валютного союза в три этапа, но рассчитанная уже на более длит</w:t>
      </w:r>
      <w:r>
        <w:rPr>
          <w:rFonts w:ascii="Times New Roman" w:hAnsi="Times New Roman"/>
          <w:sz w:val="28"/>
          <w:szCs w:val="28"/>
        </w:rPr>
        <w:t xml:space="preserve">ельную перспективу. Первый этап, сроки которого были установлены в период с </w:t>
      </w:r>
      <w:r w:rsidRPr="004060C9">
        <w:rPr>
          <w:rFonts w:ascii="Times New Roman" w:hAnsi="Times New Roman"/>
          <w:sz w:val="28"/>
          <w:szCs w:val="28"/>
        </w:rPr>
        <w:t>1971</w:t>
      </w:r>
      <w:r>
        <w:rPr>
          <w:rFonts w:ascii="Times New Roman" w:hAnsi="Times New Roman"/>
          <w:sz w:val="28"/>
          <w:szCs w:val="28"/>
        </w:rPr>
        <w:t xml:space="preserve"> по </w:t>
      </w:r>
      <w:r w:rsidRPr="004060C9">
        <w:rPr>
          <w:rFonts w:ascii="Times New Roman" w:hAnsi="Times New Roman"/>
          <w:sz w:val="28"/>
          <w:szCs w:val="28"/>
        </w:rPr>
        <w:t xml:space="preserve">1973 </w:t>
      </w:r>
      <w:r>
        <w:rPr>
          <w:rFonts w:ascii="Times New Roman" w:hAnsi="Times New Roman"/>
          <w:sz w:val="28"/>
          <w:szCs w:val="28"/>
        </w:rPr>
        <w:t>годы,</w:t>
      </w:r>
      <w:r w:rsidRPr="004060C9">
        <w:rPr>
          <w:rFonts w:ascii="Times New Roman" w:hAnsi="Times New Roman"/>
          <w:sz w:val="28"/>
          <w:szCs w:val="28"/>
        </w:rPr>
        <w:t xml:space="preserve"> предполагал обеспечение эффективной координации экономической, бюджетной, кредитной и валютной политики; унификацию прямых и косвенных налогов; постепенное устранение препятствий на пути движения капитала; сужение диапазона колебаний курсов национальных валют; создание механизма среднесрочной валютной поддержки стран в целях урегулирования платежного баланса. Второй этап </w:t>
      </w:r>
      <w:r>
        <w:rPr>
          <w:rFonts w:ascii="Times New Roman" w:hAnsi="Times New Roman"/>
          <w:sz w:val="28"/>
          <w:szCs w:val="28"/>
        </w:rPr>
        <w:t xml:space="preserve">с </w:t>
      </w:r>
      <w:r w:rsidRPr="004060C9">
        <w:rPr>
          <w:rFonts w:ascii="Times New Roman" w:hAnsi="Times New Roman"/>
          <w:sz w:val="28"/>
          <w:szCs w:val="28"/>
        </w:rPr>
        <w:t>1974</w:t>
      </w:r>
      <w:r>
        <w:rPr>
          <w:rFonts w:ascii="Times New Roman" w:hAnsi="Times New Roman"/>
          <w:sz w:val="28"/>
          <w:szCs w:val="28"/>
        </w:rPr>
        <w:t xml:space="preserve"> по</w:t>
      </w:r>
      <w:r w:rsidRPr="004060C9">
        <w:rPr>
          <w:rFonts w:ascii="Times New Roman" w:hAnsi="Times New Roman"/>
          <w:sz w:val="28"/>
          <w:szCs w:val="28"/>
        </w:rPr>
        <w:t xml:space="preserve">1979 </w:t>
      </w:r>
      <w:r>
        <w:rPr>
          <w:rFonts w:ascii="Times New Roman" w:hAnsi="Times New Roman"/>
          <w:sz w:val="28"/>
          <w:szCs w:val="28"/>
        </w:rPr>
        <w:t>годы</w:t>
      </w:r>
      <w:r w:rsidRPr="004060C9">
        <w:rPr>
          <w:rFonts w:ascii="Times New Roman" w:hAnsi="Times New Roman"/>
          <w:sz w:val="28"/>
          <w:szCs w:val="28"/>
        </w:rPr>
        <w:t xml:space="preserve"> был нацелен на создание наднациональных экономических, валютных и финансовых органов Сообщества, которым были бы делегированы значительные суверенные права государств-членов. В результате предстояло обеспечить более тесную и обязательную координацию национальных политик, полностью освободить перемещение капитала, стабилизировать валютные курсы, в т. ч. за счет фонда валютной стабилизации. Третий этап был запланирован на первую половину 1980-х гг. Основной его задачей было твердо зафиксировать относительно друг друга паритеты валют Сообщества и тем самым подготовить условия для перехода в будущем к единой валюте (если это будет признано целесообразным).</w:t>
      </w:r>
      <w:r w:rsidRPr="004060C9">
        <w:rPr>
          <w:rStyle w:val="FootnoteReference"/>
          <w:rFonts w:ascii="Times New Roman" w:hAnsi="Times New Roman"/>
          <w:sz w:val="28"/>
          <w:szCs w:val="28"/>
        </w:rPr>
        <w:footnoteReference w:id="105"/>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 xml:space="preserve">План Вернера </w:t>
      </w:r>
      <w:r>
        <w:rPr>
          <w:rFonts w:ascii="Times New Roman" w:hAnsi="Times New Roman"/>
          <w:sz w:val="28"/>
          <w:szCs w:val="28"/>
        </w:rPr>
        <w:t>привел к</w:t>
      </w:r>
      <w:r w:rsidRPr="004060C9">
        <w:rPr>
          <w:rFonts w:ascii="Times New Roman" w:hAnsi="Times New Roman"/>
          <w:sz w:val="28"/>
          <w:szCs w:val="28"/>
        </w:rPr>
        <w:t xml:space="preserve"> остры</w:t>
      </w:r>
      <w:r>
        <w:rPr>
          <w:rFonts w:ascii="Times New Roman" w:hAnsi="Times New Roman"/>
          <w:sz w:val="28"/>
          <w:szCs w:val="28"/>
        </w:rPr>
        <w:t>м</w:t>
      </w:r>
      <w:r w:rsidRPr="004060C9">
        <w:rPr>
          <w:rFonts w:ascii="Times New Roman" w:hAnsi="Times New Roman"/>
          <w:sz w:val="28"/>
          <w:szCs w:val="28"/>
        </w:rPr>
        <w:t xml:space="preserve"> разногласия</w:t>
      </w:r>
      <w:r>
        <w:rPr>
          <w:rFonts w:ascii="Times New Roman" w:hAnsi="Times New Roman"/>
          <w:sz w:val="28"/>
          <w:szCs w:val="28"/>
        </w:rPr>
        <w:t>м</w:t>
      </w:r>
      <w:r w:rsidRPr="004060C9">
        <w:rPr>
          <w:rFonts w:ascii="Times New Roman" w:hAnsi="Times New Roman"/>
          <w:sz w:val="28"/>
          <w:szCs w:val="28"/>
        </w:rPr>
        <w:t xml:space="preserve"> между странами-членами Сообщества. Более всего страны опасались передачи суверенных полномочий наднациональным органам и потери независимости в вопросах денежного обращения, кредитной и валютной политики. Очередность интеграционных преобразований также стала «яблоком раздора». Франция предлагала ускорить переход к валютному союзу, что могло помочь ей урегулировать торговый и платежный балансы и не торопиться с созданием экономического союза. Позиции ФРГ были диаметрально противоположны в силу опасений, что основная часть бремени по валютной поддержке стран-членов придется именно на ФРГ. </w:t>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 xml:space="preserve">В итоге в феврале </w:t>
      </w:r>
      <w:smartTag w:uri="urn:schemas-microsoft-com:office:smarttags" w:element="place">
        <w:r w:rsidRPr="004060C9">
          <w:rPr>
            <w:rFonts w:ascii="Times New Roman" w:hAnsi="Times New Roman"/>
            <w:sz w:val="28"/>
            <w:szCs w:val="28"/>
          </w:rPr>
          <w:t>1971 г</w:t>
        </w:r>
      </w:smartTag>
      <w:r w:rsidRPr="004060C9">
        <w:rPr>
          <w:rFonts w:ascii="Times New Roman" w:hAnsi="Times New Roman"/>
          <w:sz w:val="28"/>
          <w:szCs w:val="28"/>
        </w:rPr>
        <w:t xml:space="preserve">. на Совете министров Сообщества была выражена лишь политическая воля к созданию экономического и валютного союза, перечислены основные принципы этого союза, содержавшиеся в плане Вернера. На </w:t>
      </w:r>
      <w:r>
        <w:rPr>
          <w:rFonts w:ascii="Times New Roman" w:hAnsi="Times New Roman"/>
          <w:sz w:val="28"/>
          <w:szCs w:val="28"/>
        </w:rPr>
        <w:t xml:space="preserve">протяжении </w:t>
      </w:r>
      <w:r w:rsidRPr="004060C9">
        <w:rPr>
          <w:rFonts w:ascii="Times New Roman" w:hAnsi="Times New Roman"/>
          <w:sz w:val="28"/>
          <w:szCs w:val="28"/>
        </w:rPr>
        <w:t>1971-</w:t>
      </w:r>
      <w:r>
        <w:rPr>
          <w:rFonts w:ascii="Times New Roman" w:hAnsi="Times New Roman"/>
          <w:sz w:val="28"/>
          <w:szCs w:val="28"/>
        </w:rPr>
        <w:t>19</w:t>
      </w:r>
      <w:r w:rsidRPr="004060C9">
        <w:rPr>
          <w:rFonts w:ascii="Times New Roman" w:hAnsi="Times New Roman"/>
          <w:sz w:val="28"/>
          <w:szCs w:val="28"/>
        </w:rPr>
        <w:t>73 г</w:t>
      </w:r>
      <w:r>
        <w:rPr>
          <w:rFonts w:ascii="Times New Roman" w:hAnsi="Times New Roman"/>
          <w:sz w:val="28"/>
          <w:szCs w:val="28"/>
        </w:rPr>
        <w:t>одов</w:t>
      </w:r>
      <w:r w:rsidRPr="004060C9">
        <w:rPr>
          <w:rFonts w:ascii="Times New Roman" w:hAnsi="Times New Roman"/>
          <w:sz w:val="28"/>
          <w:szCs w:val="28"/>
        </w:rPr>
        <w:t xml:space="preserve"> была утверждена программа по реализации первого, пробного этапа плана Вернера.</w:t>
      </w:r>
      <w:r w:rsidRPr="004060C9">
        <w:rPr>
          <w:rStyle w:val="FootnoteReference"/>
          <w:rFonts w:ascii="Times New Roman" w:hAnsi="Times New Roman"/>
          <w:sz w:val="28"/>
          <w:szCs w:val="28"/>
        </w:rPr>
        <w:footnoteReference w:id="106"/>
      </w:r>
    </w:p>
    <w:p w:rsidR="00F05195" w:rsidRPr="004060C9"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План Вернера был обречен не неудачу не только в силу разногласий между странами и естественного нежелания делиться суверенитетом, но и потому, что пришелся на крайне неблагоприятный для его реализации исторический период. Конец 1960-х - начало 1970-х гг. ознаменовались обострением валютного кризиса и фактическим распадом Бреттон-Вудской валютной системы, полной разбалансировкой и дестабилизацией международных валютных финансовых отношений. Более того, в 1973-</w:t>
      </w:r>
      <w:r>
        <w:rPr>
          <w:rFonts w:ascii="Times New Roman" w:hAnsi="Times New Roman"/>
          <w:sz w:val="28"/>
          <w:szCs w:val="28"/>
        </w:rPr>
        <w:t>19</w:t>
      </w:r>
      <w:r w:rsidRPr="004060C9">
        <w:rPr>
          <w:rFonts w:ascii="Times New Roman" w:hAnsi="Times New Roman"/>
          <w:sz w:val="28"/>
          <w:szCs w:val="28"/>
        </w:rPr>
        <w:t>75 г</w:t>
      </w:r>
      <w:r>
        <w:rPr>
          <w:rFonts w:ascii="Times New Roman" w:hAnsi="Times New Roman"/>
          <w:sz w:val="28"/>
          <w:szCs w:val="28"/>
        </w:rPr>
        <w:t>одах,</w:t>
      </w:r>
      <w:r w:rsidRPr="004060C9">
        <w:rPr>
          <w:rFonts w:ascii="Times New Roman" w:hAnsi="Times New Roman"/>
          <w:sz w:val="28"/>
          <w:szCs w:val="28"/>
        </w:rPr>
        <w:t xml:space="preserve"> мировая экономика пережила экономический кризис, который по своей продолжительности и разрушительным последствиям можно было сопоставить с кризисом 1929-1933 г</w:t>
      </w:r>
      <w:r>
        <w:rPr>
          <w:rFonts w:ascii="Times New Roman" w:hAnsi="Times New Roman"/>
          <w:sz w:val="28"/>
          <w:szCs w:val="28"/>
        </w:rPr>
        <w:t>одов</w:t>
      </w:r>
      <w:r w:rsidRPr="004060C9">
        <w:rPr>
          <w:rFonts w:ascii="Times New Roman" w:hAnsi="Times New Roman"/>
          <w:sz w:val="28"/>
          <w:szCs w:val="28"/>
        </w:rPr>
        <w:t xml:space="preserve">. Мировой экономический кризис сопровождался и структурными кризисами мирового хозяйства: энергетическим, сырьевым, продовольственным и </w:t>
      </w:r>
      <w:r>
        <w:rPr>
          <w:rFonts w:ascii="Times New Roman" w:hAnsi="Times New Roman"/>
          <w:sz w:val="28"/>
          <w:szCs w:val="28"/>
        </w:rPr>
        <w:t xml:space="preserve">как уже упоминалась </w:t>
      </w:r>
      <w:r w:rsidRPr="004060C9">
        <w:rPr>
          <w:rFonts w:ascii="Times New Roman" w:hAnsi="Times New Roman"/>
          <w:sz w:val="28"/>
          <w:szCs w:val="28"/>
        </w:rPr>
        <w:t xml:space="preserve"> ранее,  валютным.</w:t>
      </w:r>
    </w:p>
    <w:p w:rsidR="00F05195" w:rsidRPr="004060C9"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С одной стороны это</w:t>
      </w:r>
      <w:r w:rsidRPr="004060C9">
        <w:rPr>
          <w:rFonts w:ascii="Times New Roman" w:hAnsi="Times New Roman"/>
          <w:sz w:val="28"/>
          <w:szCs w:val="28"/>
        </w:rPr>
        <w:t xml:space="preserve"> обусловило провал плана Вернера, с другой стороны, побудило к активизации стремления к валютной стабильности в Европе. Вполне понятно, что экономическое объединение способствовало решению с одной стороны дальнейшей интеграции Европы, но с другой стороны страны - члены ЭЕС  стремились сохранить национальную экономику от притока иностранных рабочих. Все это в дальнейшем приведет к ряду</w:t>
      </w:r>
      <w:r>
        <w:rPr>
          <w:rFonts w:ascii="Times New Roman" w:hAnsi="Times New Roman"/>
          <w:sz w:val="28"/>
          <w:szCs w:val="28"/>
        </w:rPr>
        <w:t xml:space="preserve"> социальных</w:t>
      </w:r>
      <w:r w:rsidRPr="004060C9">
        <w:rPr>
          <w:rFonts w:ascii="Times New Roman" w:hAnsi="Times New Roman"/>
          <w:sz w:val="28"/>
          <w:szCs w:val="28"/>
        </w:rPr>
        <w:t xml:space="preserve"> кризисов Европы.</w:t>
      </w:r>
    </w:p>
    <w:p w:rsidR="00F05195" w:rsidRPr="00CE12C9" w:rsidRDefault="00F05195" w:rsidP="00336566">
      <w:pPr>
        <w:spacing w:after="0" w:line="360" w:lineRule="auto"/>
        <w:ind w:firstLine="709"/>
        <w:jc w:val="both"/>
        <w:rPr>
          <w:rFonts w:ascii="Times New Roman" w:hAnsi="Times New Roman"/>
          <w:b/>
          <w:sz w:val="36"/>
          <w:szCs w:val="36"/>
        </w:rPr>
      </w:pPr>
      <w:r w:rsidRPr="00CE12C9">
        <w:rPr>
          <w:rFonts w:ascii="Times New Roman" w:hAnsi="Times New Roman"/>
          <w:b/>
          <w:sz w:val="36"/>
          <w:szCs w:val="36"/>
        </w:rPr>
        <w:t xml:space="preserve">2.2   </w:t>
      </w:r>
      <w:r>
        <w:rPr>
          <w:rFonts w:ascii="Times New Roman" w:hAnsi="Times New Roman"/>
          <w:b/>
          <w:sz w:val="36"/>
          <w:szCs w:val="36"/>
        </w:rPr>
        <w:t>Основные</w:t>
      </w:r>
      <w:r w:rsidRPr="00CE12C9">
        <w:rPr>
          <w:rFonts w:ascii="Times New Roman" w:hAnsi="Times New Roman"/>
          <w:b/>
          <w:sz w:val="36"/>
          <w:szCs w:val="36"/>
        </w:rPr>
        <w:t xml:space="preserve"> направления политики Европейского Сообщества.</w:t>
      </w:r>
    </w:p>
    <w:p w:rsidR="00F05195" w:rsidRDefault="00F05195" w:rsidP="00336566">
      <w:pPr>
        <w:spacing w:after="0" w:line="360" w:lineRule="auto"/>
        <w:ind w:firstLine="709"/>
        <w:jc w:val="both"/>
        <w:rPr>
          <w:rFonts w:ascii="Times New Roman" w:hAnsi="Times New Roman"/>
          <w:sz w:val="28"/>
          <w:szCs w:val="28"/>
        </w:rPr>
      </w:pPr>
      <w:r w:rsidRPr="004060C9">
        <w:rPr>
          <w:rFonts w:ascii="Times New Roman" w:hAnsi="Times New Roman"/>
          <w:sz w:val="28"/>
          <w:szCs w:val="28"/>
        </w:rPr>
        <w:t>Как уже было рассмотрено в предыдущем параграфе Европейское сообщество в течени</w:t>
      </w:r>
      <w:r>
        <w:rPr>
          <w:rFonts w:ascii="Times New Roman" w:hAnsi="Times New Roman"/>
          <w:sz w:val="28"/>
          <w:szCs w:val="28"/>
        </w:rPr>
        <w:t>е</w:t>
      </w:r>
      <w:r w:rsidRPr="004060C9">
        <w:rPr>
          <w:rFonts w:ascii="Times New Roman" w:hAnsi="Times New Roman"/>
          <w:sz w:val="28"/>
          <w:szCs w:val="28"/>
        </w:rPr>
        <w:t xml:space="preserve"> нескольких десятилетий </w:t>
      </w:r>
      <w:r>
        <w:rPr>
          <w:rFonts w:ascii="Times New Roman" w:hAnsi="Times New Roman"/>
          <w:sz w:val="28"/>
          <w:szCs w:val="28"/>
        </w:rPr>
        <w:t>целеустремленно и настойчиво создавало Единый экономический рынок и Валютный и экономический союз.  Все  это являлось следствием политики ЕС.</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На данном этапе Единый Внутренний рынок и Экономическая валютная система являются той самой колонной, на которой держится все направления политики Европейского союза. Если раньше отдельные направление европейской политики были в целом самодостаточны, и относительно независимы друг от друга, то теперь их ранжировка зависит от их роли в функционирование единого внутреннего рынка и экономического и валютного союза. Таким образом, основные направления политики ЕС делятся на две группы. К первой группе мы отнесем направление, которое обеспечивает функционирование ЕВР и ЭВС. Для единого внутреннего рынка - это общая торговая политика, общая сельскохозяйственная политика, политика в области конкуренции, транспортная политика и социальная политика. Для  экономической валютной системы, это в первую очередь общая экономическая, валютная и денежно- кредитная политика.</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Ко второй группе можно отнести направления, которые дополняют действия ЕВР и ЭВС. Это политика в отношении предприятий, научно-техническая политика, политика в области энергетики, образования, культуры и т.д.</w:t>
      </w:r>
      <w:r>
        <w:rPr>
          <w:rStyle w:val="FootnoteReference"/>
          <w:rFonts w:ascii="Times New Roman" w:hAnsi="Times New Roman"/>
          <w:sz w:val="28"/>
          <w:szCs w:val="28"/>
        </w:rPr>
        <w:footnoteReference w:id="107"/>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Некоторые, из направлений политики ЕС получили большой размах и стали оказывать ощутимое влияние на мировую экономику и жизнь простых граждан ЕС (общая торговая политика, общее сельское хозяйство). Другие направления развились лишь после создания Единого внутреннего рынка и валютного союза ( конкуренция, кредито-денежная политика). Но в то же время есть немало направлений, которые предусмотрены основополагающими договорами, но до сих пор не получили должного развития.</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Как было рассмотрено ранее члены ЕС, сразу перешли к таможенному союзу, который предполагает не только отмену тарифов в торговле между членами-участниками ЕС, но и устанавливает единый внешний тариф. Для этого всего необходимо установить общую линию торговли, которая регулируется  общей торговой политикой. Ее цели определены 133 статьей Римского договора и включает в себя:</w:t>
      </w:r>
      <w:r>
        <w:rPr>
          <w:rStyle w:val="FootnoteReference"/>
          <w:rFonts w:ascii="Times New Roman" w:hAnsi="Times New Roman"/>
          <w:sz w:val="28"/>
          <w:szCs w:val="28"/>
        </w:rPr>
        <w:footnoteReference w:id="108"/>
      </w:r>
    </w:p>
    <w:p w:rsidR="00F05195" w:rsidRDefault="00F05195" w:rsidP="00336566">
      <w:pPr>
        <w:pStyle w:val="ListParagraph"/>
        <w:numPr>
          <w:ilvl w:val="0"/>
          <w:numId w:val="4"/>
        </w:numPr>
        <w:spacing w:after="0" w:line="360" w:lineRule="auto"/>
        <w:jc w:val="both"/>
        <w:rPr>
          <w:rFonts w:ascii="Times New Roman" w:hAnsi="Times New Roman"/>
          <w:sz w:val="28"/>
          <w:szCs w:val="28"/>
        </w:rPr>
      </w:pPr>
      <w:r>
        <w:rPr>
          <w:rFonts w:ascii="Times New Roman" w:hAnsi="Times New Roman"/>
          <w:sz w:val="28"/>
          <w:szCs w:val="28"/>
        </w:rPr>
        <w:t>Установление и управление общим торговым тарифом в торговле с третьими странами.</w:t>
      </w:r>
    </w:p>
    <w:p w:rsidR="00F05195" w:rsidRDefault="00F05195" w:rsidP="00336566">
      <w:pPr>
        <w:pStyle w:val="ListParagraph"/>
        <w:numPr>
          <w:ilvl w:val="0"/>
          <w:numId w:val="4"/>
        </w:numPr>
        <w:spacing w:after="0" w:line="360" w:lineRule="auto"/>
        <w:jc w:val="both"/>
        <w:rPr>
          <w:rFonts w:ascii="Times New Roman" w:hAnsi="Times New Roman"/>
          <w:sz w:val="28"/>
          <w:szCs w:val="28"/>
        </w:rPr>
      </w:pPr>
      <w:r>
        <w:rPr>
          <w:rFonts w:ascii="Times New Roman" w:hAnsi="Times New Roman"/>
          <w:sz w:val="28"/>
          <w:szCs w:val="28"/>
        </w:rPr>
        <w:t>Заключение общих торговых соглашений с третьими странами.</w:t>
      </w:r>
    </w:p>
    <w:p w:rsidR="00F05195" w:rsidRDefault="00F05195" w:rsidP="00336566">
      <w:pPr>
        <w:pStyle w:val="ListParagraph"/>
        <w:numPr>
          <w:ilvl w:val="0"/>
          <w:numId w:val="4"/>
        </w:numPr>
        <w:spacing w:after="0" w:line="360" w:lineRule="auto"/>
        <w:jc w:val="both"/>
        <w:rPr>
          <w:rFonts w:ascii="Times New Roman" w:hAnsi="Times New Roman"/>
          <w:sz w:val="28"/>
          <w:szCs w:val="28"/>
        </w:rPr>
      </w:pPr>
      <w:r>
        <w:rPr>
          <w:rFonts w:ascii="Times New Roman" w:hAnsi="Times New Roman"/>
          <w:sz w:val="28"/>
          <w:szCs w:val="28"/>
        </w:rPr>
        <w:t>Единообразное применение инструментов  торговой политики.</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Римскому договору  Европейская комиссия наделяется правом вступать в переговоры с третьими странами по вопросам тарифов и торговли от имени Сообщества и стран-членов ЕС. Комиссия имеет право готовить предложения  по вопросам общей торговой политики. </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Представленные комиссией проекты решений рассматриваются Советом и принимаются квалифицированным большинством голосов. Но, как правило, этот процесс сопровождается острыми дискуссиями, поскольку, несмотря на общие взгляды торговой политики, интересы государств-членов в конкретных вопросах расходятся. К примеру, государства, имеющие  собственную автомобильную промышленность, стремятся к всемерной защите рынка от иностранной конкуренции. Государства, которые импортируют автомобили, напротив, заинтересованы в свободном доступе автомобилей из третьих стран на европейский рынок.</w:t>
      </w:r>
      <w:r>
        <w:rPr>
          <w:rStyle w:val="FootnoteReference"/>
          <w:rFonts w:ascii="Times New Roman" w:hAnsi="Times New Roman"/>
          <w:sz w:val="28"/>
          <w:szCs w:val="28"/>
        </w:rPr>
        <w:footnoteReference w:id="109"/>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Официально утверждается, что ЕС не проводит политику протекционизма и стремится к  максимальной либерализации международной торговли. Некоторые политологи, такие как </w:t>
      </w:r>
      <w:r w:rsidRPr="00ED6515">
        <w:rPr>
          <w:rFonts w:ascii="Times New Roman" w:hAnsi="Times New Roman"/>
          <w:sz w:val="28"/>
          <w:szCs w:val="28"/>
        </w:rPr>
        <w:t>Антюшина Н.М</w:t>
      </w:r>
      <w:r>
        <w:rPr>
          <w:rFonts w:ascii="Times New Roman" w:hAnsi="Times New Roman"/>
          <w:sz w:val="28"/>
          <w:szCs w:val="28"/>
        </w:rPr>
        <w:t>, приводят такие аргументы. Во первых, ЕС как крупнейший в мире экспортер заинтересован в продвижении товаров на иностранные рынки. Для того, что бы справится с этой задачей, он должен соблюдать принцип взаимности и открывать свой рынок для иностранных экспортеров. Во вторых, поскольку конкуренция является главным двигателем научно-технического и технологического прогресса, повышение эффективности и конкурентоспособности  экономики. В третьих, режим свободной торговли - необходимое условие привлечения прямых иностранных инвестиций  и, следовательно, ускорение экономического роста.</w:t>
      </w:r>
      <w:r>
        <w:rPr>
          <w:rStyle w:val="FootnoteReference"/>
          <w:rFonts w:ascii="Times New Roman" w:hAnsi="Times New Roman"/>
          <w:sz w:val="28"/>
          <w:szCs w:val="28"/>
        </w:rPr>
        <w:footnoteReference w:id="110"/>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другой стороны, историк </w:t>
      </w:r>
      <w:r w:rsidRPr="002F17FE">
        <w:rPr>
          <w:rFonts w:ascii="Times New Roman" w:hAnsi="Times New Roman"/>
          <w:sz w:val="28"/>
          <w:szCs w:val="28"/>
        </w:rPr>
        <w:t xml:space="preserve">Енсебаева Э. </w:t>
      </w:r>
      <w:r>
        <w:rPr>
          <w:rFonts w:ascii="Times New Roman" w:hAnsi="Times New Roman"/>
          <w:sz w:val="28"/>
          <w:szCs w:val="28"/>
        </w:rPr>
        <w:t>считает, что ЕС создан в первую очередь как протекционистский торговый блок, оставаясь, таким по сей день. В подтверждение приводятся   конкретные шаги ЕС, направленные на обеспечение максимальной защиты европейского рынка от иностранной конкуренции. Следует обратить внимание на широкое использование властями ЕС дискриминационных нетарифных ограничений в торговле, которые в современных условиях являются более эффективным орудием протекционизма, чем тарифы.</w:t>
      </w:r>
      <w:r>
        <w:rPr>
          <w:rStyle w:val="FootnoteReference"/>
          <w:rFonts w:ascii="Times New Roman" w:hAnsi="Times New Roman"/>
          <w:sz w:val="28"/>
          <w:szCs w:val="28"/>
        </w:rPr>
        <w:footnoteReference w:id="111"/>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в общей торговой политике ЕС действительно заложено некоторое противоречие, но которое вытекает из самой логики международной торговой системы, как сплава соперничества и сотрудничества ее участников.</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Что же касается сферы действия единого внутреннего рынка, то она должна распространяться на все виды товаров и услуг. Тем не менее, практически с самого создания ЕС из него были исключены сельскохозяйственное производство и рыболовство. Но эти отрасли поддерживают ЕВР тем, что исключают из него две самые сложные и неустойчивые  сферы экономики.</w:t>
      </w:r>
      <w:r>
        <w:rPr>
          <w:rStyle w:val="FootnoteReference"/>
          <w:rFonts w:ascii="Times New Roman" w:hAnsi="Times New Roman"/>
          <w:sz w:val="28"/>
          <w:szCs w:val="28"/>
        </w:rPr>
        <w:footnoteReference w:id="112"/>
      </w:r>
      <w:r>
        <w:rPr>
          <w:rFonts w:ascii="Times New Roman" w:hAnsi="Times New Roman"/>
          <w:sz w:val="28"/>
          <w:szCs w:val="28"/>
        </w:rPr>
        <w:t>Так как в основе ЕВР лежит политика свободной торговли, то в этих двух областях напротив господствует политика протекционизма, только не на уровне национальных экономик, а на уровне Сообщества.</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Российский историк- исследователь  </w:t>
      </w:r>
      <w:r w:rsidRPr="00E00A3B">
        <w:rPr>
          <w:rFonts w:ascii="Times New Roman" w:hAnsi="Times New Roman"/>
          <w:sz w:val="28"/>
          <w:szCs w:val="28"/>
        </w:rPr>
        <w:t>Шемятенков В.Г</w:t>
      </w:r>
      <w:r>
        <w:rPr>
          <w:rFonts w:ascii="Times New Roman" w:hAnsi="Times New Roman"/>
          <w:sz w:val="28"/>
          <w:szCs w:val="28"/>
        </w:rPr>
        <w:t>, указывает на тот факт, что общая сельскохозяйственная политика складывалась в те годы, когда в странах «шестерки» были живы воспоминания об острой нехватки продовольствия в годы Второй мировой войны. Общественность была твердо уверенна, что обеспечение продовольствия, есть прямая обязанность правительства.</w:t>
      </w:r>
      <w:r>
        <w:rPr>
          <w:rStyle w:val="FootnoteReference"/>
          <w:rFonts w:ascii="Times New Roman" w:hAnsi="Times New Roman"/>
          <w:sz w:val="28"/>
          <w:szCs w:val="28"/>
        </w:rPr>
        <w:footnoteReference w:id="113"/>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принципами, установленными Римским договором 1958 года, был утвержден конкретный механизм осуществления общей сельскохозяйственной политики, который вступил в действие в 1962 году.</w:t>
      </w:r>
      <w:r>
        <w:rPr>
          <w:rStyle w:val="FootnoteReference"/>
          <w:rFonts w:ascii="Times New Roman" w:hAnsi="Times New Roman"/>
          <w:sz w:val="28"/>
          <w:szCs w:val="28"/>
        </w:rPr>
        <w:footnoteReference w:id="114"/>
      </w:r>
      <w:r>
        <w:rPr>
          <w:rFonts w:ascii="Times New Roman" w:hAnsi="Times New Roman"/>
          <w:sz w:val="28"/>
          <w:szCs w:val="28"/>
        </w:rPr>
        <w:t>До недавнего времени общая сельскохозяйственная политика занимала важное место  в общей системе политики ЕС, а формирование общего рынка  в сельском хозяйстве и рыбной промышленности ЕС происходило гораздо быстрее, чем в других сферах экономики.</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Что же касается механизма принятия решений в рамках сельскохозяйственной политики, то решающую роль в ней играет Совет на уровне министров сельского хозяйства. Проекты его решений готовятся не комитетом постоянных представителей, как к примеру в других сферах. А Специальным комитетом по сельскому хозяйству. Европейский парламент был фактически исключен из механизма принятия решений по вопросам общей сельскохозяйственной политики, но тем не менее, он имеет право получать информацию  о готовящихся решениях и направлять Совету их поправки, которые носят сугубо рекомендательный характер.</w:t>
      </w:r>
      <w:r>
        <w:rPr>
          <w:rStyle w:val="FootnoteReference"/>
          <w:rFonts w:ascii="Times New Roman" w:hAnsi="Times New Roman"/>
          <w:sz w:val="28"/>
          <w:szCs w:val="28"/>
        </w:rPr>
        <w:footnoteReference w:id="115"/>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Конечно, большую роль играет Европейская комиссия и ее генеральный директорат сельского хозяйства. Он является самым многочисленным и наиболее политизированным директоратом из всех, обладая при этом широким спектром полномочий. Проекты решений готовятся узким кругом экспертов и практиков, которые тесно связанны с сельским хозяйством своих стран. Они работают в составе многочисленных, специальных комитетов при европейской комиссии, объединенных в общую сеть.</w:t>
      </w:r>
      <w:r>
        <w:rPr>
          <w:rStyle w:val="FootnoteReference"/>
          <w:rFonts w:ascii="Times New Roman" w:hAnsi="Times New Roman"/>
          <w:sz w:val="28"/>
          <w:szCs w:val="28"/>
        </w:rPr>
        <w:footnoteReference w:id="116"/>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В итоге главную роль в механизме принятия решений в вопросе общей сельскохозяйственной политики играет лобби, действующее через специальный комитет по сельскому хозяйству и своих национальных министров. Принимаемые советом решения, по сути, являются результатом жесткого торга группы заинтересованных лиц, а не отражением интереса ЕС.</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Для того что бы решить данную проблему, проводится политика в области конкуренции. Смысл данной политики состоит в том, что бы оперативно устранять нарушения нормальной конкурентной борьбы, проистекающих из двух источников  таких как, элементов монополии, стихийно возникающих на рынке, и не оправданного вмешательства государства.</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К данной категории, прежде всего, относятся картели и картельные соглашения. В статье 81 договора У</w:t>
      </w:r>
      <w:r w:rsidRPr="00842672">
        <w:rPr>
          <w:rFonts w:ascii="Times New Roman" w:hAnsi="Times New Roman"/>
          <w:sz w:val="28"/>
          <w:szCs w:val="28"/>
        </w:rPr>
        <w:t>чреждающ</w:t>
      </w:r>
      <w:r>
        <w:rPr>
          <w:rFonts w:ascii="Times New Roman" w:hAnsi="Times New Roman"/>
          <w:sz w:val="28"/>
          <w:szCs w:val="28"/>
        </w:rPr>
        <w:t>его</w:t>
      </w:r>
      <w:r w:rsidRPr="00842672">
        <w:rPr>
          <w:rFonts w:ascii="Times New Roman" w:hAnsi="Times New Roman"/>
          <w:sz w:val="28"/>
          <w:szCs w:val="28"/>
        </w:rPr>
        <w:t xml:space="preserve"> европейское сообщество</w:t>
      </w:r>
      <w:r>
        <w:rPr>
          <w:rFonts w:ascii="Times New Roman" w:hAnsi="Times New Roman"/>
          <w:sz w:val="28"/>
          <w:szCs w:val="28"/>
        </w:rPr>
        <w:t xml:space="preserve"> запрещается «</w:t>
      </w:r>
      <w:r w:rsidRPr="00842672">
        <w:rPr>
          <w:rFonts w:ascii="Times New Roman" w:hAnsi="Times New Roman"/>
          <w:sz w:val="28"/>
          <w:szCs w:val="28"/>
        </w:rPr>
        <w:t>несовмес</w:t>
      </w:r>
      <w:r>
        <w:rPr>
          <w:rFonts w:ascii="Times New Roman" w:hAnsi="Times New Roman"/>
          <w:sz w:val="28"/>
          <w:szCs w:val="28"/>
        </w:rPr>
        <w:t xml:space="preserve">тимые  с  общим  рынком:  любые </w:t>
      </w:r>
      <w:r w:rsidRPr="00842672">
        <w:rPr>
          <w:rFonts w:ascii="Times New Roman" w:hAnsi="Times New Roman"/>
          <w:sz w:val="28"/>
          <w:szCs w:val="28"/>
        </w:rPr>
        <w:t>соглашения   между   предприятиями,  решения,  принятые  объединениямипредприятий,  и  картельная практика - которые могут воздействовать наторговлю  между  государствами-членами и которые имеют своей целью илирезультатом  предотвращение,  ограничение  или  нарушение  конкуренциивнутри  общего  рынка</w:t>
      </w:r>
      <w:r>
        <w:rPr>
          <w:rFonts w:ascii="Times New Roman" w:hAnsi="Times New Roman"/>
          <w:sz w:val="28"/>
          <w:szCs w:val="28"/>
        </w:rPr>
        <w:t>».</w:t>
      </w:r>
      <w:r>
        <w:rPr>
          <w:rStyle w:val="FootnoteReference"/>
          <w:rFonts w:ascii="Times New Roman" w:hAnsi="Times New Roman"/>
          <w:sz w:val="28"/>
          <w:szCs w:val="28"/>
        </w:rPr>
        <w:footnoteReference w:id="117"/>
      </w:r>
      <w:r>
        <w:rPr>
          <w:rFonts w:ascii="Times New Roman" w:hAnsi="Times New Roman"/>
          <w:sz w:val="28"/>
          <w:szCs w:val="28"/>
        </w:rPr>
        <w:t>В статье перечислены  пять такого рода нарушений:</w:t>
      </w:r>
    </w:p>
    <w:p w:rsidR="00F05195" w:rsidRDefault="00F05195" w:rsidP="00336566">
      <w:pPr>
        <w:pStyle w:val="ListParagraph"/>
        <w:numPr>
          <w:ilvl w:val="0"/>
          <w:numId w:val="6"/>
        </w:numPr>
        <w:spacing w:after="0" w:line="360" w:lineRule="auto"/>
        <w:jc w:val="both"/>
        <w:rPr>
          <w:rFonts w:ascii="Times New Roman" w:hAnsi="Times New Roman"/>
          <w:sz w:val="28"/>
          <w:szCs w:val="28"/>
        </w:rPr>
      </w:pPr>
      <w:r>
        <w:rPr>
          <w:rFonts w:ascii="Times New Roman" w:hAnsi="Times New Roman"/>
          <w:sz w:val="28"/>
          <w:szCs w:val="28"/>
        </w:rPr>
        <w:t>Прямое или косвенное фиксирование цен купли или продажи или других условий торговли.</w:t>
      </w:r>
    </w:p>
    <w:p w:rsidR="00F05195" w:rsidRDefault="00F05195" w:rsidP="00336566">
      <w:pPr>
        <w:pStyle w:val="ListParagraph"/>
        <w:numPr>
          <w:ilvl w:val="0"/>
          <w:numId w:val="7"/>
        </w:numPr>
        <w:spacing w:after="0" w:line="360" w:lineRule="auto"/>
        <w:jc w:val="both"/>
        <w:rPr>
          <w:rFonts w:ascii="Times New Roman" w:hAnsi="Times New Roman"/>
          <w:sz w:val="28"/>
          <w:szCs w:val="28"/>
        </w:rPr>
      </w:pPr>
      <w:r>
        <w:rPr>
          <w:rFonts w:ascii="Times New Roman" w:hAnsi="Times New Roman"/>
          <w:sz w:val="28"/>
          <w:szCs w:val="28"/>
        </w:rPr>
        <w:t>Ограничение или установление контроля над производством, рынками, техническим развитием или капиталовложениями.</w:t>
      </w:r>
    </w:p>
    <w:p w:rsidR="00F05195" w:rsidRDefault="00F05195" w:rsidP="00336566">
      <w:pPr>
        <w:pStyle w:val="ListParagraph"/>
        <w:numPr>
          <w:ilvl w:val="0"/>
          <w:numId w:val="7"/>
        </w:numPr>
        <w:spacing w:after="0" w:line="360" w:lineRule="auto"/>
        <w:jc w:val="both"/>
        <w:rPr>
          <w:rFonts w:ascii="Times New Roman" w:hAnsi="Times New Roman"/>
          <w:sz w:val="28"/>
          <w:szCs w:val="28"/>
        </w:rPr>
      </w:pPr>
      <w:r>
        <w:rPr>
          <w:rFonts w:ascii="Times New Roman" w:hAnsi="Times New Roman"/>
          <w:sz w:val="28"/>
          <w:szCs w:val="28"/>
        </w:rPr>
        <w:t>Распределение рынков или источников снабжения.</w:t>
      </w:r>
    </w:p>
    <w:p w:rsidR="00F05195" w:rsidRDefault="00F05195" w:rsidP="00336566">
      <w:pPr>
        <w:pStyle w:val="ListParagraph"/>
        <w:numPr>
          <w:ilvl w:val="0"/>
          <w:numId w:val="7"/>
        </w:numPr>
        <w:spacing w:after="0" w:line="360" w:lineRule="auto"/>
        <w:jc w:val="both"/>
        <w:rPr>
          <w:rFonts w:ascii="Times New Roman" w:hAnsi="Times New Roman"/>
          <w:sz w:val="28"/>
          <w:szCs w:val="28"/>
        </w:rPr>
      </w:pPr>
      <w:r>
        <w:rPr>
          <w:rFonts w:ascii="Times New Roman" w:hAnsi="Times New Roman"/>
          <w:sz w:val="28"/>
          <w:szCs w:val="28"/>
        </w:rPr>
        <w:t>Применение неодинаковых  условий к равноценным сделкам с другими торговыми партнерами, что поставило бы их в невыгодные условия конкуренции.</w:t>
      </w:r>
    </w:p>
    <w:p w:rsidR="00F05195" w:rsidRDefault="00F05195" w:rsidP="00336566">
      <w:pPr>
        <w:pStyle w:val="ListParagraph"/>
        <w:numPr>
          <w:ilvl w:val="0"/>
          <w:numId w:val="7"/>
        </w:numPr>
        <w:spacing w:after="0" w:line="360" w:lineRule="auto"/>
        <w:jc w:val="both"/>
        <w:rPr>
          <w:rFonts w:ascii="Times New Roman" w:hAnsi="Times New Roman"/>
          <w:sz w:val="28"/>
          <w:szCs w:val="28"/>
        </w:rPr>
      </w:pPr>
      <w:r>
        <w:rPr>
          <w:rFonts w:ascii="Times New Roman" w:hAnsi="Times New Roman"/>
          <w:sz w:val="28"/>
          <w:szCs w:val="28"/>
        </w:rPr>
        <w:t>Обезглавливания контрактов дополнительными обязательствами, которые не связанны с условиями этих контрактов.</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Нарушения, которые попадают под данную статью, наказуемы и в том случае, если они являлись результатом непредумышленных действий экономических операторов. При этом виновные могут находится, не в разных государствах, а в одном.</w:t>
      </w:r>
      <w:r>
        <w:rPr>
          <w:rStyle w:val="FootnoteReference"/>
          <w:rFonts w:ascii="Times New Roman" w:hAnsi="Times New Roman"/>
          <w:sz w:val="28"/>
          <w:szCs w:val="28"/>
        </w:rPr>
        <w:footnoteReference w:id="118"/>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Единственным ограничением является  воздействие картеля на торговлю между государствами-членами ЕС. Следовательно, статья 81 Договора оучреждение европейского сообщества  не применяется, если рамки действия картеля ограничиваются границами одного государства. В данном случае она является предметом действия национальных законодательств. Статья 81 так же, не распространяется в тех случаях, когда действия картеля распространяются на третьи страны.</w:t>
      </w:r>
      <w:r>
        <w:rPr>
          <w:rStyle w:val="FootnoteReference"/>
          <w:rFonts w:ascii="Times New Roman" w:hAnsi="Times New Roman"/>
          <w:sz w:val="28"/>
          <w:szCs w:val="28"/>
        </w:rPr>
        <w:footnoteReference w:id="119"/>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Все это оказывало влияние на транспортную политику ЕС. Римским договором установлено, что одним из направлений общий политики ЕЭС должна стать транспортная политика.</w:t>
      </w:r>
      <w:r>
        <w:rPr>
          <w:rStyle w:val="FootnoteReference"/>
          <w:rFonts w:ascii="Times New Roman" w:hAnsi="Times New Roman"/>
          <w:sz w:val="28"/>
          <w:szCs w:val="28"/>
        </w:rPr>
        <w:footnoteReference w:id="120"/>
      </w:r>
      <w:r>
        <w:rPr>
          <w:rFonts w:ascii="Times New Roman" w:hAnsi="Times New Roman"/>
          <w:sz w:val="28"/>
          <w:szCs w:val="28"/>
        </w:rPr>
        <w:t>Мало провозгласить свободу движения товаров и рабочей силы. Надо разработать достаточно эффективные средства передвижения. Соответствующие  законодательные нормы могли остаться пустым звуком, если бы физически движение товаров было затруднено или блокировано транспортными проблемами. Экономически высокие транспортные тарифы  были бы не меньшим препятствием на пути создания общего рынка, чем таможенные сборы. Следовательно развитие транспорта является необходимой предпосылкой экономической интеграции, а транспортная политика –важным направлением интеграционной политики.</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большинстве государств Западной Европы транспорт традиционно рассматривался, как «общественная услуга», как составная часть национальной экономической и социальной инфраструктуры, за которую несет ответственность государство. В подтверждение данного тезиса выступает </w:t>
      </w:r>
      <w:r w:rsidRPr="00C46480">
        <w:rPr>
          <w:rFonts w:ascii="Times New Roman" w:hAnsi="Times New Roman"/>
          <w:sz w:val="28"/>
          <w:szCs w:val="28"/>
        </w:rPr>
        <w:t>Ильин Ю.Д</w:t>
      </w:r>
      <w:r>
        <w:rPr>
          <w:rFonts w:ascii="Times New Roman" w:hAnsi="Times New Roman"/>
          <w:sz w:val="28"/>
          <w:szCs w:val="28"/>
        </w:rPr>
        <w:t>. Во первых, современный транспорт требует огромных долгосрочных капиталовложений. При этом транспортные услуги не могут создаваться с запасом, они должны предоставляется в тот момент, когда на них есть спрос. Следовательно, производственные мощности в сфере транспорта должны соответствовать максимально возможному спросу. Только государство сможет выдержать возможные экономические потери. Во вторых, низкая эластичность спроса и предложения транспортных услуг создает потенциальную угрозу разрушительной конкуренции в фазе низкого спроса. В третьих, важнейший элемент транспортной системы- железные дороги являются естественной монополией. Без должного государственного регулирования и контроля это привело бы к установлению монополии на билеты. Не стоит забывать, что транспорт играет важную роль в системе «государства всеобщего благосостояния», которое гарантирует гражданам дешевые перевозки.</w:t>
      </w:r>
      <w:r>
        <w:rPr>
          <w:rStyle w:val="FootnoteReference"/>
          <w:rFonts w:ascii="Times New Roman" w:hAnsi="Times New Roman"/>
          <w:sz w:val="28"/>
          <w:szCs w:val="28"/>
        </w:rPr>
        <w:footnoteReference w:id="121"/>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Говоря о социальном благосостояние граждан нельзя не упомянуть о социальной политике ЕС. Теоретически данная политика должна быть таким же структурным элементом ЕВР, что и политика в области конкуренции. В краткосрочном плане низкий уровень заработной платы и социального обеспечения в одном из государств-членов, может дать экономическим операторам этого государства конкурентные преимущества в ущерб другим участникам ЕВР. Таким образом, наличие различий в заработной плате может привести к оттоку рабочей силы из менее развитых регионов в более развитые. Все это говорит о том, что должно быть социальное регулирование отношений  в масштабе всего Сообщества.</w:t>
      </w:r>
      <w:r>
        <w:rPr>
          <w:rStyle w:val="FootnoteReference"/>
          <w:rFonts w:ascii="Times New Roman" w:hAnsi="Times New Roman"/>
          <w:sz w:val="28"/>
          <w:szCs w:val="28"/>
        </w:rPr>
        <w:footnoteReference w:id="122"/>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Однако на деле все обстояло иначе. Социальная политика была и остается прерогативой национальных государств. Для этого есть два объективных объяснения. Во первых, в отличие от капитала, который является самым подвижным и динамичным фактором производства, является предметом регулирования политики в области конкуренции, в то время, как транснациональная мобильность рабочей силы крайне мала. Именно поэтому рынки рабочей силы в ЕВР остаются замкнутыми в границах своих государств. Во вторых, главным инструментом реализации общей европейской социальной модели являются национальные государства. Именно они составляют материальную базу государства всеобщего благосостояния. И именно через них осуществляются социальные трансферты, которые необходимы для поддержания социальной справедливости и смягчения экономического неравенства.</w:t>
      </w:r>
      <w:r>
        <w:rPr>
          <w:rStyle w:val="FootnoteReference"/>
          <w:rFonts w:ascii="Times New Roman" w:hAnsi="Times New Roman"/>
          <w:sz w:val="28"/>
          <w:szCs w:val="28"/>
        </w:rPr>
        <w:footnoteReference w:id="123"/>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подходах различных государств-членов ЕС к социальной политики имеются определенные контрасты. На одном из полюсов находится Германия. Еще в </w:t>
      </w:r>
      <w:r>
        <w:rPr>
          <w:rFonts w:ascii="Times New Roman" w:hAnsi="Times New Roman"/>
          <w:sz w:val="28"/>
          <w:szCs w:val="28"/>
          <w:lang w:val="en-US"/>
        </w:rPr>
        <w:t>XIX</w:t>
      </w:r>
      <w:r>
        <w:rPr>
          <w:rFonts w:ascii="Times New Roman" w:hAnsi="Times New Roman"/>
          <w:sz w:val="28"/>
          <w:szCs w:val="28"/>
        </w:rPr>
        <w:t xml:space="preserve"> веке политика «железа и крови» проводившийся прусским канцлером Отто Фон Бисмарком для создания Германской империи, была подкреплена введением социального страхования, призванного обеспечить новому государству лояльность граждан. После Второй мировой войны развитие социального страхования  и сотрудничества социальных партнеров  было, по мнению самих немцев,  одним из факторов «экономического чуда». Западногерманский опыт стал примером и для многих других стран Западной Европы.</w:t>
      </w:r>
      <w:r>
        <w:rPr>
          <w:rStyle w:val="FootnoteReference"/>
          <w:rFonts w:ascii="Times New Roman" w:hAnsi="Times New Roman"/>
          <w:sz w:val="28"/>
          <w:szCs w:val="28"/>
        </w:rPr>
        <w:footnoteReference w:id="124"/>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Но с другой стороны есть пример Великобритании. При том, что в 50-60-е годы практика социальных трансфертов, куда входили бесплатное здравоохранение, образование и некоторые другие виды социальных услуг, получи в этой стране  довольно широкое распространение, в общественном сознание до сих пор господствует  философия экономического либерализма, где исключалось ограничение права увольнения наемных рабочих и служащих.</w:t>
      </w:r>
      <w:r>
        <w:rPr>
          <w:rStyle w:val="FootnoteReference"/>
          <w:rFonts w:ascii="Times New Roman" w:hAnsi="Times New Roman"/>
          <w:sz w:val="28"/>
          <w:szCs w:val="28"/>
        </w:rPr>
        <w:footnoteReference w:id="125"/>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Хоть в условиях интеграции эти контрасты постепенно смягчались, на стадии создания Европейского союза и введения единого гражданства их дальнейшее сохранение стало морально и политически не оправданным.</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Но не только ведение общей экономической и социальной политики, способствовало укреплению связей между государствами Европы. Важным аспектом являлись вопросы внешней политики и безопасности. Несмотря на то, что коллективная безопасность Европы основывалась на межправительственном сотрудничестве, мысль о политической интеграции западноевропейских государств и переходе к самостоятельному обеспечению собственной безопасности, всегда присутствовала в мыслях европейских политиков. Но, тем не менее, это не было самоцелью. В июне 1955 года, министры иностранных дел «шестерки» стран (Франция, Германия, Бельгия, Италия, Нидерланды, Люксембург) встретились в итальянском городе Мессине, где договорились о создании ЕЭС, там же было подчеркнуто, что это первый шаг к созданию единой Европы. По их мнению, экономическая интеграция была лишь необходимой предпосылкой и фундаментом политического союза, который должен был стать конечной целью  интеграционного строительства.</w:t>
      </w:r>
      <w:r>
        <w:rPr>
          <w:rStyle w:val="FootnoteReference"/>
          <w:rFonts w:ascii="Times New Roman" w:hAnsi="Times New Roman"/>
          <w:sz w:val="28"/>
          <w:szCs w:val="28"/>
        </w:rPr>
        <w:footnoteReference w:id="126"/>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Но, по сути, экономическая интеграция стала главным и фактически единственным полем интеграционного строительства. Именно в экономической сфере европейское сообщество достигло наиболее значимых успехов, которые были оценены всем миром. Но увы, в политической сфере было все не так гладко, неоднократно принимаемые попытки в этом направление неизменно заканчивались неудачей.</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К примеру, в 1954 году провалилась попытка создания Европейского политического сообщества, которое, по идее его разработчиков, должно было служить продолжением Европейского оборонительного сообщества, договор по которому был так и не ратифицирован.</w:t>
      </w:r>
      <w:r>
        <w:rPr>
          <w:rStyle w:val="FootnoteReference"/>
          <w:rFonts w:ascii="Times New Roman" w:hAnsi="Times New Roman"/>
          <w:sz w:val="28"/>
          <w:szCs w:val="28"/>
        </w:rPr>
        <w:footnoteReference w:id="127"/>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Еще один пример, показывающий, неудачу стран договориться о внешнеполитическом сотрудничестве произошел в 1959 году. Генерал Ш.Де Голль  предложил проводить руководителям «шестерки» проводить ежеквартальные встречи на высшем уровне без участия Комиссии для обсуждения внешнеполитических вопросов. Но на деле оказалось, что идея Де Голля является частью широкого замысла, который должен был превратить ЕЭС из наднациональной организации в простую межправительственную организацию. Это так называем «план Фуше», который представлен Францией на очередном собрание ЕЭС в 1961 году. Это все породило парадоксальную ситуацию, когда экономическая интеграция вела к сближению стран-участниц, а политическая только бы увековечила их разобщённость. Так что не удивительно, что «план Фуше» был, отвергнут в мае 1962 года.</w:t>
      </w:r>
      <w:r>
        <w:rPr>
          <w:rStyle w:val="FootnoteReference"/>
          <w:rFonts w:ascii="Times New Roman" w:hAnsi="Times New Roman"/>
          <w:sz w:val="28"/>
          <w:szCs w:val="28"/>
        </w:rPr>
        <w:footnoteReference w:id="128"/>
      </w:r>
    </w:p>
    <w:p w:rsidR="00F05195" w:rsidRDefault="00F05195" w:rsidP="00336566">
      <w:pPr>
        <w:spacing w:after="0" w:line="360" w:lineRule="auto"/>
        <w:ind w:firstLine="709"/>
        <w:jc w:val="both"/>
        <w:rPr>
          <w:rFonts w:ascii="Times New Roman" w:hAnsi="Times New Roman"/>
          <w:sz w:val="28"/>
          <w:szCs w:val="28"/>
        </w:rPr>
      </w:pPr>
      <w:r w:rsidRPr="000D7C09">
        <w:rPr>
          <w:rFonts w:ascii="Times New Roman" w:hAnsi="Times New Roman"/>
          <w:sz w:val="28"/>
          <w:szCs w:val="28"/>
        </w:rPr>
        <w:t xml:space="preserve">27 октября </w:t>
      </w:r>
      <w:smartTag w:uri="urn:schemas-microsoft-com:office:smarttags" w:element="place">
        <w:r w:rsidRPr="000D7C09">
          <w:rPr>
            <w:rFonts w:ascii="Times New Roman" w:hAnsi="Times New Roman"/>
            <w:sz w:val="28"/>
            <w:szCs w:val="28"/>
          </w:rPr>
          <w:t>1970 г</w:t>
        </w:r>
      </w:smartTag>
      <w:r w:rsidRPr="000D7C09">
        <w:rPr>
          <w:rFonts w:ascii="Times New Roman" w:hAnsi="Times New Roman"/>
          <w:sz w:val="28"/>
          <w:szCs w:val="28"/>
        </w:rPr>
        <w:t>. на встрече министров иностранных дел «шестерки» был утвержден Доклад о проблемах политической унификации («Доклад Давиньона» - по имени бельгийского дипломата, возглавлявшего комитет разработчиков). Термин «политическая» относился в данном случае лишь к внешнеполитической сфере. В соответствии с «Докладом Давиньона» было решено перейти к постепенному форм</w:t>
      </w:r>
      <w:r>
        <w:rPr>
          <w:rFonts w:ascii="Times New Roman" w:hAnsi="Times New Roman"/>
          <w:sz w:val="28"/>
          <w:szCs w:val="28"/>
        </w:rPr>
        <w:t>ированию механизма «единой евро</w:t>
      </w:r>
      <w:r w:rsidRPr="000D7C09">
        <w:rPr>
          <w:rFonts w:ascii="Times New Roman" w:hAnsi="Times New Roman"/>
          <w:sz w:val="28"/>
          <w:szCs w:val="28"/>
        </w:rPr>
        <w:t xml:space="preserve">пейской внешней политики». </w:t>
      </w:r>
      <w:r>
        <w:rPr>
          <w:rFonts w:ascii="Times New Roman" w:hAnsi="Times New Roman"/>
          <w:sz w:val="28"/>
          <w:szCs w:val="28"/>
        </w:rPr>
        <w:t>В соответствие  с методом «малых шагов» предлагалось начать сотрудничество в области внешней политики. Это сотрудничество включало в себя следующие шаги:</w:t>
      </w:r>
    </w:p>
    <w:p w:rsidR="00F05195" w:rsidRDefault="00F05195" w:rsidP="00336566">
      <w:pPr>
        <w:pStyle w:val="ListParagraph"/>
        <w:numPr>
          <w:ilvl w:val="0"/>
          <w:numId w:val="14"/>
        </w:numPr>
        <w:spacing w:after="0" w:line="360" w:lineRule="auto"/>
        <w:jc w:val="both"/>
        <w:rPr>
          <w:rFonts w:ascii="Times New Roman" w:hAnsi="Times New Roman"/>
          <w:sz w:val="28"/>
          <w:szCs w:val="28"/>
        </w:rPr>
      </w:pPr>
      <w:r>
        <w:rPr>
          <w:rFonts w:ascii="Times New Roman" w:hAnsi="Times New Roman"/>
          <w:sz w:val="28"/>
          <w:szCs w:val="28"/>
        </w:rPr>
        <w:t>Оно не должно упоминаться в основополагающих договорах.</w:t>
      </w:r>
    </w:p>
    <w:p w:rsidR="00F05195" w:rsidRDefault="00F05195" w:rsidP="00336566">
      <w:pPr>
        <w:pStyle w:val="ListParagraph"/>
        <w:numPr>
          <w:ilvl w:val="0"/>
          <w:numId w:val="14"/>
        </w:numPr>
        <w:spacing w:after="0" w:line="360" w:lineRule="auto"/>
        <w:jc w:val="both"/>
        <w:rPr>
          <w:rFonts w:ascii="Times New Roman" w:hAnsi="Times New Roman"/>
          <w:sz w:val="28"/>
          <w:szCs w:val="28"/>
        </w:rPr>
      </w:pPr>
      <w:r>
        <w:rPr>
          <w:rFonts w:ascii="Times New Roman" w:hAnsi="Times New Roman"/>
          <w:sz w:val="28"/>
          <w:szCs w:val="28"/>
        </w:rPr>
        <w:t>Должно осуществляться вне рамок Сообщества.</w:t>
      </w:r>
    </w:p>
    <w:p w:rsidR="00F05195" w:rsidRDefault="00F05195" w:rsidP="00336566">
      <w:pPr>
        <w:pStyle w:val="ListParagraph"/>
        <w:numPr>
          <w:ilvl w:val="0"/>
          <w:numId w:val="14"/>
        </w:numPr>
        <w:spacing w:after="0" w:line="360" w:lineRule="auto"/>
        <w:jc w:val="both"/>
        <w:rPr>
          <w:rFonts w:ascii="Times New Roman" w:hAnsi="Times New Roman"/>
          <w:sz w:val="28"/>
          <w:szCs w:val="28"/>
        </w:rPr>
      </w:pPr>
      <w:r>
        <w:rPr>
          <w:rFonts w:ascii="Times New Roman" w:hAnsi="Times New Roman"/>
          <w:sz w:val="28"/>
          <w:szCs w:val="28"/>
        </w:rPr>
        <w:t>Не должно вести к принятию участвующих в нем правительствами, каких либо обязательств.</w:t>
      </w:r>
    </w:p>
    <w:p w:rsidR="00F05195" w:rsidRDefault="00F05195" w:rsidP="00336566">
      <w:pPr>
        <w:pStyle w:val="ListParagraph"/>
        <w:numPr>
          <w:ilvl w:val="0"/>
          <w:numId w:val="14"/>
        </w:numPr>
        <w:spacing w:after="0" w:line="360" w:lineRule="auto"/>
        <w:jc w:val="both"/>
        <w:rPr>
          <w:rFonts w:ascii="Times New Roman" w:hAnsi="Times New Roman"/>
          <w:sz w:val="28"/>
          <w:szCs w:val="28"/>
        </w:rPr>
      </w:pPr>
      <w:r>
        <w:rPr>
          <w:rFonts w:ascii="Times New Roman" w:hAnsi="Times New Roman"/>
          <w:sz w:val="28"/>
          <w:szCs w:val="28"/>
        </w:rPr>
        <w:t>Должно осуществляется чиновниками государств-членов, а не чиновниками Сообщества, не зависящими от национальных правительств.</w:t>
      </w:r>
    </w:p>
    <w:p w:rsidR="00F05195" w:rsidRPr="00105590"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Иными словами, по способу осуществления внешнеполитического сотрудничества государств-членов должно было быть антиподом их экономической интеграции. Что в свою очередь, позволяло в дальнейшем сближение с системой Сообщества.</w:t>
      </w:r>
      <w:r>
        <w:rPr>
          <w:rStyle w:val="FootnoteReference"/>
          <w:rFonts w:ascii="Times New Roman" w:hAnsi="Times New Roman"/>
          <w:sz w:val="28"/>
          <w:szCs w:val="28"/>
        </w:rPr>
        <w:footnoteReference w:id="129"/>
      </w:r>
    </w:p>
    <w:p w:rsidR="00F05195" w:rsidRPr="006710DC" w:rsidRDefault="00F05195" w:rsidP="00336566">
      <w:pPr>
        <w:spacing w:after="0" w:line="360" w:lineRule="auto"/>
        <w:ind w:firstLine="709"/>
        <w:jc w:val="both"/>
        <w:rPr>
          <w:rFonts w:ascii="Times New Roman" w:hAnsi="Times New Roman"/>
          <w:sz w:val="28"/>
          <w:szCs w:val="28"/>
        </w:rPr>
      </w:pPr>
      <w:r w:rsidRPr="000D7C09">
        <w:rPr>
          <w:rFonts w:ascii="Times New Roman" w:hAnsi="Times New Roman"/>
          <w:sz w:val="28"/>
          <w:szCs w:val="28"/>
        </w:rPr>
        <w:t xml:space="preserve">. </w:t>
      </w:r>
      <w:r w:rsidRPr="006710DC">
        <w:rPr>
          <w:rFonts w:ascii="Times New Roman" w:hAnsi="Times New Roman"/>
          <w:sz w:val="28"/>
          <w:szCs w:val="28"/>
        </w:rPr>
        <w:t xml:space="preserve">В ноябре </w:t>
      </w:r>
      <w:smartTag w:uri="urn:schemas-microsoft-com:office:smarttags" w:element="place">
        <w:r w:rsidRPr="006710DC">
          <w:rPr>
            <w:rFonts w:ascii="Times New Roman" w:hAnsi="Times New Roman"/>
            <w:sz w:val="28"/>
            <w:szCs w:val="28"/>
          </w:rPr>
          <w:t>1970 г</w:t>
        </w:r>
      </w:smartTag>
      <w:r w:rsidRPr="006710DC">
        <w:rPr>
          <w:rFonts w:ascii="Times New Roman" w:hAnsi="Times New Roman"/>
          <w:sz w:val="28"/>
          <w:szCs w:val="28"/>
        </w:rPr>
        <w:t>. таким образом, был создан и приведен в действие м</w:t>
      </w:r>
      <w:r>
        <w:rPr>
          <w:rFonts w:ascii="Times New Roman" w:hAnsi="Times New Roman"/>
          <w:sz w:val="28"/>
          <w:szCs w:val="28"/>
        </w:rPr>
        <w:t>еханизм, получивший на</w:t>
      </w:r>
      <w:r w:rsidRPr="006710DC">
        <w:rPr>
          <w:rFonts w:ascii="Times New Roman" w:hAnsi="Times New Roman"/>
          <w:sz w:val="28"/>
          <w:szCs w:val="28"/>
        </w:rPr>
        <w:t>звание Европейского политического сотрудничества (ЕПС).</w:t>
      </w:r>
      <w:r>
        <w:rPr>
          <w:rStyle w:val="FootnoteReference"/>
          <w:rFonts w:ascii="Times New Roman" w:hAnsi="Times New Roman"/>
          <w:sz w:val="28"/>
          <w:szCs w:val="28"/>
        </w:rPr>
        <w:footnoteReference w:id="130"/>
      </w:r>
      <w:r w:rsidRPr="006710DC">
        <w:rPr>
          <w:rFonts w:ascii="Times New Roman" w:hAnsi="Times New Roman"/>
          <w:sz w:val="28"/>
          <w:szCs w:val="28"/>
        </w:rPr>
        <w:t xml:space="preserve"> Он п</w:t>
      </w:r>
      <w:r>
        <w:rPr>
          <w:rFonts w:ascii="Times New Roman" w:hAnsi="Times New Roman"/>
          <w:sz w:val="28"/>
          <w:szCs w:val="28"/>
        </w:rPr>
        <w:t xml:space="preserve">редусматривал несколько уровней </w:t>
      </w:r>
      <w:r w:rsidRPr="006710DC">
        <w:rPr>
          <w:rFonts w:ascii="Times New Roman" w:hAnsi="Times New Roman"/>
          <w:sz w:val="28"/>
          <w:szCs w:val="28"/>
        </w:rPr>
        <w:t>взаимодействия государств-членов: встречи министров иностранных дел государств-участников два раза в год; ежеквартальные встречи директоров политических деп</w:t>
      </w:r>
      <w:r>
        <w:rPr>
          <w:rFonts w:ascii="Times New Roman" w:hAnsi="Times New Roman"/>
          <w:sz w:val="28"/>
          <w:szCs w:val="28"/>
        </w:rPr>
        <w:t>артаментов. Представители Комис</w:t>
      </w:r>
      <w:r w:rsidRPr="006710DC">
        <w:rPr>
          <w:rFonts w:ascii="Times New Roman" w:hAnsi="Times New Roman"/>
          <w:sz w:val="28"/>
          <w:szCs w:val="28"/>
        </w:rPr>
        <w:t>сии привлекались лишь в тех случаях, когда в ходе обсуждения зат</w:t>
      </w:r>
      <w:r>
        <w:rPr>
          <w:rFonts w:ascii="Times New Roman" w:hAnsi="Times New Roman"/>
          <w:sz w:val="28"/>
          <w:szCs w:val="28"/>
        </w:rPr>
        <w:t>рагивались вопросы ее деятельн</w:t>
      </w:r>
      <w:r w:rsidRPr="006710DC">
        <w:rPr>
          <w:rFonts w:ascii="Times New Roman" w:hAnsi="Times New Roman"/>
          <w:sz w:val="28"/>
          <w:szCs w:val="28"/>
        </w:rPr>
        <w:t>ости. ЕПС включало в себя следующие дующие аспекты: обмен информацией; регулярные многосторонние консультации по вопросам международной политики; согласован</w:t>
      </w:r>
      <w:r>
        <w:rPr>
          <w:rFonts w:ascii="Times New Roman" w:hAnsi="Times New Roman"/>
          <w:sz w:val="28"/>
          <w:szCs w:val="28"/>
        </w:rPr>
        <w:t xml:space="preserve">ие единой позиции по важнейшим </w:t>
      </w:r>
      <w:r w:rsidRPr="006710DC">
        <w:rPr>
          <w:rFonts w:ascii="Times New Roman" w:hAnsi="Times New Roman"/>
          <w:sz w:val="28"/>
          <w:szCs w:val="28"/>
        </w:rPr>
        <w:t xml:space="preserve">внешнеполитическим проблемам и, если возможно, проведение общих действий. </w:t>
      </w:r>
    </w:p>
    <w:p w:rsidR="00F05195" w:rsidRPr="006710DC" w:rsidRDefault="00F05195" w:rsidP="00336566">
      <w:pPr>
        <w:spacing w:after="0" w:line="360" w:lineRule="auto"/>
        <w:ind w:firstLine="709"/>
        <w:jc w:val="both"/>
        <w:rPr>
          <w:rFonts w:ascii="Times New Roman" w:hAnsi="Times New Roman"/>
          <w:sz w:val="28"/>
          <w:szCs w:val="28"/>
        </w:rPr>
      </w:pPr>
      <w:r w:rsidRPr="006710DC">
        <w:rPr>
          <w:rFonts w:ascii="Times New Roman" w:hAnsi="Times New Roman"/>
          <w:sz w:val="28"/>
          <w:szCs w:val="28"/>
        </w:rPr>
        <w:t>Таким образом, до подписания договора о Европейском С</w:t>
      </w:r>
      <w:r>
        <w:rPr>
          <w:rFonts w:ascii="Times New Roman" w:hAnsi="Times New Roman"/>
          <w:sz w:val="28"/>
          <w:szCs w:val="28"/>
        </w:rPr>
        <w:t>оюзе координация действий госу</w:t>
      </w:r>
      <w:r w:rsidRPr="006710DC">
        <w:rPr>
          <w:rFonts w:ascii="Times New Roman" w:hAnsi="Times New Roman"/>
          <w:sz w:val="28"/>
          <w:szCs w:val="28"/>
        </w:rPr>
        <w:t>дарств</w:t>
      </w:r>
      <w:r>
        <w:rPr>
          <w:rFonts w:ascii="Times New Roman" w:hAnsi="Times New Roman"/>
          <w:sz w:val="28"/>
          <w:szCs w:val="28"/>
        </w:rPr>
        <w:t>,</w:t>
      </w:r>
      <w:r w:rsidRPr="006710DC">
        <w:rPr>
          <w:rFonts w:ascii="Times New Roman" w:hAnsi="Times New Roman"/>
          <w:sz w:val="28"/>
          <w:szCs w:val="28"/>
        </w:rPr>
        <w:t xml:space="preserve"> в сфере внешней политики осуществлялась в рамках созда</w:t>
      </w:r>
      <w:r>
        <w:rPr>
          <w:rFonts w:ascii="Times New Roman" w:hAnsi="Times New Roman"/>
          <w:sz w:val="28"/>
          <w:szCs w:val="28"/>
        </w:rPr>
        <w:t>нной в 1970 году программы Евро</w:t>
      </w:r>
      <w:r w:rsidRPr="006710DC">
        <w:rPr>
          <w:rFonts w:ascii="Times New Roman" w:hAnsi="Times New Roman"/>
          <w:sz w:val="28"/>
          <w:szCs w:val="28"/>
        </w:rPr>
        <w:t xml:space="preserve">пейского политического сотрудничества (ЕПС). Цель ЕПС состояла в улучшении взаимопонимания между государствами-членами по всем важнейшим вопросам внешней политики, согласовании их точек зрения и по возможности в выработке более или менее согласованного общего подхода. </w:t>
      </w:r>
    </w:p>
    <w:p w:rsidR="00F05195" w:rsidRDefault="00F05195" w:rsidP="00336566">
      <w:pPr>
        <w:spacing w:after="0" w:line="360" w:lineRule="auto"/>
        <w:ind w:firstLine="709"/>
        <w:jc w:val="both"/>
        <w:rPr>
          <w:rFonts w:ascii="Times New Roman" w:hAnsi="Times New Roman"/>
          <w:sz w:val="28"/>
          <w:szCs w:val="28"/>
        </w:rPr>
      </w:pPr>
      <w:r w:rsidRPr="006710DC">
        <w:rPr>
          <w:rFonts w:ascii="Times New Roman" w:hAnsi="Times New Roman"/>
          <w:sz w:val="28"/>
          <w:szCs w:val="28"/>
        </w:rPr>
        <w:t>Одним из шагов в развитии ЕПС стала декларация, принятая на</w:t>
      </w:r>
      <w:r>
        <w:rPr>
          <w:rFonts w:ascii="Times New Roman" w:hAnsi="Times New Roman"/>
          <w:sz w:val="28"/>
          <w:szCs w:val="28"/>
        </w:rPr>
        <w:t xml:space="preserve"> заседании Европейского совета в Лондоне в октябре </w:t>
      </w:r>
      <w:smartTag w:uri="urn:schemas-microsoft-com:office:smarttags" w:element="place">
        <w:r>
          <w:rPr>
            <w:rFonts w:ascii="Times New Roman" w:hAnsi="Times New Roman"/>
            <w:sz w:val="28"/>
            <w:szCs w:val="28"/>
          </w:rPr>
          <w:t>1981 г</w:t>
        </w:r>
      </w:smartTag>
      <w:r w:rsidRPr="006710DC">
        <w:rPr>
          <w:rFonts w:ascii="Times New Roman" w:hAnsi="Times New Roman"/>
          <w:sz w:val="28"/>
          <w:szCs w:val="28"/>
        </w:rPr>
        <w:t>.</w:t>
      </w:r>
      <w:r>
        <w:rPr>
          <w:rStyle w:val="FootnoteReference"/>
          <w:rFonts w:ascii="Times New Roman" w:hAnsi="Times New Roman"/>
          <w:sz w:val="28"/>
          <w:szCs w:val="28"/>
        </w:rPr>
        <w:footnoteReference w:id="131"/>
      </w:r>
      <w:r w:rsidRPr="006710DC">
        <w:rPr>
          <w:rFonts w:ascii="Times New Roman" w:hAnsi="Times New Roman"/>
          <w:sz w:val="28"/>
          <w:szCs w:val="28"/>
        </w:rPr>
        <w:t xml:space="preserve"> Декларация предусматривала, что в</w:t>
      </w:r>
      <w:r>
        <w:rPr>
          <w:rFonts w:ascii="Times New Roman" w:hAnsi="Times New Roman"/>
          <w:sz w:val="28"/>
          <w:szCs w:val="28"/>
        </w:rPr>
        <w:t xml:space="preserve"> ЕПС необходимо включить и поли</w:t>
      </w:r>
      <w:r w:rsidRPr="006710DC">
        <w:rPr>
          <w:rFonts w:ascii="Times New Roman" w:hAnsi="Times New Roman"/>
          <w:sz w:val="28"/>
          <w:szCs w:val="28"/>
        </w:rPr>
        <w:t>тические аспекты безопасности. Руководители стран «девятки» со</w:t>
      </w:r>
      <w:r>
        <w:rPr>
          <w:rFonts w:ascii="Times New Roman" w:hAnsi="Times New Roman"/>
          <w:sz w:val="28"/>
          <w:szCs w:val="28"/>
        </w:rPr>
        <w:t>гласились с необходимостью пере</w:t>
      </w:r>
      <w:r w:rsidRPr="006710DC">
        <w:rPr>
          <w:rFonts w:ascii="Times New Roman" w:hAnsi="Times New Roman"/>
          <w:sz w:val="28"/>
          <w:szCs w:val="28"/>
        </w:rPr>
        <w:t>хода от консультаций к совместным действиям. Еще одной по</w:t>
      </w:r>
      <w:r>
        <w:rPr>
          <w:rFonts w:ascii="Times New Roman" w:hAnsi="Times New Roman"/>
          <w:sz w:val="28"/>
          <w:szCs w:val="28"/>
        </w:rPr>
        <w:t xml:space="preserve">пыткой активизировать ЕПС стало </w:t>
      </w:r>
      <w:r w:rsidRPr="006710DC">
        <w:rPr>
          <w:rFonts w:ascii="Times New Roman" w:hAnsi="Times New Roman"/>
          <w:sz w:val="28"/>
          <w:szCs w:val="28"/>
        </w:rPr>
        <w:t xml:space="preserve">предложение, выдвинутое по инициативе министров иностранных </w:t>
      </w:r>
      <w:r>
        <w:rPr>
          <w:rFonts w:ascii="Times New Roman" w:hAnsi="Times New Roman"/>
          <w:sz w:val="28"/>
          <w:szCs w:val="28"/>
        </w:rPr>
        <w:t>дел Германии и Италии на заседа</w:t>
      </w:r>
      <w:r w:rsidRPr="006710DC">
        <w:rPr>
          <w:rFonts w:ascii="Times New Roman" w:hAnsi="Times New Roman"/>
          <w:sz w:val="28"/>
          <w:szCs w:val="28"/>
        </w:rPr>
        <w:t xml:space="preserve">нии Европейского совета в июне </w:t>
      </w:r>
      <w:smartTag w:uri="urn:schemas-microsoft-com:office:smarttags" w:element="place">
        <w:r w:rsidRPr="006710DC">
          <w:rPr>
            <w:rFonts w:ascii="Times New Roman" w:hAnsi="Times New Roman"/>
            <w:sz w:val="28"/>
            <w:szCs w:val="28"/>
          </w:rPr>
          <w:t>1983 г</w:t>
        </w:r>
      </w:smartTag>
      <w:r w:rsidRPr="006710DC">
        <w:rPr>
          <w:rFonts w:ascii="Times New Roman" w:hAnsi="Times New Roman"/>
          <w:sz w:val="28"/>
          <w:szCs w:val="28"/>
        </w:rPr>
        <w:t>. в Штутгарте. В Торжественной декларации о Европейском Союзе главы государств и правительств заявили о своем намере</w:t>
      </w:r>
      <w:r>
        <w:rPr>
          <w:rFonts w:ascii="Times New Roman" w:hAnsi="Times New Roman"/>
          <w:sz w:val="28"/>
          <w:szCs w:val="28"/>
        </w:rPr>
        <w:t>нии повысить эффективность Евро</w:t>
      </w:r>
      <w:r w:rsidRPr="006710DC">
        <w:rPr>
          <w:rFonts w:ascii="Times New Roman" w:hAnsi="Times New Roman"/>
          <w:sz w:val="28"/>
          <w:szCs w:val="28"/>
        </w:rPr>
        <w:t>пейского политического сотрудничества. Для этого будут вырабатываться «совмест</w:t>
      </w:r>
      <w:r>
        <w:rPr>
          <w:rFonts w:ascii="Times New Roman" w:hAnsi="Times New Roman"/>
          <w:sz w:val="28"/>
          <w:szCs w:val="28"/>
        </w:rPr>
        <w:t xml:space="preserve">ные позиции», </w:t>
      </w:r>
      <w:r w:rsidRPr="006710DC">
        <w:rPr>
          <w:rFonts w:ascii="Times New Roman" w:hAnsi="Times New Roman"/>
          <w:sz w:val="28"/>
          <w:szCs w:val="28"/>
        </w:rPr>
        <w:t>осуществляться «совместные акции», будут координироваться по</w:t>
      </w:r>
      <w:r>
        <w:rPr>
          <w:rFonts w:ascii="Times New Roman" w:hAnsi="Times New Roman"/>
          <w:sz w:val="28"/>
          <w:szCs w:val="28"/>
        </w:rPr>
        <w:t>зиции государств-членов по полит</w:t>
      </w:r>
      <w:r w:rsidRPr="006710DC">
        <w:rPr>
          <w:rFonts w:ascii="Times New Roman" w:hAnsi="Times New Roman"/>
          <w:sz w:val="28"/>
          <w:szCs w:val="28"/>
        </w:rPr>
        <w:t>ическим и экономическим аспектам безопасности.</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практически в течение 30 лет объективные обстоятельства были сильнее, чем абстрактные призывы к политической интеграции. В итоге перелом наступил лишь в конце 80-х годов и в его основе лежали следующие причины.</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Во первых, завершено создание единой экономической интеграционной системы, основой которого является ЕВР и единая валютная система. Но для нормального функционирования этой системы нужно, что бы была высокая степень политического единства и эффективности политического управления на территории Европейского Сообщества. Задержка в осуществлении политической интеграции в дальнейшем могла бы помешать дальнейшему экономическому росту.</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Во вторых, успехи экономической интеграции сделали ЕС весомой силой в системе международных отношений. Но в месте с тем возникает довольно существенный разрыв между экономической мощью ЕС и его политическими возможностями. На определенном этапе это стало одним из главных минусов Европейской интеграции.</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В третьих, существовал процесс разрядки международной напряженности между США и СССР, в которой посредником выступала Западная Европа. Это вызывало раздражение ведущих западноевропейских стран, с пониманием того, что с этим можно покончит лишь путем сплоченности в сфере внешней политики.</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В четвертых, участились случаи локальных конфликтов, которые не создавали угрозы коллективной обороне западноевропейских стран, но тем не менее представляли опасность для их индивидуальной безопасности. Национальные государства не могут справиться с этой опасностью в одиночку, а механизм коллективных действий отсутствует.</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Но самым мощным фактором было окончание холодной войны и перспектива расширения ЕС. Возникло множество внешнеполитических проблем, которые не могли быть решены ни НАТО, ни Европейским Сообществом, ни отдельными его членами. Поэтому создание действенного механизма общей внешней политики стало объективной необходимостью.</w:t>
      </w:r>
    </w:p>
    <w:p w:rsidR="00F05195" w:rsidRDefault="00F05195" w:rsidP="00336566">
      <w:pPr>
        <w:spacing w:after="0" w:line="360" w:lineRule="auto"/>
        <w:ind w:firstLine="709"/>
        <w:jc w:val="both"/>
        <w:rPr>
          <w:rFonts w:ascii="Times New Roman" w:hAnsi="Times New Roman"/>
          <w:sz w:val="28"/>
          <w:szCs w:val="28"/>
        </w:rPr>
      </w:pPr>
    </w:p>
    <w:p w:rsidR="00F05195" w:rsidRDefault="00F05195" w:rsidP="00336566">
      <w:pPr>
        <w:spacing w:after="0" w:line="360" w:lineRule="auto"/>
        <w:ind w:firstLine="709"/>
        <w:jc w:val="both"/>
        <w:rPr>
          <w:rFonts w:ascii="Times New Roman" w:hAnsi="Times New Roman"/>
          <w:sz w:val="28"/>
          <w:szCs w:val="28"/>
        </w:rPr>
      </w:pPr>
    </w:p>
    <w:p w:rsidR="00F05195" w:rsidRDefault="00F05195" w:rsidP="00336566">
      <w:pPr>
        <w:spacing w:after="0" w:line="360" w:lineRule="auto"/>
        <w:ind w:firstLine="709"/>
        <w:jc w:val="both"/>
        <w:rPr>
          <w:rFonts w:ascii="Times New Roman" w:hAnsi="Times New Roman"/>
          <w:sz w:val="28"/>
          <w:szCs w:val="28"/>
        </w:rPr>
      </w:pPr>
    </w:p>
    <w:p w:rsidR="00F05195" w:rsidRDefault="00F05195" w:rsidP="00336566">
      <w:pPr>
        <w:spacing w:after="0" w:line="360" w:lineRule="auto"/>
        <w:ind w:firstLine="709"/>
        <w:jc w:val="both"/>
        <w:rPr>
          <w:rFonts w:ascii="Times New Roman" w:hAnsi="Times New Roman"/>
          <w:sz w:val="28"/>
          <w:szCs w:val="28"/>
        </w:rPr>
      </w:pPr>
    </w:p>
    <w:p w:rsidR="00F05195" w:rsidRDefault="00F05195" w:rsidP="00336566">
      <w:pPr>
        <w:spacing w:after="0" w:line="360" w:lineRule="auto"/>
        <w:ind w:firstLine="709"/>
        <w:jc w:val="both"/>
        <w:rPr>
          <w:rFonts w:ascii="Times New Roman" w:hAnsi="Times New Roman"/>
          <w:sz w:val="28"/>
          <w:szCs w:val="28"/>
        </w:rPr>
      </w:pPr>
    </w:p>
    <w:p w:rsidR="00F05195" w:rsidRDefault="00F05195" w:rsidP="00336566">
      <w:pPr>
        <w:spacing w:after="0" w:line="360" w:lineRule="auto"/>
        <w:ind w:firstLine="709"/>
        <w:jc w:val="both"/>
        <w:rPr>
          <w:rFonts w:ascii="Times New Roman" w:hAnsi="Times New Roman"/>
          <w:b/>
          <w:sz w:val="36"/>
          <w:szCs w:val="36"/>
        </w:rPr>
      </w:pPr>
      <w:r>
        <w:rPr>
          <w:rFonts w:ascii="Times New Roman" w:hAnsi="Times New Roman"/>
          <w:b/>
          <w:sz w:val="36"/>
          <w:szCs w:val="36"/>
        </w:rPr>
        <w:t>Глава 3. Европейский союз в современном виде</w:t>
      </w:r>
      <w:r w:rsidRPr="00E86C52">
        <w:rPr>
          <w:rFonts w:ascii="Times New Roman" w:hAnsi="Times New Roman"/>
          <w:b/>
          <w:sz w:val="36"/>
          <w:szCs w:val="36"/>
        </w:rPr>
        <w:t>.</w:t>
      </w:r>
    </w:p>
    <w:p w:rsidR="00F05195" w:rsidRPr="00CB4FA3" w:rsidRDefault="00F05195" w:rsidP="00336566">
      <w:pPr>
        <w:spacing w:after="0" w:line="360" w:lineRule="auto"/>
        <w:ind w:firstLine="709"/>
        <w:jc w:val="both"/>
        <w:rPr>
          <w:rFonts w:ascii="Times New Roman" w:hAnsi="Times New Roman"/>
          <w:b/>
          <w:sz w:val="36"/>
          <w:szCs w:val="36"/>
        </w:rPr>
      </w:pPr>
      <w:r w:rsidRPr="00CB4FA3">
        <w:rPr>
          <w:rFonts w:ascii="Times New Roman" w:hAnsi="Times New Roman"/>
          <w:b/>
          <w:sz w:val="36"/>
          <w:szCs w:val="36"/>
        </w:rPr>
        <w:t>3.1 Маастрихтский договор и создание Европейского Союза.</w:t>
      </w:r>
    </w:p>
    <w:p w:rsidR="00F05195" w:rsidRPr="0068603D"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Изначально</w:t>
      </w:r>
      <w:r w:rsidRPr="0068603D">
        <w:rPr>
          <w:rFonts w:ascii="Times New Roman" w:hAnsi="Times New Roman"/>
          <w:sz w:val="28"/>
          <w:szCs w:val="28"/>
        </w:rPr>
        <w:t xml:space="preserve"> франко-германский </w:t>
      </w:r>
      <w:r>
        <w:rPr>
          <w:rFonts w:ascii="Times New Roman" w:hAnsi="Times New Roman"/>
          <w:sz w:val="28"/>
          <w:szCs w:val="28"/>
        </w:rPr>
        <w:t>союз</w:t>
      </w:r>
      <w:r w:rsidRPr="0068603D">
        <w:rPr>
          <w:rFonts w:ascii="Times New Roman" w:hAnsi="Times New Roman"/>
          <w:sz w:val="28"/>
          <w:szCs w:val="28"/>
        </w:rPr>
        <w:t xml:space="preserve"> основывался на вполне </w:t>
      </w:r>
      <w:r>
        <w:rPr>
          <w:rFonts w:ascii="Times New Roman" w:hAnsi="Times New Roman"/>
          <w:sz w:val="28"/>
          <w:szCs w:val="28"/>
        </w:rPr>
        <w:t>конкретных</w:t>
      </w:r>
      <w:r w:rsidRPr="0068603D">
        <w:rPr>
          <w:rFonts w:ascii="Times New Roman" w:hAnsi="Times New Roman"/>
          <w:sz w:val="28"/>
          <w:szCs w:val="28"/>
        </w:rPr>
        <w:t xml:space="preserve"> расчетах обеих сторон. Франция, как и многие другие европейские страны, опасалась чрезмерного усиления объединен</w:t>
      </w:r>
      <w:r>
        <w:rPr>
          <w:rFonts w:ascii="Times New Roman" w:hAnsi="Times New Roman"/>
          <w:sz w:val="28"/>
          <w:szCs w:val="28"/>
        </w:rPr>
        <w:t>ной Гер</w:t>
      </w:r>
      <w:r w:rsidRPr="0068603D">
        <w:rPr>
          <w:rFonts w:ascii="Times New Roman" w:hAnsi="Times New Roman"/>
          <w:sz w:val="28"/>
          <w:szCs w:val="28"/>
        </w:rPr>
        <w:t xml:space="preserve">мании. </w:t>
      </w:r>
      <w:r>
        <w:rPr>
          <w:rFonts w:ascii="Times New Roman" w:hAnsi="Times New Roman"/>
          <w:sz w:val="28"/>
          <w:szCs w:val="28"/>
        </w:rPr>
        <w:t xml:space="preserve">Как считали </w:t>
      </w:r>
      <w:r w:rsidRPr="0068603D">
        <w:rPr>
          <w:rFonts w:ascii="Times New Roman" w:hAnsi="Times New Roman"/>
          <w:sz w:val="28"/>
          <w:szCs w:val="28"/>
        </w:rPr>
        <w:t>французски</w:t>
      </w:r>
      <w:r>
        <w:rPr>
          <w:rFonts w:ascii="Times New Roman" w:hAnsi="Times New Roman"/>
          <w:sz w:val="28"/>
          <w:szCs w:val="28"/>
        </w:rPr>
        <w:t>е</w:t>
      </w:r>
      <w:r w:rsidRPr="0068603D">
        <w:rPr>
          <w:rFonts w:ascii="Times New Roman" w:hAnsi="Times New Roman"/>
          <w:sz w:val="28"/>
          <w:szCs w:val="28"/>
        </w:rPr>
        <w:t xml:space="preserve"> поли</w:t>
      </w:r>
      <w:r>
        <w:rPr>
          <w:rFonts w:ascii="Times New Roman" w:hAnsi="Times New Roman"/>
          <w:sz w:val="28"/>
          <w:szCs w:val="28"/>
        </w:rPr>
        <w:t>тики, создание Европейского Со</w:t>
      </w:r>
      <w:r w:rsidRPr="0068603D">
        <w:rPr>
          <w:rFonts w:ascii="Times New Roman" w:hAnsi="Times New Roman"/>
          <w:sz w:val="28"/>
          <w:szCs w:val="28"/>
        </w:rPr>
        <w:t>юза, в том числе общеевропейской си</w:t>
      </w:r>
      <w:r>
        <w:rPr>
          <w:rFonts w:ascii="Times New Roman" w:hAnsi="Times New Roman"/>
          <w:sz w:val="28"/>
          <w:szCs w:val="28"/>
        </w:rPr>
        <w:t>стемы безопасности и Экономичес</w:t>
      </w:r>
      <w:r w:rsidRPr="0068603D">
        <w:rPr>
          <w:rFonts w:ascii="Times New Roman" w:hAnsi="Times New Roman"/>
          <w:sz w:val="28"/>
          <w:szCs w:val="28"/>
        </w:rPr>
        <w:t>кого и валютного союза, было бы очень своевременным шагом - оно могло бы надежно гарантировать лояльность Германии по отношению к своим партнерам.</w:t>
      </w:r>
      <w:r>
        <w:rPr>
          <w:rStyle w:val="FootnoteReference"/>
          <w:rFonts w:ascii="Times New Roman" w:hAnsi="Times New Roman"/>
          <w:sz w:val="28"/>
          <w:szCs w:val="28"/>
        </w:rPr>
        <w:footnoteReference w:id="132"/>
      </w:r>
      <w:r w:rsidRPr="0068603D">
        <w:rPr>
          <w:rFonts w:ascii="Times New Roman" w:hAnsi="Times New Roman"/>
          <w:sz w:val="28"/>
          <w:szCs w:val="28"/>
        </w:rPr>
        <w:t xml:space="preserve"> Для руководства ФРГ</w:t>
      </w:r>
      <w:r>
        <w:rPr>
          <w:rFonts w:ascii="Times New Roman" w:hAnsi="Times New Roman"/>
          <w:sz w:val="28"/>
          <w:szCs w:val="28"/>
        </w:rPr>
        <w:t xml:space="preserve"> переход на новый уровень интег</w:t>
      </w:r>
      <w:r w:rsidRPr="0068603D">
        <w:rPr>
          <w:rFonts w:ascii="Times New Roman" w:hAnsi="Times New Roman"/>
          <w:sz w:val="28"/>
          <w:szCs w:val="28"/>
        </w:rPr>
        <w:t>рации также был выгоден, поскольку позволял избежать отдельного рассмотрения вопроса об адаптации во</w:t>
      </w:r>
      <w:r>
        <w:rPr>
          <w:rFonts w:ascii="Times New Roman" w:hAnsi="Times New Roman"/>
          <w:sz w:val="28"/>
          <w:szCs w:val="28"/>
        </w:rPr>
        <w:t>сточногерманских земель к систе</w:t>
      </w:r>
      <w:r w:rsidRPr="0068603D">
        <w:rPr>
          <w:rFonts w:ascii="Times New Roman" w:hAnsi="Times New Roman"/>
          <w:sz w:val="28"/>
          <w:szCs w:val="28"/>
        </w:rPr>
        <w:t>ме Сообществ.</w:t>
      </w:r>
      <w:r>
        <w:rPr>
          <w:rStyle w:val="FootnoteReference"/>
          <w:rFonts w:ascii="Times New Roman" w:hAnsi="Times New Roman"/>
          <w:sz w:val="28"/>
          <w:szCs w:val="28"/>
        </w:rPr>
        <w:footnoteReference w:id="133"/>
      </w:r>
      <w:r w:rsidRPr="0068603D">
        <w:rPr>
          <w:rFonts w:ascii="Times New Roman" w:hAnsi="Times New Roman"/>
          <w:sz w:val="28"/>
          <w:szCs w:val="28"/>
        </w:rPr>
        <w:t xml:space="preserve"> К тому же по мере расширения Европейского Союза можно было рассчитывать на быстрый рост немецкого влияния в стран</w:t>
      </w:r>
      <w:r>
        <w:rPr>
          <w:rFonts w:ascii="Times New Roman" w:hAnsi="Times New Roman"/>
          <w:sz w:val="28"/>
          <w:szCs w:val="28"/>
        </w:rPr>
        <w:t>ах Северной и Восточной Европы.</w:t>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В 1990-1991 гг. произошли события, окончательно превратившие Францию и ФРГ в</w:t>
      </w:r>
      <w:r>
        <w:rPr>
          <w:rFonts w:ascii="Times New Roman" w:hAnsi="Times New Roman"/>
          <w:sz w:val="28"/>
          <w:szCs w:val="28"/>
        </w:rPr>
        <w:t xml:space="preserve"> не только экономических, но и </w:t>
      </w:r>
      <w:r w:rsidRPr="0068603D">
        <w:rPr>
          <w:rFonts w:ascii="Times New Roman" w:hAnsi="Times New Roman"/>
          <w:sz w:val="28"/>
          <w:szCs w:val="28"/>
        </w:rPr>
        <w:t>стратегических союз</w:t>
      </w:r>
      <w:r>
        <w:rPr>
          <w:rFonts w:ascii="Times New Roman" w:hAnsi="Times New Roman"/>
          <w:sz w:val="28"/>
          <w:szCs w:val="28"/>
        </w:rPr>
        <w:t>ников. Война в Заливе, спровоци</w:t>
      </w:r>
      <w:r w:rsidRPr="0068603D">
        <w:rPr>
          <w:rFonts w:ascii="Times New Roman" w:hAnsi="Times New Roman"/>
          <w:sz w:val="28"/>
          <w:szCs w:val="28"/>
        </w:rPr>
        <w:t>рованная агрессией Ирака против Кувейт</w:t>
      </w:r>
      <w:r>
        <w:rPr>
          <w:rFonts w:ascii="Times New Roman" w:hAnsi="Times New Roman"/>
          <w:sz w:val="28"/>
          <w:szCs w:val="28"/>
        </w:rPr>
        <w:t>а, а так же зарождение острого этнопо</w:t>
      </w:r>
      <w:r w:rsidRPr="0068603D">
        <w:rPr>
          <w:rFonts w:ascii="Times New Roman" w:hAnsi="Times New Roman"/>
          <w:sz w:val="28"/>
          <w:szCs w:val="28"/>
        </w:rPr>
        <w:t>литического кризиса на территории бывшей Югославии вызвали первые серьезные разногласия среди стра</w:t>
      </w:r>
      <w:r>
        <w:rPr>
          <w:rFonts w:ascii="Times New Roman" w:hAnsi="Times New Roman"/>
          <w:sz w:val="28"/>
          <w:szCs w:val="28"/>
        </w:rPr>
        <w:t>н НАТО по вопросам внешнеполити</w:t>
      </w:r>
      <w:r w:rsidRPr="0068603D">
        <w:rPr>
          <w:rFonts w:ascii="Times New Roman" w:hAnsi="Times New Roman"/>
          <w:sz w:val="28"/>
          <w:szCs w:val="28"/>
        </w:rPr>
        <w:t>ческой стратегии.</w:t>
      </w:r>
      <w:r>
        <w:rPr>
          <w:rStyle w:val="FootnoteReference"/>
          <w:rFonts w:ascii="Times New Roman" w:hAnsi="Times New Roman"/>
          <w:sz w:val="28"/>
          <w:szCs w:val="28"/>
        </w:rPr>
        <w:footnoteReference w:id="134"/>
      </w:r>
      <w:r>
        <w:rPr>
          <w:rFonts w:ascii="Times New Roman" w:hAnsi="Times New Roman"/>
          <w:sz w:val="28"/>
          <w:szCs w:val="28"/>
        </w:rPr>
        <w:t xml:space="preserve"> Как уже отмечалось,р</w:t>
      </w:r>
      <w:r w:rsidRPr="0068603D">
        <w:rPr>
          <w:rFonts w:ascii="Times New Roman" w:hAnsi="Times New Roman"/>
          <w:sz w:val="28"/>
          <w:szCs w:val="28"/>
        </w:rPr>
        <w:t>аспад СССР пр</w:t>
      </w:r>
      <w:r>
        <w:rPr>
          <w:rFonts w:ascii="Times New Roman" w:hAnsi="Times New Roman"/>
          <w:sz w:val="28"/>
          <w:szCs w:val="28"/>
        </w:rPr>
        <w:t>идал этой проблеме особую значи</w:t>
      </w:r>
      <w:r w:rsidRPr="0068603D">
        <w:rPr>
          <w:rFonts w:ascii="Times New Roman" w:hAnsi="Times New Roman"/>
          <w:sz w:val="28"/>
          <w:szCs w:val="28"/>
        </w:rPr>
        <w:t>мость. В сложившихся условиях возн</w:t>
      </w:r>
      <w:r>
        <w:rPr>
          <w:rFonts w:ascii="Times New Roman" w:hAnsi="Times New Roman"/>
          <w:sz w:val="28"/>
          <w:szCs w:val="28"/>
        </w:rPr>
        <w:t>икла возможность резкого повыше</w:t>
      </w:r>
      <w:r w:rsidRPr="0068603D">
        <w:rPr>
          <w:rFonts w:ascii="Times New Roman" w:hAnsi="Times New Roman"/>
          <w:sz w:val="28"/>
          <w:szCs w:val="28"/>
        </w:rPr>
        <w:t xml:space="preserve">ния международного веса европейских стран помимо системы НАТО и даже </w:t>
      </w:r>
      <w:r>
        <w:rPr>
          <w:rFonts w:ascii="Times New Roman" w:hAnsi="Times New Roman"/>
          <w:sz w:val="28"/>
          <w:szCs w:val="28"/>
        </w:rPr>
        <w:t>вразрезагрессивной внешней политики</w:t>
      </w:r>
      <w:r w:rsidRPr="0068603D">
        <w:rPr>
          <w:rFonts w:ascii="Times New Roman" w:hAnsi="Times New Roman"/>
          <w:sz w:val="28"/>
          <w:szCs w:val="28"/>
        </w:rPr>
        <w:t xml:space="preserve"> США. Франция и ФРГ стали наиболее последовательными сторонниками такого курса. Выступая за создание влиятельного Европейского Союза, они получили поддержку со стороны Нидерландов, Бельгии, Люксембурга и Италии, в руководстве которых преобладали федералистские настроения.</w:t>
      </w:r>
      <w:r>
        <w:rPr>
          <w:rStyle w:val="FootnoteReference"/>
          <w:rFonts w:ascii="Times New Roman" w:hAnsi="Times New Roman"/>
          <w:sz w:val="28"/>
          <w:szCs w:val="28"/>
        </w:rPr>
        <w:footnoteReference w:id="135"/>
      </w:r>
      <w:r w:rsidRPr="0068603D">
        <w:rPr>
          <w:rFonts w:ascii="Times New Roman" w:hAnsi="Times New Roman"/>
          <w:sz w:val="28"/>
          <w:szCs w:val="28"/>
        </w:rPr>
        <w:t xml:space="preserve"> В то же время Великобритания и Испания возглавили лагерь </w:t>
      </w:r>
      <w:r>
        <w:rPr>
          <w:rFonts w:ascii="Times New Roman" w:hAnsi="Times New Roman"/>
          <w:sz w:val="28"/>
          <w:szCs w:val="28"/>
        </w:rPr>
        <w:t xml:space="preserve">так называемых </w:t>
      </w:r>
      <w:r w:rsidRPr="0068603D">
        <w:rPr>
          <w:rFonts w:ascii="Times New Roman" w:hAnsi="Times New Roman"/>
          <w:sz w:val="28"/>
          <w:szCs w:val="28"/>
        </w:rPr>
        <w:t>«евроскептиков».</w:t>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 xml:space="preserve">Большую роль в разработке проекта Европейского Союза сыграл Жак Делор. В преддверие межправительственной конференции, которая состоялась в декабре </w:t>
      </w:r>
      <w:smartTag w:uri="urn:schemas-microsoft-com:office:smarttags" w:element="place">
        <w:r w:rsidRPr="0068603D">
          <w:rPr>
            <w:rFonts w:ascii="Times New Roman" w:hAnsi="Times New Roman"/>
            <w:sz w:val="28"/>
            <w:szCs w:val="28"/>
          </w:rPr>
          <w:t>1990 г</w:t>
        </w:r>
      </w:smartTag>
      <w:r w:rsidRPr="0068603D">
        <w:rPr>
          <w:rFonts w:ascii="Times New Roman" w:hAnsi="Times New Roman"/>
          <w:sz w:val="28"/>
          <w:szCs w:val="28"/>
        </w:rPr>
        <w:t xml:space="preserve">. в Риме, </w:t>
      </w:r>
      <w:r>
        <w:rPr>
          <w:rFonts w:ascii="Times New Roman" w:hAnsi="Times New Roman"/>
          <w:sz w:val="28"/>
          <w:szCs w:val="28"/>
        </w:rPr>
        <w:t>он выдвинул от имени Еврокомис</w:t>
      </w:r>
      <w:r w:rsidRPr="0068603D">
        <w:rPr>
          <w:rFonts w:ascii="Times New Roman" w:hAnsi="Times New Roman"/>
          <w:sz w:val="28"/>
          <w:szCs w:val="28"/>
        </w:rPr>
        <w:t>сии концепцию «единого Сообщества».</w:t>
      </w:r>
      <w:r>
        <w:rPr>
          <w:rStyle w:val="FootnoteReference"/>
          <w:rFonts w:ascii="Times New Roman" w:hAnsi="Times New Roman"/>
          <w:sz w:val="28"/>
          <w:szCs w:val="28"/>
        </w:rPr>
        <w:footnoteReference w:id="136"/>
      </w:r>
      <w:r w:rsidRPr="0068603D">
        <w:rPr>
          <w:rFonts w:ascii="Times New Roman" w:hAnsi="Times New Roman"/>
          <w:sz w:val="28"/>
          <w:szCs w:val="28"/>
        </w:rPr>
        <w:t xml:space="preserve"> Этот проект предусматривал инкорпорирование в существующий учредительный договор о ЕЭС всех сфер и направлений интеграции, включая общую внешнюю политику, политику безопасности и вопросы борьбы с преступностью. Понятие «Сообщество» при этом могло быть п</w:t>
      </w:r>
      <w:r>
        <w:rPr>
          <w:rFonts w:ascii="Times New Roman" w:hAnsi="Times New Roman"/>
          <w:sz w:val="28"/>
          <w:szCs w:val="28"/>
        </w:rPr>
        <w:t>росто заменено на «Союз». Подоб</w:t>
      </w:r>
      <w:r w:rsidRPr="0068603D">
        <w:rPr>
          <w:rFonts w:ascii="Times New Roman" w:hAnsi="Times New Roman"/>
          <w:sz w:val="28"/>
          <w:szCs w:val="28"/>
        </w:rPr>
        <w:t>ный вариант формирования Европейс</w:t>
      </w:r>
      <w:r>
        <w:rPr>
          <w:rFonts w:ascii="Times New Roman" w:hAnsi="Times New Roman"/>
          <w:sz w:val="28"/>
          <w:szCs w:val="28"/>
        </w:rPr>
        <w:t>кого Союза превращал его в цент</w:t>
      </w:r>
      <w:r w:rsidRPr="0068603D">
        <w:rPr>
          <w:rFonts w:ascii="Times New Roman" w:hAnsi="Times New Roman"/>
          <w:sz w:val="28"/>
          <w:szCs w:val="28"/>
        </w:rPr>
        <w:t>рализованную организацию с собств</w:t>
      </w:r>
      <w:r>
        <w:rPr>
          <w:rFonts w:ascii="Times New Roman" w:hAnsi="Times New Roman"/>
          <w:sz w:val="28"/>
          <w:szCs w:val="28"/>
        </w:rPr>
        <w:t>енной международной субъектнос</w:t>
      </w:r>
      <w:r w:rsidRPr="0068603D">
        <w:rPr>
          <w:rFonts w:ascii="Times New Roman" w:hAnsi="Times New Roman"/>
          <w:sz w:val="28"/>
          <w:szCs w:val="28"/>
        </w:rPr>
        <w:t>тью и чрезвычайно широкой компетенцией. Фактически речь шла о федерализации Европы. Но столь радикальный подход вызывал поддержку лишь у руководства Нидерландов, Люксембурга и, отчасти, ФРГ". Большинство европейских правительст</w:t>
      </w:r>
      <w:r>
        <w:rPr>
          <w:rFonts w:ascii="Times New Roman" w:hAnsi="Times New Roman"/>
          <w:sz w:val="28"/>
          <w:szCs w:val="28"/>
        </w:rPr>
        <w:t xml:space="preserve">в выступило за сохранение </w:t>
      </w:r>
      <w:r w:rsidRPr="0068603D">
        <w:rPr>
          <w:rFonts w:ascii="Times New Roman" w:hAnsi="Times New Roman"/>
          <w:sz w:val="28"/>
          <w:szCs w:val="28"/>
        </w:rPr>
        <w:t>интеграции, когда лишь достижение «фактической солидарности» в том или ином конкретном вопросе позволяло сделать новый шаг в институционализации сотрудничества. Было решено также по-прежнему не отказываться от принципа проведения «общих политик», вообще не требующих институционализации, и не добиваться строгой организационной централизации Европейского Союза.</w:t>
      </w:r>
      <w:r>
        <w:rPr>
          <w:rStyle w:val="FootnoteReference"/>
          <w:rFonts w:ascii="Times New Roman" w:hAnsi="Times New Roman"/>
          <w:sz w:val="28"/>
          <w:szCs w:val="28"/>
        </w:rPr>
        <w:footnoteReference w:id="137"/>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С учетом прозвучавших пожелан</w:t>
      </w:r>
      <w:r>
        <w:rPr>
          <w:rFonts w:ascii="Times New Roman" w:hAnsi="Times New Roman"/>
          <w:sz w:val="28"/>
          <w:szCs w:val="28"/>
        </w:rPr>
        <w:t>ий экспертные группы Еврокомис</w:t>
      </w:r>
      <w:r w:rsidRPr="0068603D">
        <w:rPr>
          <w:rFonts w:ascii="Times New Roman" w:hAnsi="Times New Roman"/>
          <w:sz w:val="28"/>
          <w:szCs w:val="28"/>
        </w:rPr>
        <w:t>сии под руководством Делора разраб</w:t>
      </w:r>
      <w:r>
        <w:rPr>
          <w:rFonts w:ascii="Times New Roman" w:hAnsi="Times New Roman"/>
          <w:sz w:val="28"/>
          <w:szCs w:val="28"/>
        </w:rPr>
        <w:t>отали компромиссный план поэтап</w:t>
      </w:r>
      <w:r w:rsidRPr="0068603D">
        <w:rPr>
          <w:rFonts w:ascii="Times New Roman" w:hAnsi="Times New Roman"/>
          <w:sz w:val="28"/>
          <w:szCs w:val="28"/>
        </w:rPr>
        <w:t xml:space="preserve">ного оформления Экономического и </w:t>
      </w:r>
      <w:r>
        <w:rPr>
          <w:rFonts w:ascii="Times New Roman" w:hAnsi="Times New Roman"/>
          <w:sz w:val="28"/>
          <w:szCs w:val="28"/>
        </w:rPr>
        <w:t>валютного союза и проект полити</w:t>
      </w:r>
      <w:r w:rsidRPr="0068603D">
        <w:rPr>
          <w:rFonts w:ascii="Times New Roman" w:hAnsi="Times New Roman"/>
          <w:sz w:val="28"/>
          <w:szCs w:val="28"/>
        </w:rPr>
        <w:t>ко-правовой организации Европейского Союза, основанный на принципе трех «опор» (специализированных сф</w:t>
      </w:r>
      <w:r>
        <w:rPr>
          <w:rFonts w:ascii="Times New Roman" w:hAnsi="Times New Roman"/>
          <w:sz w:val="28"/>
          <w:szCs w:val="28"/>
        </w:rPr>
        <w:t>ер интеграции - социально-эконо</w:t>
      </w:r>
      <w:r w:rsidRPr="0068603D">
        <w:rPr>
          <w:rFonts w:ascii="Times New Roman" w:hAnsi="Times New Roman"/>
          <w:sz w:val="28"/>
          <w:szCs w:val="28"/>
        </w:rPr>
        <w:t>мической, внешнеполитической и правоохранительной).</w:t>
      </w:r>
      <w:r>
        <w:rPr>
          <w:rStyle w:val="FootnoteReference"/>
          <w:rFonts w:ascii="Times New Roman" w:hAnsi="Times New Roman"/>
          <w:sz w:val="28"/>
          <w:szCs w:val="28"/>
        </w:rPr>
        <w:footnoteReference w:id="138"/>
      </w:r>
      <w:r w:rsidRPr="0068603D">
        <w:rPr>
          <w:rFonts w:ascii="Times New Roman" w:hAnsi="Times New Roman"/>
          <w:sz w:val="28"/>
          <w:szCs w:val="28"/>
        </w:rPr>
        <w:t xml:space="preserve"> Принцип «трех опор» позволял формировать Европей</w:t>
      </w:r>
      <w:r>
        <w:rPr>
          <w:rFonts w:ascii="Times New Roman" w:hAnsi="Times New Roman"/>
          <w:sz w:val="28"/>
          <w:szCs w:val="28"/>
        </w:rPr>
        <w:t>ский Союз без серьезного ограни</w:t>
      </w:r>
      <w:r w:rsidRPr="0068603D">
        <w:rPr>
          <w:rFonts w:ascii="Times New Roman" w:hAnsi="Times New Roman"/>
          <w:sz w:val="28"/>
          <w:szCs w:val="28"/>
        </w:rPr>
        <w:t>чения государственного суверенитета сразу во всех сферах интеграции. В то же время Делор считал необходим</w:t>
      </w:r>
      <w:r>
        <w:rPr>
          <w:rFonts w:ascii="Times New Roman" w:hAnsi="Times New Roman"/>
          <w:sz w:val="28"/>
          <w:szCs w:val="28"/>
        </w:rPr>
        <w:t>ым четко обозначать стратегичес</w:t>
      </w:r>
      <w:r w:rsidRPr="0068603D">
        <w:rPr>
          <w:rFonts w:ascii="Times New Roman" w:hAnsi="Times New Roman"/>
          <w:sz w:val="28"/>
          <w:szCs w:val="28"/>
        </w:rPr>
        <w:t xml:space="preserve">кие цели интеграционного процесса и, тем самым, не ставить его в зависимость от политической конъюнктуры. </w:t>
      </w:r>
      <w:r>
        <w:rPr>
          <w:rFonts w:ascii="Times New Roman" w:hAnsi="Times New Roman"/>
          <w:sz w:val="28"/>
          <w:szCs w:val="28"/>
        </w:rPr>
        <w:t>Данный</w:t>
      </w:r>
      <w:r w:rsidRPr="0068603D">
        <w:rPr>
          <w:rFonts w:ascii="Times New Roman" w:hAnsi="Times New Roman"/>
          <w:sz w:val="28"/>
          <w:szCs w:val="28"/>
        </w:rPr>
        <w:t xml:space="preserve"> подход получил поддержку Европейского Совета. 7 февраля</w:t>
      </w:r>
      <w:r>
        <w:rPr>
          <w:rFonts w:ascii="Times New Roman" w:hAnsi="Times New Roman"/>
          <w:sz w:val="28"/>
          <w:szCs w:val="28"/>
        </w:rPr>
        <w:t xml:space="preserve"> </w:t>
      </w:r>
      <w:smartTag w:uri="urn:schemas-microsoft-com:office:smarttags" w:element="place">
        <w:r>
          <w:rPr>
            <w:rFonts w:ascii="Times New Roman" w:hAnsi="Times New Roman"/>
            <w:sz w:val="28"/>
            <w:szCs w:val="28"/>
          </w:rPr>
          <w:t>1992 г</w:t>
        </w:r>
      </w:smartTag>
      <w:r>
        <w:rPr>
          <w:rFonts w:ascii="Times New Roman" w:hAnsi="Times New Roman"/>
          <w:sz w:val="28"/>
          <w:szCs w:val="28"/>
        </w:rPr>
        <w:t>. в голлан</w:t>
      </w:r>
      <w:r w:rsidRPr="0068603D">
        <w:rPr>
          <w:rFonts w:ascii="Times New Roman" w:hAnsi="Times New Roman"/>
          <w:sz w:val="28"/>
          <w:szCs w:val="28"/>
        </w:rPr>
        <w:t>дском горо</w:t>
      </w:r>
      <w:r>
        <w:rPr>
          <w:rFonts w:ascii="Times New Roman" w:hAnsi="Times New Roman"/>
          <w:sz w:val="28"/>
          <w:szCs w:val="28"/>
        </w:rPr>
        <w:t>де</w:t>
      </w:r>
      <w:r w:rsidRPr="0068603D">
        <w:rPr>
          <w:rFonts w:ascii="Times New Roman" w:hAnsi="Times New Roman"/>
          <w:sz w:val="28"/>
          <w:szCs w:val="28"/>
        </w:rPr>
        <w:t>Маастрихте состоялос</w:t>
      </w:r>
      <w:r>
        <w:rPr>
          <w:rFonts w:ascii="Times New Roman" w:hAnsi="Times New Roman"/>
          <w:sz w:val="28"/>
          <w:szCs w:val="28"/>
        </w:rPr>
        <w:t>ь торжественное подписание учре</w:t>
      </w:r>
      <w:r w:rsidRPr="0068603D">
        <w:rPr>
          <w:rFonts w:ascii="Times New Roman" w:hAnsi="Times New Roman"/>
          <w:sz w:val="28"/>
          <w:szCs w:val="28"/>
        </w:rPr>
        <w:t>дительного договора Европейского Союза.</w:t>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 xml:space="preserve">Процесс </w:t>
      </w:r>
      <w:r>
        <w:rPr>
          <w:rFonts w:ascii="Times New Roman" w:hAnsi="Times New Roman"/>
          <w:sz w:val="28"/>
          <w:szCs w:val="28"/>
        </w:rPr>
        <w:t>подписания</w:t>
      </w:r>
      <w:r w:rsidRPr="0068603D">
        <w:rPr>
          <w:rFonts w:ascii="Times New Roman" w:hAnsi="Times New Roman"/>
          <w:sz w:val="28"/>
          <w:szCs w:val="28"/>
        </w:rPr>
        <w:t xml:space="preserve"> Маастрихтс</w:t>
      </w:r>
      <w:r>
        <w:rPr>
          <w:rFonts w:ascii="Times New Roman" w:hAnsi="Times New Roman"/>
          <w:sz w:val="28"/>
          <w:szCs w:val="28"/>
        </w:rPr>
        <w:t>кого договора показал, что боль</w:t>
      </w:r>
      <w:r w:rsidRPr="0068603D">
        <w:rPr>
          <w:rFonts w:ascii="Times New Roman" w:hAnsi="Times New Roman"/>
          <w:sz w:val="28"/>
          <w:szCs w:val="28"/>
        </w:rPr>
        <w:t>шая часть европейской политической элиты поддерживает планы</w:t>
      </w:r>
      <w:r>
        <w:rPr>
          <w:rFonts w:ascii="Times New Roman" w:hAnsi="Times New Roman"/>
          <w:sz w:val="28"/>
          <w:szCs w:val="28"/>
        </w:rPr>
        <w:t xml:space="preserve"> углуб</w:t>
      </w:r>
      <w:r w:rsidRPr="0068603D">
        <w:rPr>
          <w:rFonts w:ascii="Times New Roman" w:hAnsi="Times New Roman"/>
          <w:sz w:val="28"/>
          <w:szCs w:val="28"/>
        </w:rPr>
        <w:t>ления интеграционного процесса. В тех странах, где для ратификации договора было необходимо лишь реш</w:t>
      </w:r>
      <w:r>
        <w:rPr>
          <w:rFonts w:ascii="Times New Roman" w:hAnsi="Times New Roman"/>
          <w:sz w:val="28"/>
          <w:szCs w:val="28"/>
        </w:rPr>
        <w:t>ение парламента (в Италии, Испа</w:t>
      </w:r>
      <w:r w:rsidRPr="0068603D">
        <w:rPr>
          <w:rFonts w:ascii="Times New Roman" w:hAnsi="Times New Roman"/>
          <w:sz w:val="28"/>
          <w:szCs w:val="28"/>
        </w:rPr>
        <w:t xml:space="preserve">нии, Португалии, Греции, Голландии, </w:t>
      </w:r>
      <w:r>
        <w:rPr>
          <w:rFonts w:ascii="Times New Roman" w:hAnsi="Times New Roman"/>
          <w:sz w:val="28"/>
          <w:szCs w:val="28"/>
        </w:rPr>
        <w:t>Бельгии и Люксембурге), эта про</w:t>
      </w:r>
      <w:r w:rsidRPr="0068603D">
        <w:rPr>
          <w:rFonts w:ascii="Times New Roman" w:hAnsi="Times New Roman"/>
          <w:sz w:val="28"/>
          <w:szCs w:val="28"/>
        </w:rPr>
        <w:t>цедура не вызвала затруднений. Лишь в Германии после одобрения Маастрихтского договора бундестаго</w:t>
      </w:r>
      <w:r>
        <w:rPr>
          <w:rFonts w:ascii="Times New Roman" w:hAnsi="Times New Roman"/>
          <w:sz w:val="28"/>
          <w:szCs w:val="28"/>
        </w:rPr>
        <w:t>м и бундесратом понадобилось до</w:t>
      </w:r>
      <w:r w:rsidRPr="0068603D">
        <w:rPr>
          <w:rFonts w:ascii="Times New Roman" w:hAnsi="Times New Roman"/>
          <w:sz w:val="28"/>
          <w:szCs w:val="28"/>
        </w:rPr>
        <w:t>полнительное решение Конституционн</w:t>
      </w:r>
      <w:r>
        <w:rPr>
          <w:rFonts w:ascii="Times New Roman" w:hAnsi="Times New Roman"/>
          <w:sz w:val="28"/>
          <w:szCs w:val="28"/>
        </w:rPr>
        <w:t>ого суда о правомерности делеги</w:t>
      </w:r>
      <w:r w:rsidRPr="0068603D">
        <w:rPr>
          <w:rFonts w:ascii="Times New Roman" w:hAnsi="Times New Roman"/>
          <w:sz w:val="28"/>
          <w:szCs w:val="28"/>
        </w:rPr>
        <w:t>рования части полномочий национальн</w:t>
      </w:r>
      <w:r>
        <w:rPr>
          <w:rFonts w:ascii="Times New Roman" w:hAnsi="Times New Roman"/>
          <w:sz w:val="28"/>
          <w:szCs w:val="28"/>
        </w:rPr>
        <w:t>ого парламента европейским орга</w:t>
      </w:r>
      <w:r w:rsidRPr="0068603D">
        <w:rPr>
          <w:rFonts w:ascii="Times New Roman" w:hAnsi="Times New Roman"/>
          <w:sz w:val="28"/>
          <w:szCs w:val="28"/>
        </w:rPr>
        <w:t xml:space="preserve">нам. Сложнее процесс ратификации проходил в странах, где он был вынесен на референдум. Даже во Франции в поддержку Маастрихтского договора высказалось лишь </w:t>
      </w:r>
      <w:r>
        <w:rPr>
          <w:rFonts w:ascii="Times New Roman" w:hAnsi="Times New Roman"/>
          <w:sz w:val="28"/>
          <w:szCs w:val="28"/>
        </w:rPr>
        <w:t>малая часть</w:t>
      </w:r>
      <w:r w:rsidRPr="0068603D">
        <w:rPr>
          <w:rFonts w:ascii="Times New Roman" w:hAnsi="Times New Roman"/>
          <w:sz w:val="28"/>
          <w:szCs w:val="28"/>
        </w:rPr>
        <w:t xml:space="preserve"> граждан.</w:t>
      </w:r>
      <w:r>
        <w:rPr>
          <w:rStyle w:val="FootnoteReference"/>
          <w:rFonts w:ascii="Times New Roman" w:hAnsi="Times New Roman"/>
          <w:sz w:val="28"/>
          <w:szCs w:val="28"/>
        </w:rPr>
        <w:footnoteReference w:id="139"/>
      </w:r>
    </w:p>
    <w:p w:rsidR="00F05195" w:rsidRPr="0068603D"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Дании референдум </w:t>
      </w:r>
      <w:r w:rsidRPr="0068603D">
        <w:rPr>
          <w:rFonts w:ascii="Times New Roman" w:hAnsi="Times New Roman"/>
          <w:sz w:val="28"/>
          <w:szCs w:val="28"/>
        </w:rPr>
        <w:t xml:space="preserve"> дал отри</w:t>
      </w:r>
      <w:r>
        <w:rPr>
          <w:rFonts w:ascii="Times New Roman" w:hAnsi="Times New Roman"/>
          <w:sz w:val="28"/>
          <w:szCs w:val="28"/>
        </w:rPr>
        <w:t>цательный результат. Для обеспе</w:t>
      </w:r>
      <w:r w:rsidRPr="0068603D">
        <w:rPr>
          <w:rFonts w:ascii="Times New Roman" w:hAnsi="Times New Roman"/>
          <w:sz w:val="28"/>
          <w:szCs w:val="28"/>
        </w:rPr>
        <w:t>чения положительного результата при повт</w:t>
      </w:r>
      <w:r>
        <w:rPr>
          <w:rFonts w:ascii="Times New Roman" w:hAnsi="Times New Roman"/>
          <w:sz w:val="28"/>
          <w:szCs w:val="28"/>
        </w:rPr>
        <w:t>орном голосовании Европейс</w:t>
      </w:r>
      <w:r w:rsidRPr="0068603D">
        <w:rPr>
          <w:rFonts w:ascii="Times New Roman" w:hAnsi="Times New Roman"/>
          <w:sz w:val="28"/>
          <w:szCs w:val="28"/>
        </w:rPr>
        <w:t xml:space="preserve">кий Совет пошел на уступки и в соответствии с особым протоколом закрепил право Дании отказаться от </w:t>
      </w:r>
      <w:r>
        <w:rPr>
          <w:rFonts w:ascii="Times New Roman" w:hAnsi="Times New Roman"/>
          <w:sz w:val="28"/>
          <w:szCs w:val="28"/>
        </w:rPr>
        <w:t>участия в созда</w:t>
      </w:r>
      <w:r w:rsidRPr="0068603D">
        <w:rPr>
          <w:rFonts w:ascii="Times New Roman" w:hAnsi="Times New Roman"/>
          <w:sz w:val="28"/>
          <w:szCs w:val="28"/>
        </w:rPr>
        <w:t>нии Экономического и валютного сою</w:t>
      </w:r>
      <w:r>
        <w:rPr>
          <w:rFonts w:ascii="Times New Roman" w:hAnsi="Times New Roman"/>
          <w:sz w:val="28"/>
          <w:szCs w:val="28"/>
        </w:rPr>
        <w:t>за, а также сохранить статус на</w:t>
      </w:r>
      <w:r w:rsidRPr="0068603D">
        <w:rPr>
          <w:rFonts w:ascii="Times New Roman" w:hAnsi="Times New Roman"/>
          <w:sz w:val="28"/>
          <w:szCs w:val="28"/>
        </w:rPr>
        <w:t>блюдателя при проведении совместн</w:t>
      </w:r>
      <w:r>
        <w:rPr>
          <w:rFonts w:ascii="Times New Roman" w:hAnsi="Times New Roman"/>
          <w:sz w:val="28"/>
          <w:szCs w:val="28"/>
        </w:rPr>
        <w:t xml:space="preserve">ой оборонительной политики. </w:t>
      </w:r>
      <w:r>
        <w:rPr>
          <w:rStyle w:val="FootnoteReference"/>
          <w:rFonts w:ascii="Times New Roman" w:hAnsi="Times New Roman"/>
          <w:sz w:val="28"/>
          <w:szCs w:val="28"/>
        </w:rPr>
        <w:footnoteReference w:id="140"/>
      </w:r>
      <w:r>
        <w:rPr>
          <w:rFonts w:ascii="Times New Roman" w:hAnsi="Times New Roman"/>
          <w:sz w:val="28"/>
          <w:szCs w:val="28"/>
        </w:rPr>
        <w:t>Под</w:t>
      </w:r>
      <w:r w:rsidRPr="0068603D">
        <w:rPr>
          <w:rFonts w:ascii="Times New Roman" w:hAnsi="Times New Roman"/>
          <w:sz w:val="28"/>
          <w:szCs w:val="28"/>
        </w:rPr>
        <w:t>твердила свою «особую позицию» в отношении европейской интеграции и Великобритания. Для положительного голосования в Палате общин британскому правительству пришлос</w:t>
      </w:r>
      <w:r>
        <w:rPr>
          <w:rFonts w:ascii="Times New Roman" w:hAnsi="Times New Roman"/>
          <w:sz w:val="28"/>
          <w:szCs w:val="28"/>
        </w:rPr>
        <w:t>ь пригрозить оппозиции досрочны</w:t>
      </w:r>
      <w:r w:rsidRPr="0068603D">
        <w:rPr>
          <w:rFonts w:ascii="Times New Roman" w:hAnsi="Times New Roman"/>
          <w:sz w:val="28"/>
          <w:szCs w:val="28"/>
        </w:rPr>
        <w:t xml:space="preserve">ми выборами. В целом ратификация </w:t>
      </w:r>
      <w:r>
        <w:rPr>
          <w:rFonts w:ascii="Times New Roman" w:hAnsi="Times New Roman"/>
          <w:sz w:val="28"/>
          <w:szCs w:val="28"/>
        </w:rPr>
        <w:t>Маастрихтского договора потребо</w:t>
      </w:r>
      <w:r w:rsidRPr="0068603D">
        <w:rPr>
          <w:rFonts w:ascii="Times New Roman" w:hAnsi="Times New Roman"/>
          <w:sz w:val="28"/>
          <w:szCs w:val="28"/>
        </w:rPr>
        <w:t xml:space="preserve">вала свыше полутора лет. Официально договор вступил в силу 1 ноября </w:t>
      </w:r>
      <w:smartTag w:uri="urn:schemas-microsoft-com:office:smarttags" w:element="place">
        <w:r w:rsidRPr="0068603D">
          <w:rPr>
            <w:rFonts w:ascii="Times New Roman" w:hAnsi="Times New Roman"/>
            <w:sz w:val="28"/>
            <w:szCs w:val="28"/>
          </w:rPr>
          <w:t>1993 г</w:t>
        </w:r>
      </w:smartTag>
      <w:r w:rsidRPr="0068603D">
        <w:rPr>
          <w:rFonts w:ascii="Times New Roman" w:hAnsi="Times New Roman"/>
          <w:sz w:val="28"/>
          <w:szCs w:val="28"/>
        </w:rPr>
        <w:t xml:space="preserve">. Членами Европейского Союза стали Бельгия, Великобритания, </w:t>
      </w:r>
      <w:r>
        <w:rPr>
          <w:rFonts w:ascii="Times New Roman" w:hAnsi="Times New Roman"/>
          <w:sz w:val="28"/>
          <w:szCs w:val="28"/>
        </w:rPr>
        <w:t>Г</w:t>
      </w:r>
      <w:r w:rsidRPr="0068603D">
        <w:rPr>
          <w:rFonts w:ascii="Times New Roman" w:hAnsi="Times New Roman"/>
          <w:sz w:val="28"/>
          <w:szCs w:val="28"/>
        </w:rPr>
        <w:t xml:space="preserve">реция, Дания. Ирландия, Испания, Италия, Люксембург, Нидерланды. Португалия, Франция, </w:t>
      </w:r>
      <w:r>
        <w:rPr>
          <w:rFonts w:ascii="Times New Roman" w:hAnsi="Times New Roman"/>
          <w:sz w:val="28"/>
          <w:szCs w:val="28"/>
        </w:rPr>
        <w:t>ФРГ с</w:t>
      </w:r>
      <w:r w:rsidRPr="0068603D">
        <w:rPr>
          <w:rFonts w:ascii="Times New Roman" w:hAnsi="Times New Roman"/>
          <w:sz w:val="28"/>
          <w:szCs w:val="28"/>
        </w:rPr>
        <w:t xml:space="preserve"> 1 января </w:t>
      </w:r>
      <w:smartTag w:uri="urn:schemas-microsoft-com:office:smarttags" w:element="place">
        <w:r w:rsidRPr="0068603D">
          <w:rPr>
            <w:rFonts w:ascii="Times New Roman" w:hAnsi="Times New Roman"/>
            <w:sz w:val="28"/>
            <w:szCs w:val="28"/>
          </w:rPr>
          <w:t>1995 г</w:t>
        </w:r>
      </w:smartTag>
      <w:r w:rsidRPr="0068603D">
        <w:rPr>
          <w:rFonts w:ascii="Times New Roman" w:hAnsi="Times New Roman"/>
          <w:sz w:val="28"/>
          <w:szCs w:val="28"/>
        </w:rPr>
        <w:t>. к ним присоединились Австрия. Швеция и Финляндия.</w:t>
      </w:r>
    </w:p>
    <w:p w:rsidR="00F05195"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Цели Евросоюза, заявленные в М</w:t>
      </w:r>
      <w:r>
        <w:rPr>
          <w:rFonts w:ascii="Times New Roman" w:hAnsi="Times New Roman"/>
          <w:sz w:val="28"/>
          <w:szCs w:val="28"/>
        </w:rPr>
        <w:t>аастрихтском договоре, охватыва</w:t>
      </w:r>
      <w:r w:rsidRPr="0068603D">
        <w:rPr>
          <w:rFonts w:ascii="Times New Roman" w:hAnsi="Times New Roman"/>
          <w:sz w:val="28"/>
          <w:szCs w:val="28"/>
        </w:rPr>
        <w:t xml:space="preserve">ли очень широкий круг вопросов. </w:t>
      </w:r>
      <w:r>
        <w:rPr>
          <w:rFonts w:ascii="Times New Roman" w:hAnsi="Times New Roman"/>
          <w:sz w:val="28"/>
          <w:szCs w:val="28"/>
        </w:rPr>
        <w:t>Данная</w:t>
      </w:r>
      <w:r w:rsidRPr="0068603D">
        <w:rPr>
          <w:rFonts w:ascii="Times New Roman" w:hAnsi="Times New Roman"/>
          <w:sz w:val="28"/>
          <w:szCs w:val="28"/>
        </w:rPr>
        <w:t xml:space="preserve"> организация была призвана содействовать экономическому и социальному прогрессу европейских народов, высокому уровню занятости и достижению сбалансированного, устойчивого развития</w:t>
      </w:r>
      <w:r>
        <w:rPr>
          <w:rFonts w:ascii="Times New Roman" w:hAnsi="Times New Roman"/>
          <w:sz w:val="28"/>
          <w:szCs w:val="28"/>
        </w:rPr>
        <w:t xml:space="preserve">, который включал в себя </w:t>
      </w:r>
      <w:r w:rsidRPr="0068603D">
        <w:rPr>
          <w:rFonts w:ascii="Times New Roman" w:hAnsi="Times New Roman"/>
          <w:sz w:val="28"/>
          <w:szCs w:val="28"/>
        </w:rPr>
        <w:t>создани</w:t>
      </w:r>
      <w:r>
        <w:rPr>
          <w:rFonts w:ascii="Times New Roman" w:hAnsi="Times New Roman"/>
          <w:sz w:val="28"/>
          <w:szCs w:val="28"/>
        </w:rPr>
        <w:t>е</w:t>
      </w:r>
      <w:r w:rsidRPr="0068603D">
        <w:rPr>
          <w:rFonts w:ascii="Times New Roman" w:hAnsi="Times New Roman"/>
          <w:sz w:val="28"/>
          <w:szCs w:val="28"/>
        </w:rPr>
        <w:t xml:space="preserve"> Экономического и валютного союза, </w:t>
      </w:r>
      <w:r>
        <w:rPr>
          <w:rFonts w:ascii="Times New Roman" w:hAnsi="Times New Roman"/>
          <w:sz w:val="28"/>
          <w:szCs w:val="28"/>
        </w:rPr>
        <w:t xml:space="preserve">а так же </w:t>
      </w:r>
      <w:r w:rsidRPr="0068603D">
        <w:rPr>
          <w:rFonts w:ascii="Times New Roman" w:hAnsi="Times New Roman"/>
          <w:sz w:val="28"/>
          <w:szCs w:val="28"/>
        </w:rPr>
        <w:t>способствовать утверждению самобытности Союза на международной арене посредством осуществлен</w:t>
      </w:r>
      <w:r>
        <w:rPr>
          <w:rFonts w:ascii="Times New Roman" w:hAnsi="Times New Roman"/>
          <w:sz w:val="28"/>
          <w:szCs w:val="28"/>
        </w:rPr>
        <w:t>ия общей внешней поли</w:t>
      </w:r>
      <w:r w:rsidRPr="0068603D">
        <w:rPr>
          <w:rFonts w:ascii="Times New Roman" w:hAnsi="Times New Roman"/>
          <w:sz w:val="28"/>
          <w:szCs w:val="28"/>
        </w:rPr>
        <w:t>тики и политики безопасности, усили</w:t>
      </w:r>
      <w:r>
        <w:rPr>
          <w:rFonts w:ascii="Times New Roman" w:hAnsi="Times New Roman"/>
          <w:sz w:val="28"/>
          <w:szCs w:val="28"/>
        </w:rPr>
        <w:t>ть защиту прав и интересов граж</w:t>
      </w:r>
      <w:r w:rsidRPr="0068603D">
        <w:rPr>
          <w:rFonts w:ascii="Times New Roman" w:hAnsi="Times New Roman"/>
          <w:sz w:val="28"/>
          <w:szCs w:val="28"/>
        </w:rPr>
        <w:t xml:space="preserve">дан. </w:t>
      </w:r>
      <w:r>
        <w:rPr>
          <w:rFonts w:ascii="Times New Roman" w:hAnsi="Times New Roman"/>
          <w:sz w:val="28"/>
          <w:szCs w:val="28"/>
        </w:rPr>
        <w:t>С</w:t>
      </w:r>
      <w:r w:rsidRPr="0068603D">
        <w:rPr>
          <w:rFonts w:ascii="Times New Roman" w:hAnsi="Times New Roman"/>
          <w:sz w:val="28"/>
          <w:szCs w:val="28"/>
        </w:rPr>
        <w:t>охранять и развивать Союз как «</w:t>
      </w:r>
      <w:r>
        <w:rPr>
          <w:rFonts w:ascii="Times New Roman" w:hAnsi="Times New Roman"/>
          <w:sz w:val="28"/>
          <w:szCs w:val="28"/>
        </w:rPr>
        <w:t>пространство свободы, безопасно</w:t>
      </w:r>
      <w:r w:rsidRPr="0068603D">
        <w:rPr>
          <w:rFonts w:ascii="Times New Roman" w:hAnsi="Times New Roman"/>
          <w:sz w:val="28"/>
          <w:szCs w:val="28"/>
        </w:rPr>
        <w:t>сти и законности».</w:t>
      </w:r>
      <w:r>
        <w:rPr>
          <w:rStyle w:val="FootnoteReference"/>
          <w:rFonts w:ascii="Times New Roman" w:hAnsi="Times New Roman"/>
          <w:sz w:val="28"/>
          <w:szCs w:val="28"/>
        </w:rPr>
        <w:footnoteReference w:id="141"/>
      </w:r>
      <w:r w:rsidRPr="0068603D">
        <w:rPr>
          <w:rFonts w:ascii="Times New Roman" w:hAnsi="Times New Roman"/>
          <w:sz w:val="28"/>
          <w:szCs w:val="28"/>
        </w:rPr>
        <w:t xml:space="preserve"> В то же время Евросоюз не был наделен собственной правосубъектностью и институционал</w:t>
      </w:r>
      <w:r>
        <w:rPr>
          <w:rFonts w:ascii="Times New Roman" w:hAnsi="Times New Roman"/>
          <w:sz w:val="28"/>
          <w:szCs w:val="28"/>
        </w:rPr>
        <w:t>ьной структурой. Он стал полити</w:t>
      </w:r>
      <w:r w:rsidRPr="0068603D">
        <w:rPr>
          <w:rFonts w:ascii="Times New Roman" w:hAnsi="Times New Roman"/>
          <w:sz w:val="28"/>
          <w:szCs w:val="28"/>
        </w:rPr>
        <w:t xml:space="preserve">ко-правовой системой, объединяющей </w:t>
      </w:r>
      <w:r>
        <w:rPr>
          <w:rFonts w:ascii="Times New Roman" w:hAnsi="Times New Roman"/>
          <w:sz w:val="28"/>
          <w:szCs w:val="28"/>
        </w:rPr>
        <w:t>три Сообщества, несколько специ</w:t>
      </w:r>
      <w:r w:rsidRPr="0068603D">
        <w:rPr>
          <w:rFonts w:ascii="Times New Roman" w:hAnsi="Times New Roman"/>
          <w:sz w:val="28"/>
          <w:szCs w:val="28"/>
        </w:rPr>
        <w:t>ализированных организацией и сист</w:t>
      </w:r>
      <w:r>
        <w:rPr>
          <w:rFonts w:ascii="Times New Roman" w:hAnsi="Times New Roman"/>
          <w:sz w:val="28"/>
          <w:szCs w:val="28"/>
        </w:rPr>
        <w:t>ем межгосударственного сотрудни</w:t>
      </w:r>
      <w:r w:rsidRPr="0068603D">
        <w:rPr>
          <w:rFonts w:ascii="Times New Roman" w:hAnsi="Times New Roman"/>
          <w:sz w:val="28"/>
          <w:szCs w:val="28"/>
        </w:rPr>
        <w:t>чества.</w:t>
      </w:r>
      <w:r>
        <w:rPr>
          <w:rStyle w:val="FootnoteReference"/>
          <w:rFonts w:ascii="Times New Roman" w:hAnsi="Times New Roman"/>
          <w:sz w:val="28"/>
          <w:szCs w:val="28"/>
        </w:rPr>
        <w:footnoteReference w:id="142"/>
      </w:r>
      <w:r w:rsidRPr="0068603D">
        <w:rPr>
          <w:rFonts w:ascii="Times New Roman" w:hAnsi="Times New Roman"/>
          <w:sz w:val="28"/>
          <w:szCs w:val="28"/>
        </w:rPr>
        <w:t xml:space="preserve"> На международной арене Евр</w:t>
      </w:r>
      <w:r>
        <w:rPr>
          <w:rFonts w:ascii="Times New Roman" w:hAnsi="Times New Roman"/>
          <w:sz w:val="28"/>
          <w:szCs w:val="28"/>
        </w:rPr>
        <w:t>осоюз получил возможность высту</w:t>
      </w:r>
      <w:r w:rsidRPr="0068603D">
        <w:rPr>
          <w:rFonts w:ascii="Times New Roman" w:hAnsi="Times New Roman"/>
          <w:sz w:val="28"/>
          <w:szCs w:val="28"/>
        </w:rPr>
        <w:t>пать в качестве представителя стран</w:t>
      </w:r>
      <w:r>
        <w:rPr>
          <w:rFonts w:ascii="Times New Roman" w:hAnsi="Times New Roman"/>
          <w:sz w:val="28"/>
          <w:szCs w:val="28"/>
        </w:rPr>
        <w:t>-участниц лишь по вопросам внеш</w:t>
      </w:r>
      <w:r w:rsidRPr="0068603D">
        <w:rPr>
          <w:rFonts w:ascii="Times New Roman" w:hAnsi="Times New Roman"/>
          <w:sz w:val="28"/>
          <w:szCs w:val="28"/>
        </w:rPr>
        <w:t>ней политики, безопасности и борьбы с преступностью, т.е. в тех сферах, где сами государства сохранили преобладающие полномочия. В области экономического, социального, научного и культурного сотрудничества, в имущественных отношениях и нормотворческом процессе ключевую роль по-прежнему играли Европейские Сообщества.</w:t>
      </w:r>
      <w:r>
        <w:rPr>
          <w:rStyle w:val="FootnoteReference"/>
          <w:rFonts w:ascii="Times New Roman" w:hAnsi="Times New Roman"/>
          <w:sz w:val="28"/>
          <w:szCs w:val="28"/>
        </w:rPr>
        <w:footnoteReference w:id="143"/>
      </w:r>
      <w:r w:rsidRPr="0068603D">
        <w:rPr>
          <w:rFonts w:ascii="Times New Roman" w:hAnsi="Times New Roman"/>
          <w:sz w:val="28"/>
          <w:szCs w:val="28"/>
        </w:rPr>
        <w:t xml:space="preserve"> Маастрихтский договор ввел особый принцип «с</w:t>
      </w:r>
      <w:r>
        <w:rPr>
          <w:rFonts w:ascii="Times New Roman" w:hAnsi="Times New Roman"/>
          <w:sz w:val="28"/>
          <w:szCs w:val="28"/>
        </w:rPr>
        <w:t>охранения достижений Сообществ», то есть</w:t>
      </w:r>
      <w:r w:rsidRPr="0068603D">
        <w:rPr>
          <w:rFonts w:ascii="Times New Roman" w:hAnsi="Times New Roman"/>
          <w:sz w:val="28"/>
          <w:szCs w:val="28"/>
        </w:rPr>
        <w:t xml:space="preserve"> признания юридической силы всех созданных за предыдущие годы норм европейского права. На этой основе Европейские Сообщества составили первую и важнейшую «опору» Евросоюза.</w:t>
      </w:r>
      <w:r>
        <w:rPr>
          <w:rStyle w:val="FootnoteReference"/>
          <w:rFonts w:ascii="Times New Roman" w:hAnsi="Times New Roman"/>
          <w:sz w:val="28"/>
          <w:szCs w:val="28"/>
        </w:rPr>
        <w:footnoteReference w:id="144"/>
      </w:r>
    </w:p>
    <w:p w:rsidR="00F05195" w:rsidRPr="00172194" w:rsidRDefault="00F05195" w:rsidP="00336566">
      <w:pPr>
        <w:spacing w:after="0" w:line="360" w:lineRule="auto"/>
        <w:ind w:firstLine="709"/>
        <w:jc w:val="both"/>
        <w:rPr>
          <w:rFonts w:ascii="Times New Roman" w:hAnsi="Times New Roman"/>
          <w:sz w:val="28"/>
          <w:szCs w:val="28"/>
        </w:rPr>
      </w:pPr>
      <w:r w:rsidRPr="00172194">
        <w:rPr>
          <w:rFonts w:ascii="Times New Roman" w:hAnsi="Times New Roman"/>
          <w:sz w:val="28"/>
          <w:szCs w:val="28"/>
        </w:rPr>
        <w:t>Как уже было рассмотрено, в предыдущих главах, государства-основатели ЕС недолжны были принимать какие либо условия членства в ЕС, так как они сами определяли условия вступления для других государств. Эти государства должны были в процессе переговоров с институтами Сообщества и государствами-членами договариваться о процедуре и условиях своего вступления в ЕС с учетом уже сложившегося права Сообщества. Так как по мере углубления интеграции,  и ее распространения на новые области деятельности, а так же расширение географии Сообщества, привело к тому, что условия и процедура присоединения значительно усложнялось.</w:t>
      </w:r>
    </w:p>
    <w:p w:rsidR="00F05195" w:rsidRPr="00172194" w:rsidRDefault="00F05195" w:rsidP="00336566">
      <w:pPr>
        <w:spacing w:after="0" w:line="360" w:lineRule="auto"/>
        <w:ind w:firstLine="709"/>
        <w:jc w:val="both"/>
        <w:rPr>
          <w:rFonts w:ascii="Times New Roman" w:hAnsi="Times New Roman"/>
          <w:sz w:val="28"/>
          <w:szCs w:val="28"/>
        </w:rPr>
      </w:pPr>
      <w:r w:rsidRPr="00172194">
        <w:rPr>
          <w:rFonts w:ascii="Times New Roman" w:hAnsi="Times New Roman"/>
          <w:sz w:val="28"/>
          <w:szCs w:val="28"/>
        </w:rPr>
        <w:t>В настоящее время эти условия определенны статьей 49 Договора о Европейском союзе принятого 7 февраля 1992 года.</w:t>
      </w:r>
      <w:r>
        <w:rPr>
          <w:rStyle w:val="FootnoteReference"/>
          <w:rFonts w:ascii="Times New Roman" w:hAnsi="Times New Roman"/>
          <w:sz w:val="28"/>
          <w:szCs w:val="28"/>
        </w:rPr>
        <w:footnoteReference w:id="145"/>
      </w:r>
      <w:r w:rsidRPr="00172194">
        <w:rPr>
          <w:rFonts w:ascii="Times New Roman" w:hAnsi="Times New Roman"/>
          <w:sz w:val="28"/>
          <w:szCs w:val="28"/>
        </w:rPr>
        <w:t xml:space="preserve"> В </w:t>
      </w:r>
      <w:r>
        <w:rPr>
          <w:rFonts w:ascii="Times New Roman" w:hAnsi="Times New Roman"/>
          <w:sz w:val="28"/>
          <w:szCs w:val="28"/>
        </w:rPr>
        <w:t>данном договоре</w:t>
      </w:r>
      <w:r w:rsidRPr="00172194">
        <w:rPr>
          <w:rFonts w:ascii="Times New Roman" w:hAnsi="Times New Roman"/>
          <w:sz w:val="28"/>
          <w:szCs w:val="28"/>
        </w:rPr>
        <w:t xml:space="preserve"> говорится, что «Любое европейское государство, которое уважает ценности, указанные в статье 2, и обязуется проводить их в жизнь, может обратиться с заявкой с целью стать членом Союза. Европейский парламент и национальные парламенты информируются об этой заявке. Государство-заявитель направляет свою заявку в Совет; Совет постановляет по ней единогласно после консультации с Комиссией и после одобрения Европейского парламента, который выносит свое решение большинством членов, входящих в его состав. Учитываются критерии соответствия, одобренные Европейским советом».  В данном случае «Европейским» признается государство, хотя бы часть которого находится в Европе. По условиям договора процедура присоединения к ЕС включает следующие этапы.</w:t>
      </w:r>
    </w:p>
    <w:p w:rsidR="00F05195" w:rsidRPr="00172194" w:rsidRDefault="00F05195" w:rsidP="00336566">
      <w:pPr>
        <w:spacing w:after="0" w:line="360" w:lineRule="auto"/>
        <w:ind w:firstLine="709"/>
        <w:jc w:val="both"/>
        <w:rPr>
          <w:rFonts w:ascii="Times New Roman" w:hAnsi="Times New Roman"/>
          <w:sz w:val="28"/>
          <w:szCs w:val="28"/>
        </w:rPr>
      </w:pPr>
      <w:r w:rsidRPr="00172194">
        <w:rPr>
          <w:rFonts w:ascii="Times New Roman" w:hAnsi="Times New Roman"/>
          <w:sz w:val="28"/>
          <w:szCs w:val="28"/>
        </w:rPr>
        <w:t>•</w:t>
      </w:r>
      <w:r w:rsidRPr="00172194">
        <w:rPr>
          <w:rFonts w:ascii="Times New Roman" w:hAnsi="Times New Roman"/>
          <w:sz w:val="28"/>
          <w:szCs w:val="28"/>
        </w:rPr>
        <w:tab/>
        <w:t>Страна-кандидат направляет свое заявление в Совет.</w:t>
      </w:r>
    </w:p>
    <w:p w:rsidR="00F05195" w:rsidRPr="00172194" w:rsidRDefault="00F05195" w:rsidP="00336566">
      <w:pPr>
        <w:spacing w:after="0" w:line="360" w:lineRule="auto"/>
        <w:ind w:firstLine="709"/>
        <w:jc w:val="both"/>
        <w:rPr>
          <w:rFonts w:ascii="Times New Roman" w:hAnsi="Times New Roman"/>
          <w:sz w:val="28"/>
          <w:szCs w:val="28"/>
        </w:rPr>
      </w:pPr>
      <w:r w:rsidRPr="00172194">
        <w:rPr>
          <w:rFonts w:ascii="Times New Roman" w:hAnsi="Times New Roman"/>
          <w:sz w:val="28"/>
          <w:szCs w:val="28"/>
        </w:rPr>
        <w:t>•</w:t>
      </w:r>
      <w:r w:rsidRPr="00172194">
        <w:rPr>
          <w:rFonts w:ascii="Times New Roman" w:hAnsi="Times New Roman"/>
          <w:sz w:val="28"/>
          <w:szCs w:val="28"/>
        </w:rPr>
        <w:tab/>
        <w:t>Комиссия высказывает свое мнение относительно кандидата-государства и советует либо начать переговоры, либо повременить с ними, пока страна-кандидат не выполнит определенные условия, необходимые для начала переговоров. Мнение Комиссии должно быть обоснованно.</w:t>
      </w:r>
    </w:p>
    <w:p w:rsidR="00F05195" w:rsidRPr="00172194" w:rsidRDefault="00F05195" w:rsidP="00336566">
      <w:pPr>
        <w:spacing w:after="0" w:line="360" w:lineRule="auto"/>
        <w:ind w:firstLine="709"/>
        <w:jc w:val="both"/>
        <w:rPr>
          <w:rFonts w:ascii="Times New Roman" w:hAnsi="Times New Roman"/>
          <w:sz w:val="28"/>
          <w:szCs w:val="28"/>
        </w:rPr>
      </w:pPr>
      <w:r w:rsidRPr="00172194">
        <w:rPr>
          <w:rFonts w:ascii="Times New Roman" w:hAnsi="Times New Roman"/>
          <w:sz w:val="28"/>
          <w:szCs w:val="28"/>
        </w:rPr>
        <w:t>•</w:t>
      </w:r>
      <w:r w:rsidRPr="00172194">
        <w:rPr>
          <w:rFonts w:ascii="Times New Roman" w:hAnsi="Times New Roman"/>
          <w:sz w:val="28"/>
          <w:szCs w:val="28"/>
        </w:rPr>
        <w:tab/>
        <w:t>В случае положительного решения Комиссия начинает переговоры по присоединению. Это выработка проекта договора, который условия приема государства-кандидата в ЕС и те изменения, которые будут внесены в основополагающие договоры.</w:t>
      </w:r>
    </w:p>
    <w:p w:rsidR="00F05195" w:rsidRPr="00172194" w:rsidRDefault="00F05195" w:rsidP="00336566">
      <w:pPr>
        <w:spacing w:after="0" w:line="360" w:lineRule="auto"/>
        <w:ind w:firstLine="709"/>
        <w:jc w:val="both"/>
        <w:rPr>
          <w:rFonts w:ascii="Times New Roman" w:hAnsi="Times New Roman"/>
          <w:sz w:val="28"/>
          <w:szCs w:val="28"/>
        </w:rPr>
      </w:pPr>
      <w:r w:rsidRPr="00172194">
        <w:rPr>
          <w:rFonts w:ascii="Times New Roman" w:hAnsi="Times New Roman"/>
          <w:sz w:val="28"/>
          <w:szCs w:val="28"/>
        </w:rPr>
        <w:t>•</w:t>
      </w:r>
      <w:r w:rsidRPr="00172194">
        <w:rPr>
          <w:rFonts w:ascii="Times New Roman" w:hAnsi="Times New Roman"/>
          <w:sz w:val="28"/>
          <w:szCs w:val="28"/>
        </w:rPr>
        <w:tab/>
        <w:t>Так же свое мнение относительно присоединения высказывает парламент, обладающий правом Вета.</w:t>
      </w:r>
    </w:p>
    <w:p w:rsidR="00F05195" w:rsidRPr="00172194" w:rsidRDefault="00F05195" w:rsidP="00336566">
      <w:pPr>
        <w:spacing w:after="0" w:line="360" w:lineRule="auto"/>
        <w:ind w:firstLine="709"/>
        <w:jc w:val="both"/>
        <w:rPr>
          <w:rFonts w:ascii="Times New Roman" w:hAnsi="Times New Roman"/>
          <w:sz w:val="28"/>
          <w:szCs w:val="28"/>
        </w:rPr>
      </w:pPr>
      <w:r w:rsidRPr="00172194">
        <w:rPr>
          <w:rFonts w:ascii="Times New Roman" w:hAnsi="Times New Roman"/>
          <w:sz w:val="28"/>
          <w:szCs w:val="28"/>
        </w:rPr>
        <w:t>•</w:t>
      </w:r>
      <w:r w:rsidRPr="00172194">
        <w:rPr>
          <w:rFonts w:ascii="Times New Roman" w:hAnsi="Times New Roman"/>
          <w:sz w:val="28"/>
          <w:szCs w:val="28"/>
        </w:rPr>
        <w:tab/>
        <w:t>Нужно так же одобрение Совета, который действует на принципах единогласия.</w:t>
      </w:r>
    </w:p>
    <w:p w:rsidR="00F05195" w:rsidRPr="00172194" w:rsidRDefault="00F05195" w:rsidP="00336566">
      <w:pPr>
        <w:spacing w:after="0" w:line="360" w:lineRule="auto"/>
        <w:ind w:firstLine="709"/>
        <w:jc w:val="both"/>
        <w:rPr>
          <w:rFonts w:ascii="Times New Roman" w:hAnsi="Times New Roman"/>
          <w:sz w:val="28"/>
          <w:szCs w:val="28"/>
        </w:rPr>
      </w:pPr>
      <w:r w:rsidRPr="00172194">
        <w:rPr>
          <w:rFonts w:ascii="Times New Roman" w:hAnsi="Times New Roman"/>
          <w:sz w:val="28"/>
          <w:szCs w:val="28"/>
        </w:rPr>
        <w:t>•</w:t>
      </w:r>
      <w:r w:rsidRPr="00172194">
        <w:rPr>
          <w:rFonts w:ascii="Times New Roman" w:hAnsi="Times New Roman"/>
          <w:sz w:val="28"/>
          <w:szCs w:val="28"/>
        </w:rPr>
        <w:tab/>
        <w:t>Что бы договор вступил в силу, он должен быть ратифицирован подписавшими его государствами в соответствие с конституционным порядком.</w:t>
      </w:r>
    </w:p>
    <w:p w:rsidR="00F05195" w:rsidRPr="0068603D" w:rsidRDefault="00F05195" w:rsidP="00336566">
      <w:pPr>
        <w:spacing w:after="0" w:line="360" w:lineRule="auto"/>
        <w:ind w:firstLine="709"/>
        <w:jc w:val="both"/>
        <w:rPr>
          <w:rFonts w:ascii="Times New Roman" w:hAnsi="Times New Roman"/>
          <w:sz w:val="28"/>
          <w:szCs w:val="28"/>
        </w:rPr>
      </w:pPr>
      <w:r w:rsidRPr="00172194">
        <w:rPr>
          <w:rFonts w:ascii="Times New Roman" w:hAnsi="Times New Roman"/>
          <w:sz w:val="28"/>
          <w:szCs w:val="28"/>
        </w:rPr>
        <w:t xml:space="preserve">  Членство в ЕС является бессрочным. В договоре нет статьей, которые позволяли бы исключить вступившее в ЕС государство из его состава. Добровольный выход из состава ЕС предусмотрен статьей 50 договора о Европейском союзе.</w:t>
      </w:r>
      <w:r>
        <w:rPr>
          <w:rStyle w:val="FootnoteReference"/>
          <w:rFonts w:ascii="Times New Roman" w:hAnsi="Times New Roman"/>
          <w:sz w:val="28"/>
          <w:szCs w:val="28"/>
        </w:rPr>
        <w:footnoteReference w:id="146"/>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В соответствии с Маастрихтск</w:t>
      </w:r>
      <w:r>
        <w:rPr>
          <w:rFonts w:ascii="Times New Roman" w:hAnsi="Times New Roman"/>
          <w:sz w:val="28"/>
          <w:szCs w:val="28"/>
        </w:rPr>
        <w:t>им договором Европейские Сообще</w:t>
      </w:r>
      <w:r w:rsidRPr="0068603D">
        <w:rPr>
          <w:rFonts w:ascii="Times New Roman" w:hAnsi="Times New Roman"/>
          <w:sz w:val="28"/>
          <w:szCs w:val="28"/>
        </w:rPr>
        <w:t>ства в целом сохранили компетенцию</w:t>
      </w:r>
      <w:r>
        <w:rPr>
          <w:rFonts w:ascii="Times New Roman" w:hAnsi="Times New Roman"/>
          <w:sz w:val="28"/>
          <w:szCs w:val="28"/>
        </w:rPr>
        <w:t>, установленную их учредительны</w:t>
      </w:r>
      <w:r w:rsidRPr="0068603D">
        <w:rPr>
          <w:rFonts w:ascii="Times New Roman" w:hAnsi="Times New Roman"/>
          <w:sz w:val="28"/>
          <w:szCs w:val="28"/>
        </w:rPr>
        <w:t>ми договорами, а также единую стру</w:t>
      </w:r>
      <w:r>
        <w:rPr>
          <w:rFonts w:ascii="Times New Roman" w:hAnsi="Times New Roman"/>
          <w:sz w:val="28"/>
          <w:szCs w:val="28"/>
        </w:rPr>
        <w:t>ктуру руководящих органов, сфор</w:t>
      </w:r>
      <w:r w:rsidRPr="0068603D">
        <w:rPr>
          <w:rFonts w:ascii="Times New Roman" w:hAnsi="Times New Roman"/>
          <w:sz w:val="28"/>
          <w:szCs w:val="28"/>
        </w:rPr>
        <w:t>мированную в соответствии с ЕЕА. Наибольшие изменения коснулись ЕЭС, которое было переименовано в Европейское сообщество (ЕС).</w:t>
      </w:r>
      <w:r>
        <w:rPr>
          <w:rStyle w:val="FootnoteReference"/>
          <w:rFonts w:ascii="Times New Roman" w:hAnsi="Times New Roman"/>
          <w:sz w:val="28"/>
          <w:szCs w:val="28"/>
        </w:rPr>
        <w:footnoteReference w:id="147"/>
      </w:r>
      <w:r w:rsidRPr="0068603D">
        <w:rPr>
          <w:rFonts w:ascii="Times New Roman" w:hAnsi="Times New Roman"/>
          <w:sz w:val="28"/>
          <w:szCs w:val="28"/>
        </w:rPr>
        <w:t xml:space="preserve"> Наряду с экономической политикой в сферу его действий вошли вопросы культурного сотрудничества и образования, молодежная политика, «трансъевропейские сети», здравоохранение, защита прав потребителей и др. Именно в рамках ЕС оказалась сосредоточена наибольшая часть властных и нормотворческих полномочий Союза.</w:t>
      </w:r>
      <w:r>
        <w:rPr>
          <w:rStyle w:val="FootnoteReference"/>
          <w:rFonts w:ascii="Times New Roman" w:hAnsi="Times New Roman"/>
          <w:sz w:val="28"/>
          <w:szCs w:val="28"/>
        </w:rPr>
        <w:footnoteReference w:id="148"/>
      </w:r>
      <w:r w:rsidRPr="0068603D">
        <w:rPr>
          <w:rFonts w:ascii="Times New Roman" w:hAnsi="Times New Roman"/>
          <w:sz w:val="28"/>
          <w:szCs w:val="28"/>
        </w:rPr>
        <w:t xml:space="preserve"> Компетенция ЕОУС и Евратома осталась отраслевой. К тому же действие Парижского договора </w:t>
      </w:r>
      <w:smartTag w:uri="urn:schemas-microsoft-com:office:smarttags" w:element="place">
        <w:r w:rsidRPr="0068603D">
          <w:rPr>
            <w:rFonts w:ascii="Times New Roman" w:hAnsi="Times New Roman"/>
            <w:sz w:val="28"/>
            <w:szCs w:val="28"/>
          </w:rPr>
          <w:t>1951 г</w:t>
        </w:r>
      </w:smartTag>
      <w:r w:rsidRPr="0068603D">
        <w:rPr>
          <w:rFonts w:ascii="Times New Roman" w:hAnsi="Times New Roman"/>
          <w:sz w:val="28"/>
          <w:szCs w:val="28"/>
        </w:rPr>
        <w:t>. об образовании Европейского объединения угля и стали (ЕОУС) было ограничено 50-ю годами.</w:t>
      </w:r>
      <w:r>
        <w:rPr>
          <w:rStyle w:val="FootnoteReference"/>
          <w:rFonts w:ascii="Times New Roman" w:hAnsi="Times New Roman"/>
          <w:sz w:val="28"/>
          <w:szCs w:val="28"/>
        </w:rPr>
        <w:footnoteReference w:id="149"/>
      </w:r>
      <w:r w:rsidRPr="0068603D">
        <w:rPr>
          <w:rFonts w:ascii="Times New Roman" w:hAnsi="Times New Roman"/>
          <w:sz w:val="28"/>
          <w:szCs w:val="28"/>
        </w:rPr>
        <w:t xml:space="preserve"> Этот срок истек 24 июля </w:t>
      </w:r>
      <w:smartTag w:uri="urn:schemas-microsoft-com:office:smarttags" w:element="place">
        <w:r w:rsidRPr="0068603D">
          <w:rPr>
            <w:rFonts w:ascii="Times New Roman" w:hAnsi="Times New Roman"/>
            <w:sz w:val="28"/>
            <w:szCs w:val="28"/>
          </w:rPr>
          <w:t>2002 г</w:t>
        </w:r>
      </w:smartTag>
      <w:r w:rsidRPr="0068603D">
        <w:rPr>
          <w:rFonts w:ascii="Times New Roman" w:hAnsi="Times New Roman"/>
          <w:sz w:val="28"/>
          <w:szCs w:val="28"/>
        </w:rPr>
        <w:t>., после чего в составе «первой опоры» Евросоюза о</w:t>
      </w:r>
      <w:r>
        <w:rPr>
          <w:rFonts w:ascii="Times New Roman" w:hAnsi="Times New Roman"/>
          <w:sz w:val="28"/>
          <w:szCs w:val="28"/>
        </w:rPr>
        <w:t xml:space="preserve">сталось лишь два Сообщества, значит, </w:t>
      </w:r>
      <w:r w:rsidRPr="0068603D">
        <w:rPr>
          <w:rFonts w:ascii="Times New Roman" w:hAnsi="Times New Roman"/>
          <w:sz w:val="28"/>
          <w:szCs w:val="28"/>
        </w:rPr>
        <w:t>компетенци</w:t>
      </w:r>
      <w:r>
        <w:rPr>
          <w:rFonts w:ascii="Times New Roman" w:hAnsi="Times New Roman"/>
          <w:sz w:val="28"/>
          <w:szCs w:val="28"/>
        </w:rPr>
        <w:t>я, и имущество ЕОУС перешли к ЕС</w:t>
      </w:r>
      <w:r w:rsidRPr="0068603D">
        <w:rPr>
          <w:rFonts w:ascii="Times New Roman" w:hAnsi="Times New Roman"/>
          <w:sz w:val="28"/>
          <w:szCs w:val="28"/>
        </w:rPr>
        <w:t>.</w:t>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Институты Сообществ стали руководящими органами Евросоюза. Их организационная основа и система взаимодействия, закрепленные в учредительных договорах Сообществ, не претерпели сущест</w:t>
      </w:r>
      <w:r>
        <w:rPr>
          <w:rFonts w:ascii="Times New Roman" w:hAnsi="Times New Roman"/>
          <w:sz w:val="28"/>
          <w:szCs w:val="28"/>
        </w:rPr>
        <w:t>венных из</w:t>
      </w:r>
      <w:r w:rsidRPr="0068603D">
        <w:rPr>
          <w:rFonts w:ascii="Times New Roman" w:hAnsi="Times New Roman"/>
          <w:sz w:val="28"/>
          <w:szCs w:val="28"/>
        </w:rPr>
        <w:t xml:space="preserve">менений, а </w:t>
      </w:r>
      <w:r>
        <w:rPr>
          <w:rFonts w:ascii="Times New Roman" w:hAnsi="Times New Roman"/>
          <w:sz w:val="28"/>
          <w:szCs w:val="28"/>
        </w:rPr>
        <w:t>13</w:t>
      </w:r>
      <w:r w:rsidRPr="0068603D">
        <w:rPr>
          <w:rFonts w:ascii="Times New Roman" w:hAnsi="Times New Roman"/>
          <w:sz w:val="28"/>
          <w:szCs w:val="28"/>
        </w:rPr>
        <w:t xml:space="preserve"> статья Маастрихтско</w:t>
      </w:r>
      <w:r>
        <w:rPr>
          <w:rFonts w:ascii="Times New Roman" w:hAnsi="Times New Roman"/>
          <w:sz w:val="28"/>
          <w:szCs w:val="28"/>
        </w:rPr>
        <w:t>го договора закрепила политичес</w:t>
      </w:r>
      <w:r w:rsidRPr="0068603D">
        <w:rPr>
          <w:rFonts w:ascii="Times New Roman" w:hAnsi="Times New Roman"/>
          <w:sz w:val="28"/>
          <w:szCs w:val="28"/>
        </w:rPr>
        <w:t>кое и правовое единство институциональной структуры Союза.</w:t>
      </w:r>
      <w:r>
        <w:rPr>
          <w:rStyle w:val="FootnoteReference"/>
          <w:rFonts w:ascii="Times New Roman" w:hAnsi="Times New Roman"/>
          <w:sz w:val="28"/>
          <w:szCs w:val="28"/>
        </w:rPr>
        <w:footnoteReference w:id="150"/>
      </w:r>
      <w:r w:rsidRPr="0068603D">
        <w:rPr>
          <w:rFonts w:ascii="Times New Roman" w:hAnsi="Times New Roman"/>
          <w:sz w:val="28"/>
          <w:szCs w:val="28"/>
        </w:rPr>
        <w:t xml:space="preserve"> Была подтверждена руководящая политическая роль Европейского Совета в составе глав государств и правительств, в том чи</w:t>
      </w:r>
      <w:r>
        <w:rPr>
          <w:rFonts w:ascii="Times New Roman" w:hAnsi="Times New Roman"/>
          <w:sz w:val="28"/>
          <w:szCs w:val="28"/>
        </w:rPr>
        <w:t>сле его право опреде</w:t>
      </w:r>
      <w:r w:rsidRPr="0068603D">
        <w:rPr>
          <w:rFonts w:ascii="Times New Roman" w:hAnsi="Times New Roman"/>
          <w:sz w:val="28"/>
          <w:szCs w:val="28"/>
        </w:rPr>
        <w:t>лять необходимость разработки новых учредительных договоров, созыва межправительственных конференций, а</w:t>
      </w:r>
      <w:r>
        <w:rPr>
          <w:rFonts w:ascii="Times New Roman" w:hAnsi="Times New Roman"/>
          <w:sz w:val="28"/>
          <w:szCs w:val="28"/>
        </w:rPr>
        <w:t xml:space="preserve"> также рассматривать любые спор</w:t>
      </w:r>
      <w:r w:rsidRPr="0068603D">
        <w:rPr>
          <w:rFonts w:ascii="Times New Roman" w:hAnsi="Times New Roman"/>
          <w:sz w:val="28"/>
          <w:szCs w:val="28"/>
        </w:rPr>
        <w:t xml:space="preserve">ные вопросы, относящиеся к компетенции Евросоюза и не решенные на уровне того или иного института. Обновленная редакция договора об ЕС уточнила и иной формат деятельности Совета - на уровне министров правительств стран-участниц. С </w:t>
      </w:r>
      <w:smartTag w:uri="urn:schemas-microsoft-com:office:smarttags" w:element="place">
        <w:r w:rsidRPr="0068603D">
          <w:rPr>
            <w:rFonts w:ascii="Times New Roman" w:hAnsi="Times New Roman"/>
            <w:sz w:val="28"/>
            <w:szCs w:val="28"/>
          </w:rPr>
          <w:t>1993 г</w:t>
        </w:r>
      </w:smartTag>
      <w:r w:rsidRPr="0068603D">
        <w:rPr>
          <w:rFonts w:ascii="Times New Roman" w:hAnsi="Times New Roman"/>
          <w:sz w:val="28"/>
          <w:szCs w:val="28"/>
        </w:rPr>
        <w:t xml:space="preserve">. Совет, действующий в таком составе, получил название Совета </w:t>
      </w:r>
      <w:r>
        <w:rPr>
          <w:rFonts w:ascii="Times New Roman" w:hAnsi="Times New Roman"/>
          <w:sz w:val="28"/>
          <w:szCs w:val="28"/>
        </w:rPr>
        <w:t>Европейского Союза.</w:t>
      </w:r>
      <w:r>
        <w:rPr>
          <w:rStyle w:val="FootnoteReference"/>
          <w:rFonts w:ascii="Times New Roman" w:hAnsi="Times New Roman"/>
          <w:sz w:val="28"/>
          <w:szCs w:val="28"/>
        </w:rPr>
        <w:footnoteReference w:id="151"/>
      </w:r>
      <w:r>
        <w:rPr>
          <w:rFonts w:ascii="Times New Roman" w:hAnsi="Times New Roman"/>
          <w:sz w:val="28"/>
          <w:szCs w:val="28"/>
        </w:rPr>
        <w:t xml:space="preserve"> Его деятель</w:t>
      </w:r>
      <w:r w:rsidRPr="0068603D">
        <w:rPr>
          <w:rFonts w:ascii="Times New Roman" w:hAnsi="Times New Roman"/>
          <w:sz w:val="28"/>
          <w:szCs w:val="28"/>
        </w:rPr>
        <w:t>ность была ориентирована на решение более конкретных вопросов по координации экономической и социальной политики, внешней политики и политики безопасности стран-учас</w:t>
      </w:r>
      <w:r>
        <w:rPr>
          <w:rFonts w:ascii="Times New Roman" w:hAnsi="Times New Roman"/>
          <w:sz w:val="28"/>
          <w:szCs w:val="28"/>
        </w:rPr>
        <w:t>тниц. Характерно, что в соответ</w:t>
      </w:r>
      <w:r w:rsidRPr="0068603D">
        <w:rPr>
          <w:rFonts w:ascii="Times New Roman" w:hAnsi="Times New Roman"/>
          <w:sz w:val="28"/>
          <w:szCs w:val="28"/>
        </w:rPr>
        <w:t>ствии с Маастрихтским договором зн</w:t>
      </w:r>
      <w:r>
        <w:rPr>
          <w:rFonts w:ascii="Times New Roman" w:hAnsi="Times New Roman"/>
          <w:sz w:val="28"/>
          <w:szCs w:val="28"/>
        </w:rPr>
        <w:t>ачительно расширился круг вопро</w:t>
      </w:r>
      <w:r w:rsidRPr="0068603D">
        <w:rPr>
          <w:rFonts w:ascii="Times New Roman" w:hAnsi="Times New Roman"/>
          <w:sz w:val="28"/>
          <w:szCs w:val="28"/>
        </w:rPr>
        <w:t>сов, подлежащих голосованию в Совете на основе квалифицированного большинства.</w:t>
      </w:r>
      <w:r>
        <w:rPr>
          <w:rStyle w:val="FootnoteReference"/>
          <w:rFonts w:ascii="Times New Roman" w:hAnsi="Times New Roman"/>
          <w:sz w:val="28"/>
          <w:szCs w:val="28"/>
        </w:rPr>
        <w:footnoteReference w:id="152"/>
      </w:r>
      <w:r w:rsidRPr="0068603D">
        <w:rPr>
          <w:rFonts w:ascii="Times New Roman" w:hAnsi="Times New Roman"/>
          <w:sz w:val="28"/>
          <w:szCs w:val="28"/>
        </w:rPr>
        <w:t xml:space="preserve"> В то же время роль Совета как ведущего нормотворческого института оказалась снижена из-за вв</w:t>
      </w:r>
      <w:r>
        <w:rPr>
          <w:rFonts w:ascii="Times New Roman" w:hAnsi="Times New Roman"/>
          <w:sz w:val="28"/>
          <w:szCs w:val="28"/>
        </w:rPr>
        <w:t>ода новой законодательной проце</w:t>
      </w:r>
      <w:r w:rsidRPr="0068603D">
        <w:rPr>
          <w:rFonts w:ascii="Times New Roman" w:hAnsi="Times New Roman"/>
          <w:sz w:val="28"/>
          <w:szCs w:val="28"/>
        </w:rPr>
        <w:t>дуры - совместного с Европейским парламентом принятия решений по ключевым вопросам. Парламент получил также право законодательной инициативы, право на доступ к любой служебной информации и право на расследование случаев неудовлетворит</w:t>
      </w:r>
      <w:r>
        <w:rPr>
          <w:rFonts w:ascii="Times New Roman" w:hAnsi="Times New Roman"/>
          <w:sz w:val="28"/>
          <w:szCs w:val="28"/>
        </w:rPr>
        <w:t>ельного руководства органами Ев</w:t>
      </w:r>
      <w:r w:rsidRPr="0068603D">
        <w:rPr>
          <w:rFonts w:ascii="Times New Roman" w:hAnsi="Times New Roman"/>
          <w:sz w:val="28"/>
          <w:szCs w:val="28"/>
        </w:rPr>
        <w:t>росоюза, а также право утверждать посредством вотума доверия но</w:t>
      </w:r>
      <w:r>
        <w:rPr>
          <w:rFonts w:ascii="Times New Roman" w:hAnsi="Times New Roman"/>
          <w:sz w:val="28"/>
          <w:szCs w:val="28"/>
        </w:rPr>
        <w:t>вый состав Европейской комиссии.</w:t>
      </w:r>
      <w:r>
        <w:rPr>
          <w:rStyle w:val="FootnoteReference"/>
          <w:rFonts w:ascii="Times New Roman" w:hAnsi="Times New Roman"/>
          <w:sz w:val="28"/>
          <w:szCs w:val="28"/>
        </w:rPr>
        <w:footnoteReference w:id="153"/>
      </w:r>
      <w:r w:rsidRPr="0068603D">
        <w:rPr>
          <w:rFonts w:ascii="Times New Roman" w:hAnsi="Times New Roman"/>
          <w:sz w:val="28"/>
          <w:szCs w:val="28"/>
        </w:rPr>
        <w:t xml:space="preserve"> Комиссия в с</w:t>
      </w:r>
      <w:r>
        <w:rPr>
          <w:rFonts w:ascii="Times New Roman" w:hAnsi="Times New Roman"/>
          <w:sz w:val="28"/>
          <w:szCs w:val="28"/>
        </w:rPr>
        <w:t>вою очередь сохранила свою моно</w:t>
      </w:r>
      <w:r w:rsidRPr="0068603D">
        <w:rPr>
          <w:rFonts w:ascii="Times New Roman" w:hAnsi="Times New Roman"/>
          <w:sz w:val="28"/>
          <w:szCs w:val="28"/>
        </w:rPr>
        <w:t>полию на разработку бюджета Союза и</w:t>
      </w:r>
      <w:r>
        <w:rPr>
          <w:rFonts w:ascii="Times New Roman" w:hAnsi="Times New Roman"/>
          <w:sz w:val="28"/>
          <w:szCs w:val="28"/>
        </w:rPr>
        <w:t xml:space="preserve"> ведение переговоров с иностран</w:t>
      </w:r>
      <w:r w:rsidRPr="0068603D">
        <w:rPr>
          <w:rFonts w:ascii="Times New Roman" w:hAnsi="Times New Roman"/>
          <w:sz w:val="28"/>
          <w:szCs w:val="28"/>
        </w:rPr>
        <w:t>ными государствами от лица Союза. Были расширены</w:t>
      </w:r>
      <w:r>
        <w:rPr>
          <w:rFonts w:ascii="Times New Roman" w:hAnsi="Times New Roman"/>
          <w:sz w:val="28"/>
          <w:szCs w:val="28"/>
        </w:rPr>
        <w:t xml:space="preserve"> полномочия Пред</w:t>
      </w:r>
      <w:r w:rsidRPr="0068603D">
        <w:rPr>
          <w:rFonts w:ascii="Times New Roman" w:hAnsi="Times New Roman"/>
          <w:sz w:val="28"/>
          <w:szCs w:val="28"/>
        </w:rPr>
        <w:t>седателя Комиссии по формированию ее состава, а также увеличен до 5 лет срок мандата Комиссии.</w:t>
      </w:r>
      <w:r>
        <w:rPr>
          <w:rStyle w:val="FootnoteReference"/>
          <w:rFonts w:ascii="Times New Roman" w:hAnsi="Times New Roman"/>
          <w:sz w:val="28"/>
          <w:szCs w:val="28"/>
        </w:rPr>
        <w:footnoteReference w:id="154"/>
      </w:r>
      <w:r w:rsidRPr="0068603D">
        <w:rPr>
          <w:rFonts w:ascii="Times New Roman" w:hAnsi="Times New Roman"/>
          <w:sz w:val="28"/>
          <w:szCs w:val="28"/>
        </w:rPr>
        <w:t xml:space="preserve"> Таким об</w:t>
      </w:r>
      <w:r>
        <w:rPr>
          <w:rFonts w:ascii="Times New Roman" w:hAnsi="Times New Roman"/>
          <w:sz w:val="28"/>
          <w:szCs w:val="28"/>
        </w:rPr>
        <w:t>разом, складывалась гибкая сис</w:t>
      </w:r>
      <w:r w:rsidRPr="0068603D">
        <w:rPr>
          <w:rFonts w:ascii="Times New Roman" w:hAnsi="Times New Roman"/>
          <w:sz w:val="28"/>
          <w:szCs w:val="28"/>
        </w:rPr>
        <w:t>тема «сдержек и противовесов», не</w:t>
      </w:r>
      <w:r>
        <w:rPr>
          <w:rFonts w:ascii="Times New Roman" w:hAnsi="Times New Roman"/>
          <w:sz w:val="28"/>
          <w:szCs w:val="28"/>
        </w:rPr>
        <w:t xml:space="preserve"> противопоставляющая ведущие ин</w:t>
      </w:r>
      <w:r w:rsidRPr="0068603D">
        <w:rPr>
          <w:rFonts w:ascii="Times New Roman" w:hAnsi="Times New Roman"/>
          <w:sz w:val="28"/>
          <w:szCs w:val="28"/>
        </w:rPr>
        <w:t>ституты Евросоюза, но позволяющая сбалансировать их влияние. Той же цели способствовало расширение сист</w:t>
      </w:r>
      <w:r>
        <w:rPr>
          <w:rFonts w:ascii="Times New Roman" w:hAnsi="Times New Roman"/>
          <w:sz w:val="28"/>
          <w:szCs w:val="28"/>
        </w:rPr>
        <w:t>емы европейских агентств, являвшихся специ</w:t>
      </w:r>
      <w:r w:rsidRPr="0068603D">
        <w:rPr>
          <w:rFonts w:ascii="Times New Roman" w:hAnsi="Times New Roman"/>
          <w:sz w:val="28"/>
          <w:szCs w:val="28"/>
        </w:rPr>
        <w:t>ализированны</w:t>
      </w:r>
      <w:r>
        <w:rPr>
          <w:rFonts w:ascii="Times New Roman" w:hAnsi="Times New Roman"/>
          <w:sz w:val="28"/>
          <w:szCs w:val="28"/>
        </w:rPr>
        <w:t>ми</w:t>
      </w:r>
      <w:r w:rsidRPr="0068603D">
        <w:rPr>
          <w:rFonts w:ascii="Times New Roman" w:hAnsi="Times New Roman"/>
          <w:sz w:val="28"/>
          <w:szCs w:val="28"/>
        </w:rPr>
        <w:t>, относительно автономны</w:t>
      </w:r>
      <w:r>
        <w:rPr>
          <w:rFonts w:ascii="Times New Roman" w:hAnsi="Times New Roman"/>
          <w:sz w:val="28"/>
          <w:szCs w:val="28"/>
        </w:rPr>
        <w:t>ми</w:t>
      </w:r>
      <w:r w:rsidRPr="0068603D">
        <w:rPr>
          <w:rFonts w:ascii="Times New Roman" w:hAnsi="Times New Roman"/>
          <w:sz w:val="28"/>
          <w:szCs w:val="28"/>
        </w:rPr>
        <w:t xml:space="preserve"> организаци</w:t>
      </w:r>
      <w:r>
        <w:rPr>
          <w:rFonts w:ascii="Times New Roman" w:hAnsi="Times New Roman"/>
          <w:sz w:val="28"/>
          <w:szCs w:val="28"/>
        </w:rPr>
        <w:t>ями</w:t>
      </w:r>
      <w:r w:rsidRPr="0068603D">
        <w:rPr>
          <w:rFonts w:ascii="Times New Roman" w:hAnsi="Times New Roman"/>
          <w:sz w:val="28"/>
          <w:szCs w:val="28"/>
        </w:rPr>
        <w:t>, выполняющи</w:t>
      </w:r>
      <w:r>
        <w:rPr>
          <w:rFonts w:ascii="Times New Roman" w:hAnsi="Times New Roman"/>
          <w:sz w:val="28"/>
          <w:szCs w:val="28"/>
        </w:rPr>
        <w:t>ми</w:t>
      </w:r>
      <w:r w:rsidRPr="0068603D">
        <w:rPr>
          <w:rFonts w:ascii="Times New Roman" w:hAnsi="Times New Roman"/>
          <w:sz w:val="28"/>
          <w:szCs w:val="28"/>
        </w:rPr>
        <w:t xml:space="preserve"> часть функций Евросоюза. Создавали</w:t>
      </w:r>
      <w:r>
        <w:rPr>
          <w:rFonts w:ascii="Times New Roman" w:hAnsi="Times New Roman"/>
          <w:sz w:val="28"/>
          <w:szCs w:val="28"/>
        </w:rPr>
        <w:t>сь и достаточно влиятельные кон</w:t>
      </w:r>
      <w:r w:rsidRPr="0068603D">
        <w:rPr>
          <w:rFonts w:ascii="Times New Roman" w:hAnsi="Times New Roman"/>
          <w:sz w:val="28"/>
          <w:szCs w:val="28"/>
        </w:rPr>
        <w:t>сультативные органы - Экономический и социальный совет, Комитет регионов, Экономический и финансовый комитет. В свете предстоящего формирования валютного союза был</w:t>
      </w:r>
      <w:r>
        <w:rPr>
          <w:rFonts w:ascii="Times New Roman" w:hAnsi="Times New Roman"/>
          <w:sz w:val="28"/>
          <w:szCs w:val="28"/>
        </w:rPr>
        <w:t>о запланировано учреждение Евро</w:t>
      </w:r>
      <w:r w:rsidRPr="0068603D">
        <w:rPr>
          <w:rFonts w:ascii="Times New Roman" w:hAnsi="Times New Roman"/>
          <w:sz w:val="28"/>
          <w:szCs w:val="28"/>
        </w:rPr>
        <w:t>пейской системы центральных банков.</w:t>
      </w:r>
      <w:r>
        <w:rPr>
          <w:rStyle w:val="FootnoteReference"/>
          <w:rFonts w:ascii="Times New Roman" w:hAnsi="Times New Roman"/>
          <w:sz w:val="28"/>
          <w:szCs w:val="28"/>
        </w:rPr>
        <w:footnoteReference w:id="155"/>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Помимо выравнивания политико</w:t>
      </w:r>
      <w:r>
        <w:rPr>
          <w:rFonts w:ascii="Times New Roman" w:hAnsi="Times New Roman"/>
          <w:sz w:val="28"/>
          <w:szCs w:val="28"/>
        </w:rPr>
        <w:t>-правового «веса» ведущих инсти</w:t>
      </w:r>
      <w:r w:rsidRPr="0068603D">
        <w:rPr>
          <w:rFonts w:ascii="Times New Roman" w:hAnsi="Times New Roman"/>
          <w:sz w:val="28"/>
          <w:szCs w:val="28"/>
        </w:rPr>
        <w:t>тутов демократичность Евросоюза до</w:t>
      </w:r>
      <w:r>
        <w:rPr>
          <w:rFonts w:ascii="Times New Roman" w:hAnsi="Times New Roman"/>
          <w:sz w:val="28"/>
          <w:szCs w:val="28"/>
        </w:rPr>
        <w:t>лжна была быть обеспечена расши</w:t>
      </w:r>
      <w:r w:rsidRPr="0068603D">
        <w:rPr>
          <w:rFonts w:ascii="Times New Roman" w:hAnsi="Times New Roman"/>
          <w:sz w:val="28"/>
          <w:szCs w:val="28"/>
        </w:rPr>
        <w:t>рением системы контрольных органо</w:t>
      </w:r>
      <w:r>
        <w:rPr>
          <w:rFonts w:ascii="Times New Roman" w:hAnsi="Times New Roman"/>
          <w:sz w:val="28"/>
          <w:szCs w:val="28"/>
        </w:rPr>
        <w:t>в. Маастрихтский договор значи</w:t>
      </w:r>
      <w:r w:rsidRPr="0068603D">
        <w:rPr>
          <w:rFonts w:ascii="Times New Roman" w:hAnsi="Times New Roman"/>
          <w:sz w:val="28"/>
          <w:szCs w:val="28"/>
        </w:rPr>
        <w:t>тельно повысил статус Счетн</w:t>
      </w:r>
      <w:r>
        <w:rPr>
          <w:rFonts w:ascii="Times New Roman" w:hAnsi="Times New Roman"/>
          <w:sz w:val="28"/>
          <w:szCs w:val="28"/>
        </w:rPr>
        <w:t>ой палаты Европейских сообществ,</w:t>
      </w:r>
      <w:r w:rsidRPr="0068603D">
        <w:rPr>
          <w:rFonts w:ascii="Times New Roman" w:hAnsi="Times New Roman"/>
          <w:sz w:val="28"/>
          <w:szCs w:val="28"/>
        </w:rPr>
        <w:t xml:space="preserve">которая наряду с Советом, Парламентом, Комиссией и Судом вошла в пятерку ведущих институтов Евросоюза. Счетная палата получила право на проведение аудиторской проверки всех доходов и расходов Сообществ. В </w:t>
      </w:r>
      <w:smartTag w:uri="urn:schemas-microsoft-com:office:smarttags" w:element="place">
        <w:r w:rsidRPr="0068603D">
          <w:rPr>
            <w:rFonts w:ascii="Times New Roman" w:hAnsi="Times New Roman"/>
            <w:sz w:val="28"/>
            <w:szCs w:val="28"/>
          </w:rPr>
          <w:t>1992 г</w:t>
        </w:r>
      </w:smartTag>
      <w:r w:rsidRPr="0068603D">
        <w:rPr>
          <w:rFonts w:ascii="Times New Roman" w:hAnsi="Times New Roman"/>
          <w:sz w:val="28"/>
          <w:szCs w:val="28"/>
        </w:rPr>
        <w:t>. был создан и институт Европейского омбудсм</w:t>
      </w:r>
      <w:r>
        <w:rPr>
          <w:rFonts w:ascii="Times New Roman" w:hAnsi="Times New Roman"/>
          <w:sz w:val="28"/>
          <w:szCs w:val="28"/>
        </w:rPr>
        <w:t>е</w:t>
      </w:r>
      <w:r w:rsidRPr="0068603D">
        <w:rPr>
          <w:rFonts w:ascii="Times New Roman" w:hAnsi="Times New Roman"/>
          <w:sz w:val="28"/>
          <w:szCs w:val="28"/>
        </w:rPr>
        <w:t>на, избираемого Европарламентом на 5 лет. В круг полномочий омбудсм</w:t>
      </w:r>
      <w:r>
        <w:rPr>
          <w:rFonts w:ascii="Times New Roman" w:hAnsi="Times New Roman"/>
          <w:sz w:val="28"/>
          <w:szCs w:val="28"/>
        </w:rPr>
        <w:t>е</w:t>
      </w:r>
      <w:r w:rsidRPr="0068603D">
        <w:rPr>
          <w:rFonts w:ascii="Times New Roman" w:hAnsi="Times New Roman"/>
          <w:sz w:val="28"/>
          <w:szCs w:val="28"/>
        </w:rPr>
        <w:t xml:space="preserve">на вошел контроль </w:t>
      </w:r>
      <w:r>
        <w:rPr>
          <w:rFonts w:ascii="Times New Roman" w:hAnsi="Times New Roman"/>
          <w:sz w:val="28"/>
          <w:szCs w:val="28"/>
        </w:rPr>
        <w:t>над</w:t>
      </w:r>
      <w:r w:rsidRPr="0068603D">
        <w:rPr>
          <w:rFonts w:ascii="Times New Roman" w:hAnsi="Times New Roman"/>
          <w:sz w:val="28"/>
          <w:szCs w:val="28"/>
        </w:rPr>
        <w:t xml:space="preserve"> нарушениями в деятельности институтов и органов Сообществ, осуществляемый</w:t>
      </w:r>
      <w:r>
        <w:rPr>
          <w:rFonts w:ascii="Times New Roman" w:hAnsi="Times New Roman"/>
          <w:sz w:val="28"/>
          <w:szCs w:val="28"/>
        </w:rPr>
        <w:t xml:space="preserve"> в соответствии с жалобами граж</w:t>
      </w:r>
      <w:r w:rsidRPr="0068603D">
        <w:rPr>
          <w:rFonts w:ascii="Times New Roman" w:hAnsi="Times New Roman"/>
          <w:sz w:val="28"/>
          <w:szCs w:val="28"/>
        </w:rPr>
        <w:t>дан или юридических лиц, а также по собственной инициативе.</w:t>
      </w:r>
      <w:r>
        <w:rPr>
          <w:rStyle w:val="FootnoteReference"/>
          <w:rFonts w:ascii="Times New Roman" w:hAnsi="Times New Roman"/>
          <w:sz w:val="28"/>
          <w:szCs w:val="28"/>
        </w:rPr>
        <w:footnoteReference w:id="156"/>
      </w:r>
      <w:r w:rsidRPr="0068603D">
        <w:rPr>
          <w:rFonts w:ascii="Times New Roman" w:hAnsi="Times New Roman"/>
          <w:sz w:val="28"/>
          <w:szCs w:val="28"/>
        </w:rPr>
        <w:t xml:space="preserve"> Все должностные лица Евросоюза и стра</w:t>
      </w:r>
      <w:r>
        <w:rPr>
          <w:rFonts w:ascii="Times New Roman" w:hAnsi="Times New Roman"/>
          <w:sz w:val="28"/>
          <w:szCs w:val="28"/>
        </w:rPr>
        <w:t>ны-участницы были обязаны предо</w:t>
      </w:r>
      <w:r w:rsidRPr="0068603D">
        <w:rPr>
          <w:rFonts w:ascii="Times New Roman" w:hAnsi="Times New Roman"/>
          <w:sz w:val="28"/>
          <w:szCs w:val="28"/>
        </w:rPr>
        <w:t>ставлять омбудсм</w:t>
      </w:r>
      <w:r>
        <w:rPr>
          <w:rFonts w:ascii="Times New Roman" w:hAnsi="Times New Roman"/>
          <w:sz w:val="28"/>
          <w:szCs w:val="28"/>
        </w:rPr>
        <w:t>е</w:t>
      </w:r>
      <w:r w:rsidRPr="0068603D">
        <w:rPr>
          <w:rFonts w:ascii="Times New Roman" w:hAnsi="Times New Roman"/>
          <w:sz w:val="28"/>
          <w:szCs w:val="28"/>
        </w:rPr>
        <w:t xml:space="preserve">ну необходимую </w:t>
      </w:r>
      <w:r>
        <w:rPr>
          <w:rFonts w:ascii="Times New Roman" w:hAnsi="Times New Roman"/>
          <w:sz w:val="28"/>
          <w:szCs w:val="28"/>
        </w:rPr>
        <w:t>служебную информацию. Вне компе</w:t>
      </w:r>
      <w:r w:rsidRPr="0068603D">
        <w:rPr>
          <w:rFonts w:ascii="Times New Roman" w:hAnsi="Times New Roman"/>
          <w:sz w:val="28"/>
          <w:szCs w:val="28"/>
        </w:rPr>
        <w:t>тенции омбудсм</w:t>
      </w:r>
      <w:r>
        <w:rPr>
          <w:rFonts w:ascii="Times New Roman" w:hAnsi="Times New Roman"/>
          <w:sz w:val="28"/>
          <w:szCs w:val="28"/>
        </w:rPr>
        <w:t>е</w:t>
      </w:r>
      <w:r w:rsidRPr="0068603D">
        <w:rPr>
          <w:rFonts w:ascii="Times New Roman" w:hAnsi="Times New Roman"/>
          <w:sz w:val="28"/>
          <w:szCs w:val="28"/>
        </w:rPr>
        <w:t>на оставались лишь</w:t>
      </w:r>
      <w:r>
        <w:rPr>
          <w:rFonts w:ascii="Times New Roman" w:hAnsi="Times New Roman"/>
          <w:sz w:val="28"/>
          <w:szCs w:val="28"/>
        </w:rPr>
        <w:t xml:space="preserve"> действия Суда Европейских Сооб</w:t>
      </w:r>
      <w:r w:rsidRPr="0068603D">
        <w:rPr>
          <w:rFonts w:ascii="Times New Roman" w:hAnsi="Times New Roman"/>
          <w:sz w:val="28"/>
          <w:szCs w:val="28"/>
        </w:rPr>
        <w:t>ществ, который по-прежнему являлся не только единственной судебной инстанцией, но и важным нормотворческим институтом.</w:t>
      </w:r>
      <w:r>
        <w:rPr>
          <w:rStyle w:val="FootnoteReference"/>
          <w:rFonts w:ascii="Times New Roman" w:hAnsi="Times New Roman"/>
          <w:sz w:val="28"/>
          <w:szCs w:val="28"/>
        </w:rPr>
        <w:footnoteReference w:id="157"/>
      </w:r>
      <w:r w:rsidRPr="0068603D">
        <w:rPr>
          <w:rFonts w:ascii="Times New Roman" w:hAnsi="Times New Roman"/>
          <w:sz w:val="28"/>
          <w:szCs w:val="28"/>
        </w:rPr>
        <w:t xml:space="preserve"> Маастрихтский договор не изменил внутреннюю ор</w:t>
      </w:r>
      <w:r>
        <w:rPr>
          <w:rFonts w:ascii="Times New Roman" w:hAnsi="Times New Roman"/>
          <w:sz w:val="28"/>
          <w:szCs w:val="28"/>
        </w:rPr>
        <w:t>ганизацию и порядок функциониро</w:t>
      </w:r>
      <w:r w:rsidRPr="0068603D">
        <w:rPr>
          <w:rFonts w:ascii="Times New Roman" w:hAnsi="Times New Roman"/>
          <w:sz w:val="28"/>
          <w:szCs w:val="28"/>
        </w:rPr>
        <w:t>вания Суда, хотя потребность в боле</w:t>
      </w:r>
      <w:r>
        <w:rPr>
          <w:rFonts w:ascii="Times New Roman" w:hAnsi="Times New Roman"/>
          <w:sz w:val="28"/>
          <w:szCs w:val="28"/>
        </w:rPr>
        <w:t>е иерархичной и дифференцирован</w:t>
      </w:r>
      <w:r w:rsidRPr="0068603D">
        <w:rPr>
          <w:rFonts w:ascii="Times New Roman" w:hAnsi="Times New Roman"/>
          <w:sz w:val="28"/>
          <w:szCs w:val="28"/>
        </w:rPr>
        <w:t>ной судебной системе становилась очевидной. Сохранился и статус Суда как судебной инстанции Европейских Сообществ, а не всего Евросоюза.</w:t>
      </w:r>
      <w:r>
        <w:rPr>
          <w:rStyle w:val="FootnoteReference"/>
          <w:rFonts w:ascii="Times New Roman" w:hAnsi="Times New Roman"/>
          <w:sz w:val="28"/>
          <w:szCs w:val="28"/>
        </w:rPr>
        <w:footnoteReference w:id="158"/>
      </w:r>
      <w:r w:rsidRPr="0068603D">
        <w:rPr>
          <w:rFonts w:ascii="Times New Roman" w:hAnsi="Times New Roman"/>
          <w:sz w:val="28"/>
          <w:szCs w:val="28"/>
        </w:rPr>
        <w:t xml:space="preserve"> Это было связано с признанием за Судом функций конституционного правосудия в рамках системы Сообществ, но отказом от распространения такой же практики на остальные «опоры» Евросоюза.</w:t>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Помимо Европейских Сообществ остальными двумя «опорами» Евросоюза стали Общая внешняя политика и политика безопасности (ОВПБ) и Сотрудничество в области правосудия и внутренних дел (СПВД).</w:t>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Прообразом ОВПБ послужил ф</w:t>
      </w:r>
      <w:r>
        <w:rPr>
          <w:rFonts w:ascii="Times New Roman" w:hAnsi="Times New Roman"/>
          <w:sz w:val="28"/>
          <w:szCs w:val="28"/>
        </w:rPr>
        <w:t xml:space="preserve">ункционировавший с </w:t>
      </w:r>
      <w:smartTag w:uri="urn:schemas-microsoft-com:office:smarttags" w:element="place">
        <w:r>
          <w:rPr>
            <w:rFonts w:ascii="Times New Roman" w:hAnsi="Times New Roman"/>
            <w:sz w:val="28"/>
            <w:szCs w:val="28"/>
          </w:rPr>
          <w:t>1970 г</w:t>
        </w:r>
      </w:smartTag>
      <w:r>
        <w:rPr>
          <w:rFonts w:ascii="Times New Roman" w:hAnsi="Times New Roman"/>
          <w:sz w:val="28"/>
          <w:szCs w:val="28"/>
        </w:rPr>
        <w:t>. меха</w:t>
      </w:r>
      <w:r w:rsidRPr="0068603D">
        <w:rPr>
          <w:rFonts w:ascii="Times New Roman" w:hAnsi="Times New Roman"/>
          <w:sz w:val="28"/>
          <w:szCs w:val="28"/>
        </w:rPr>
        <w:t>низм Европейского политического со</w:t>
      </w:r>
      <w:r>
        <w:rPr>
          <w:rFonts w:ascii="Times New Roman" w:hAnsi="Times New Roman"/>
          <w:sz w:val="28"/>
          <w:szCs w:val="28"/>
        </w:rPr>
        <w:t>трудничества (ЕПС).представляв</w:t>
      </w:r>
      <w:r w:rsidRPr="0068603D">
        <w:rPr>
          <w:rFonts w:ascii="Times New Roman" w:hAnsi="Times New Roman"/>
          <w:sz w:val="28"/>
          <w:szCs w:val="28"/>
        </w:rPr>
        <w:t>ший собой одну из европейских «общих политик».</w:t>
      </w:r>
      <w:r>
        <w:rPr>
          <w:rStyle w:val="FootnoteReference"/>
          <w:rFonts w:ascii="Times New Roman" w:hAnsi="Times New Roman"/>
          <w:sz w:val="28"/>
          <w:szCs w:val="28"/>
        </w:rPr>
        <w:footnoteReference w:id="159"/>
      </w:r>
      <w:r w:rsidRPr="0068603D">
        <w:rPr>
          <w:rFonts w:ascii="Times New Roman" w:hAnsi="Times New Roman"/>
          <w:sz w:val="28"/>
          <w:szCs w:val="28"/>
        </w:rPr>
        <w:t xml:space="preserve"> В соответствии с Маастрихтским договором на эту сферу интеграции была распространена специальная компетенция Евросоюза. Но субъектами разработки и проведения единой внешней политики по-прежнему остались госу</w:t>
      </w:r>
      <w:r>
        <w:rPr>
          <w:rFonts w:ascii="Times New Roman" w:hAnsi="Times New Roman"/>
          <w:sz w:val="28"/>
          <w:szCs w:val="28"/>
        </w:rPr>
        <w:t>дарства-члены Союза. Таким обра</w:t>
      </w:r>
      <w:r w:rsidRPr="0068603D">
        <w:rPr>
          <w:rFonts w:ascii="Times New Roman" w:hAnsi="Times New Roman"/>
          <w:sz w:val="28"/>
          <w:szCs w:val="28"/>
        </w:rPr>
        <w:t xml:space="preserve">зом, </w:t>
      </w:r>
      <w:r>
        <w:rPr>
          <w:rFonts w:ascii="Times New Roman" w:hAnsi="Times New Roman"/>
          <w:sz w:val="28"/>
          <w:szCs w:val="28"/>
        </w:rPr>
        <w:t>в отличие от «первой опоры» ОВП</w:t>
      </w:r>
      <w:r w:rsidRPr="0068603D">
        <w:rPr>
          <w:rFonts w:ascii="Times New Roman" w:hAnsi="Times New Roman"/>
          <w:sz w:val="28"/>
          <w:szCs w:val="28"/>
        </w:rPr>
        <w:t>Б не стал отд</w:t>
      </w:r>
      <w:r>
        <w:rPr>
          <w:rFonts w:ascii="Times New Roman" w:hAnsi="Times New Roman"/>
          <w:sz w:val="28"/>
          <w:szCs w:val="28"/>
        </w:rPr>
        <w:t>ельной интеграцион</w:t>
      </w:r>
      <w:r w:rsidRPr="0068603D">
        <w:rPr>
          <w:rFonts w:ascii="Times New Roman" w:hAnsi="Times New Roman"/>
          <w:sz w:val="28"/>
          <w:szCs w:val="28"/>
        </w:rPr>
        <w:t>ной организацией, хотя и утратил статус «общей политики».</w:t>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Предмет ОВПБ в Маастрихтском договоре не был четко ограничен, а потому Евросоюз получил возможность вмешиваться практически в любые сферы международных отношений с участием европейских стран, в том числе сферы, выходящие за рамки компетенции Сообществ.</w:t>
      </w:r>
      <w:r>
        <w:rPr>
          <w:rStyle w:val="FootnoteReference"/>
          <w:rFonts w:ascii="Times New Roman" w:hAnsi="Times New Roman"/>
          <w:sz w:val="28"/>
          <w:szCs w:val="28"/>
        </w:rPr>
        <w:footnoteReference w:id="160"/>
      </w:r>
      <w:r>
        <w:rPr>
          <w:rFonts w:ascii="Times New Roman" w:hAnsi="Times New Roman"/>
          <w:sz w:val="28"/>
          <w:szCs w:val="28"/>
        </w:rPr>
        <w:t xml:space="preserve"> Огра</w:t>
      </w:r>
      <w:r w:rsidRPr="0068603D">
        <w:rPr>
          <w:rFonts w:ascii="Times New Roman" w:hAnsi="Times New Roman"/>
          <w:sz w:val="28"/>
          <w:szCs w:val="28"/>
        </w:rPr>
        <w:t xml:space="preserve">ничения на такое вмешательство могли создаваться лишь на уровне самого Евросоюза. </w:t>
      </w:r>
      <w:r>
        <w:rPr>
          <w:rFonts w:ascii="Times New Roman" w:hAnsi="Times New Roman"/>
          <w:sz w:val="28"/>
          <w:szCs w:val="28"/>
        </w:rPr>
        <w:t>Таким образом,</w:t>
      </w:r>
      <w:r w:rsidRPr="0068603D">
        <w:rPr>
          <w:rFonts w:ascii="Times New Roman" w:hAnsi="Times New Roman"/>
          <w:sz w:val="28"/>
          <w:szCs w:val="28"/>
        </w:rPr>
        <w:t xml:space="preserve"> признавалось, что в сфере внешней политики и политики безопасности суверенитет стран-участниц должен быть ограничен гораздо в меньшей сте</w:t>
      </w:r>
      <w:r>
        <w:rPr>
          <w:rFonts w:ascii="Times New Roman" w:hAnsi="Times New Roman"/>
          <w:sz w:val="28"/>
          <w:szCs w:val="28"/>
        </w:rPr>
        <w:t>пени, чем в вопросах, относящих</w:t>
      </w:r>
      <w:r w:rsidRPr="0068603D">
        <w:rPr>
          <w:rFonts w:ascii="Times New Roman" w:hAnsi="Times New Roman"/>
          <w:sz w:val="28"/>
          <w:szCs w:val="28"/>
        </w:rPr>
        <w:t>ся к компетенции Сообществ. При принятии всех решений в этой сфере ключевое место занимают межправительственные органы - Совет и Европейский совет, а не Комиссия и Суд.</w:t>
      </w:r>
      <w:r>
        <w:rPr>
          <w:rFonts w:ascii="Times New Roman" w:hAnsi="Times New Roman"/>
          <w:sz w:val="28"/>
          <w:szCs w:val="28"/>
        </w:rPr>
        <w:t xml:space="preserve"> Икак уже отмечалось раннее,з</w:t>
      </w:r>
      <w:r w:rsidRPr="0068603D">
        <w:rPr>
          <w:rFonts w:ascii="Times New Roman" w:hAnsi="Times New Roman"/>
          <w:sz w:val="28"/>
          <w:szCs w:val="28"/>
        </w:rPr>
        <w:t>а государствами-членами сохраняется право вето.</w:t>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Основными направлениями сотрудничества в сфере ОВПБ стали проведение так называемой «коммун</w:t>
      </w:r>
      <w:r>
        <w:rPr>
          <w:rFonts w:ascii="Times New Roman" w:hAnsi="Times New Roman"/>
          <w:sz w:val="28"/>
          <w:szCs w:val="28"/>
        </w:rPr>
        <w:t>итарной внешней политики» и при</w:t>
      </w:r>
      <w:r w:rsidRPr="0068603D">
        <w:rPr>
          <w:rFonts w:ascii="Times New Roman" w:hAnsi="Times New Roman"/>
          <w:sz w:val="28"/>
          <w:szCs w:val="28"/>
        </w:rPr>
        <w:t>нятие мер по укреплению системы международной безопасности. К первому из них относятся определение принципов и общих ориентиров общей внешней политики стран-участниц, принятие «общих позиций» в международных отношениях и осущ</w:t>
      </w:r>
      <w:r>
        <w:rPr>
          <w:rFonts w:ascii="Times New Roman" w:hAnsi="Times New Roman"/>
          <w:sz w:val="28"/>
          <w:szCs w:val="28"/>
        </w:rPr>
        <w:t>ествление необходимых практичес</w:t>
      </w:r>
      <w:r w:rsidRPr="0068603D">
        <w:rPr>
          <w:rFonts w:ascii="Times New Roman" w:hAnsi="Times New Roman"/>
          <w:sz w:val="28"/>
          <w:szCs w:val="28"/>
        </w:rPr>
        <w:t xml:space="preserve">ких мер («общих акций»), заключение международных договоров от лица Евросоюза. Выработка принципов и </w:t>
      </w:r>
      <w:r>
        <w:rPr>
          <w:rFonts w:ascii="Times New Roman" w:hAnsi="Times New Roman"/>
          <w:sz w:val="28"/>
          <w:szCs w:val="28"/>
        </w:rPr>
        <w:t>ориентиров общей внешней полити</w:t>
      </w:r>
      <w:r w:rsidRPr="0068603D">
        <w:rPr>
          <w:rFonts w:ascii="Times New Roman" w:hAnsi="Times New Roman"/>
          <w:sz w:val="28"/>
          <w:szCs w:val="28"/>
        </w:rPr>
        <w:t>ки носит достаточно декларативный ха</w:t>
      </w:r>
      <w:r>
        <w:rPr>
          <w:rFonts w:ascii="Times New Roman" w:hAnsi="Times New Roman"/>
          <w:sz w:val="28"/>
          <w:szCs w:val="28"/>
        </w:rPr>
        <w:t>рактер и осуществляется на уров</w:t>
      </w:r>
      <w:r w:rsidRPr="0068603D">
        <w:rPr>
          <w:rFonts w:ascii="Times New Roman" w:hAnsi="Times New Roman"/>
          <w:sz w:val="28"/>
          <w:szCs w:val="28"/>
        </w:rPr>
        <w:t>не Европейского Совета. Основной формой, служащей для реализации подобных решений, является «общая позиция» - политический документ, в котором определяется официально</w:t>
      </w:r>
      <w:r>
        <w:rPr>
          <w:rFonts w:ascii="Times New Roman" w:hAnsi="Times New Roman"/>
          <w:sz w:val="28"/>
          <w:szCs w:val="28"/>
        </w:rPr>
        <w:t>е отношение Евросоюза к конкрет</w:t>
      </w:r>
      <w:r w:rsidRPr="0068603D">
        <w:rPr>
          <w:rFonts w:ascii="Times New Roman" w:hAnsi="Times New Roman"/>
          <w:sz w:val="28"/>
          <w:szCs w:val="28"/>
        </w:rPr>
        <w:t>ным внешнеполитическим проблема</w:t>
      </w:r>
      <w:r>
        <w:rPr>
          <w:rFonts w:ascii="Times New Roman" w:hAnsi="Times New Roman"/>
          <w:sz w:val="28"/>
          <w:szCs w:val="28"/>
        </w:rPr>
        <w:t>м. Издание «общих позиций» Сове</w:t>
      </w:r>
      <w:r w:rsidRPr="0068603D">
        <w:rPr>
          <w:rFonts w:ascii="Times New Roman" w:hAnsi="Times New Roman"/>
          <w:sz w:val="28"/>
          <w:szCs w:val="28"/>
        </w:rPr>
        <w:t>том порождает обязанности для с</w:t>
      </w:r>
      <w:r>
        <w:rPr>
          <w:rFonts w:ascii="Times New Roman" w:hAnsi="Times New Roman"/>
          <w:sz w:val="28"/>
          <w:szCs w:val="28"/>
        </w:rPr>
        <w:t>тран-участниц привести свою вне</w:t>
      </w:r>
      <w:r w:rsidRPr="0068603D">
        <w:rPr>
          <w:rFonts w:ascii="Times New Roman" w:hAnsi="Times New Roman"/>
          <w:sz w:val="28"/>
          <w:szCs w:val="28"/>
        </w:rPr>
        <w:t>шнюю политику по данному вопросу в соответствии с общей линией Евросоюза.</w:t>
      </w:r>
      <w:r>
        <w:rPr>
          <w:rStyle w:val="FootnoteReference"/>
          <w:rFonts w:ascii="Times New Roman" w:hAnsi="Times New Roman"/>
          <w:sz w:val="28"/>
          <w:szCs w:val="28"/>
        </w:rPr>
        <w:footnoteReference w:id="161"/>
      </w:r>
      <w:r w:rsidRPr="0068603D">
        <w:rPr>
          <w:rFonts w:ascii="Times New Roman" w:hAnsi="Times New Roman"/>
          <w:sz w:val="28"/>
          <w:szCs w:val="28"/>
        </w:rPr>
        <w:t xml:space="preserve"> Примерно такой же статус</w:t>
      </w:r>
      <w:r>
        <w:rPr>
          <w:rFonts w:ascii="Times New Roman" w:hAnsi="Times New Roman"/>
          <w:sz w:val="28"/>
          <w:szCs w:val="28"/>
        </w:rPr>
        <w:t xml:space="preserve"> имеют и «общие акции» - полити</w:t>
      </w:r>
      <w:r w:rsidRPr="0068603D">
        <w:rPr>
          <w:rFonts w:ascii="Times New Roman" w:hAnsi="Times New Roman"/>
          <w:sz w:val="28"/>
          <w:szCs w:val="28"/>
        </w:rPr>
        <w:t>ческие решения Евросоюза о конкре</w:t>
      </w:r>
      <w:r>
        <w:rPr>
          <w:rFonts w:ascii="Times New Roman" w:hAnsi="Times New Roman"/>
          <w:sz w:val="28"/>
          <w:szCs w:val="28"/>
        </w:rPr>
        <w:t>тных шагах на международной аре</w:t>
      </w:r>
      <w:r w:rsidRPr="0068603D">
        <w:rPr>
          <w:rFonts w:ascii="Times New Roman" w:hAnsi="Times New Roman"/>
          <w:sz w:val="28"/>
          <w:szCs w:val="28"/>
        </w:rPr>
        <w:t>не. В осуществление «общих акций» принимают участие институты Евросоюза и отдельные страны-участницы (последние обязаны отчит</w:t>
      </w:r>
      <w:r>
        <w:rPr>
          <w:rFonts w:ascii="Times New Roman" w:hAnsi="Times New Roman"/>
          <w:sz w:val="28"/>
          <w:szCs w:val="28"/>
        </w:rPr>
        <w:t>ы</w:t>
      </w:r>
      <w:r w:rsidRPr="0068603D">
        <w:rPr>
          <w:rFonts w:ascii="Times New Roman" w:hAnsi="Times New Roman"/>
          <w:sz w:val="28"/>
          <w:szCs w:val="28"/>
        </w:rPr>
        <w:t>ваться о своих шагах перед Европейск</w:t>
      </w:r>
      <w:r>
        <w:rPr>
          <w:rFonts w:ascii="Times New Roman" w:hAnsi="Times New Roman"/>
          <w:sz w:val="28"/>
          <w:szCs w:val="28"/>
        </w:rPr>
        <w:t>им Советом). Что касается заклю</w:t>
      </w:r>
      <w:r w:rsidRPr="0068603D">
        <w:rPr>
          <w:rFonts w:ascii="Times New Roman" w:hAnsi="Times New Roman"/>
          <w:sz w:val="28"/>
          <w:szCs w:val="28"/>
        </w:rPr>
        <w:t>чения международных договоров, то</w:t>
      </w:r>
      <w:r>
        <w:rPr>
          <w:rFonts w:ascii="Times New Roman" w:hAnsi="Times New Roman"/>
          <w:sz w:val="28"/>
          <w:szCs w:val="28"/>
        </w:rPr>
        <w:t xml:space="preserve"> эта прерогатива по-прежнему со</w:t>
      </w:r>
      <w:r w:rsidRPr="0068603D">
        <w:rPr>
          <w:rFonts w:ascii="Times New Roman" w:hAnsi="Times New Roman"/>
          <w:sz w:val="28"/>
          <w:szCs w:val="28"/>
        </w:rPr>
        <w:t>хранилась только за Сообществами.</w:t>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 xml:space="preserve">Политика безопасности в сфере ОВПБ рассматривалась прежде всего как поэтапное формирование </w:t>
      </w:r>
      <w:r>
        <w:rPr>
          <w:rFonts w:ascii="Times New Roman" w:hAnsi="Times New Roman"/>
          <w:sz w:val="28"/>
          <w:szCs w:val="28"/>
        </w:rPr>
        <w:t>общей оборонной политики Евросо</w:t>
      </w:r>
      <w:r w:rsidRPr="0068603D">
        <w:rPr>
          <w:rFonts w:ascii="Times New Roman" w:hAnsi="Times New Roman"/>
          <w:sz w:val="28"/>
          <w:szCs w:val="28"/>
        </w:rPr>
        <w:t>юза. Решение этого вопроса имело д</w:t>
      </w:r>
      <w:r>
        <w:rPr>
          <w:rFonts w:ascii="Times New Roman" w:hAnsi="Times New Roman"/>
          <w:sz w:val="28"/>
          <w:szCs w:val="28"/>
        </w:rPr>
        <w:t>лительную предысторию. Все стра</w:t>
      </w:r>
      <w:r w:rsidRPr="0068603D">
        <w:rPr>
          <w:rFonts w:ascii="Times New Roman" w:hAnsi="Times New Roman"/>
          <w:sz w:val="28"/>
          <w:szCs w:val="28"/>
        </w:rPr>
        <w:t>ны-учредители Европейских Сообществ были активными участниками Североатлантического договора, учредившего НАТО.</w:t>
      </w:r>
      <w:r>
        <w:rPr>
          <w:rStyle w:val="FootnoteReference"/>
          <w:rFonts w:ascii="Times New Roman" w:hAnsi="Times New Roman"/>
          <w:sz w:val="28"/>
          <w:szCs w:val="28"/>
        </w:rPr>
        <w:footnoteReference w:id="162"/>
      </w:r>
      <w:r w:rsidRPr="0068603D">
        <w:rPr>
          <w:rFonts w:ascii="Times New Roman" w:hAnsi="Times New Roman"/>
          <w:sz w:val="28"/>
          <w:szCs w:val="28"/>
        </w:rPr>
        <w:t xml:space="preserve"> Первые попытки создания европейской региональной военно-политической системы не увенчались успехом («план Плевена»)</w:t>
      </w:r>
      <w:r>
        <w:rPr>
          <w:rFonts w:ascii="Times New Roman" w:hAnsi="Times New Roman"/>
          <w:sz w:val="28"/>
          <w:szCs w:val="28"/>
        </w:rPr>
        <w:t>. Но согласно Парижским соглаше</w:t>
      </w:r>
      <w:r w:rsidRPr="0068603D">
        <w:rPr>
          <w:rFonts w:ascii="Times New Roman" w:hAnsi="Times New Roman"/>
          <w:sz w:val="28"/>
          <w:szCs w:val="28"/>
        </w:rPr>
        <w:t xml:space="preserve">ниям </w:t>
      </w:r>
      <w:smartTag w:uri="urn:schemas-microsoft-com:office:smarttags" w:element="place">
        <w:r w:rsidRPr="0068603D">
          <w:rPr>
            <w:rFonts w:ascii="Times New Roman" w:hAnsi="Times New Roman"/>
            <w:sz w:val="28"/>
            <w:szCs w:val="28"/>
          </w:rPr>
          <w:t>1954 г</w:t>
        </w:r>
      </w:smartTag>
      <w:r w:rsidRPr="0068603D">
        <w:rPr>
          <w:rFonts w:ascii="Times New Roman" w:hAnsi="Times New Roman"/>
          <w:sz w:val="28"/>
          <w:szCs w:val="28"/>
        </w:rPr>
        <w:t xml:space="preserve">. на основе Брюссельского </w:t>
      </w:r>
      <w:r>
        <w:rPr>
          <w:rFonts w:ascii="Times New Roman" w:hAnsi="Times New Roman"/>
          <w:sz w:val="28"/>
          <w:szCs w:val="28"/>
        </w:rPr>
        <w:t>пакта об экономическом, социаль</w:t>
      </w:r>
      <w:r w:rsidRPr="0068603D">
        <w:rPr>
          <w:rFonts w:ascii="Times New Roman" w:hAnsi="Times New Roman"/>
          <w:sz w:val="28"/>
          <w:szCs w:val="28"/>
        </w:rPr>
        <w:t xml:space="preserve">ном и культурном сотрудничестве от </w:t>
      </w:r>
      <w:smartTag w:uri="urn:schemas-microsoft-com:office:smarttags" w:element="place">
        <w:r w:rsidRPr="0068603D">
          <w:rPr>
            <w:rFonts w:ascii="Times New Roman" w:hAnsi="Times New Roman"/>
            <w:sz w:val="28"/>
            <w:szCs w:val="28"/>
          </w:rPr>
          <w:t>19</w:t>
        </w:r>
        <w:r>
          <w:rPr>
            <w:rFonts w:ascii="Times New Roman" w:hAnsi="Times New Roman"/>
            <w:sz w:val="28"/>
            <w:szCs w:val="28"/>
          </w:rPr>
          <w:t>48 г</w:t>
        </w:r>
      </w:smartTag>
      <w:r>
        <w:rPr>
          <w:rFonts w:ascii="Times New Roman" w:hAnsi="Times New Roman"/>
          <w:sz w:val="28"/>
          <w:szCs w:val="28"/>
        </w:rPr>
        <w:t>. был создан Западноевропей</w:t>
      </w:r>
      <w:r w:rsidRPr="0068603D">
        <w:rPr>
          <w:rFonts w:ascii="Times New Roman" w:hAnsi="Times New Roman"/>
          <w:sz w:val="28"/>
          <w:szCs w:val="28"/>
        </w:rPr>
        <w:t>ский Союз (ЗЕС), провозгласивший своей задачей объединение усилий в решении вопросов обороны и безопасности.</w:t>
      </w:r>
      <w:r>
        <w:rPr>
          <w:rStyle w:val="FootnoteReference"/>
          <w:rFonts w:ascii="Times New Roman" w:hAnsi="Times New Roman"/>
          <w:sz w:val="28"/>
          <w:szCs w:val="28"/>
        </w:rPr>
        <w:footnoteReference w:id="163"/>
      </w:r>
      <w:r>
        <w:rPr>
          <w:rFonts w:ascii="Times New Roman" w:hAnsi="Times New Roman"/>
          <w:sz w:val="28"/>
          <w:szCs w:val="28"/>
        </w:rPr>
        <w:t xml:space="preserve"> В состав ЗЕС вошли участ</w:t>
      </w:r>
      <w:r w:rsidRPr="0068603D">
        <w:rPr>
          <w:rFonts w:ascii="Times New Roman" w:hAnsi="Times New Roman"/>
          <w:sz w:val="28"/>
          <w:szCs w:val="28"/>
        </w:rPr>
        <w:t xml:space="preserve">ники Брюссельского пакта (Великобритания, Франция, Бенилюкс), а также ФРГ и Италия. ЗЕС стал сугубо политической организацией, не предназначенной для развертывания объединенных вооруженных сил. К тому же в условиях «холодной войны» его деятельность оказалась под полным контролем НАТО. Лишь в </w:t>
      </w:r>
      <w:smartTag w:uri="urn:schemas-microsoft-com:office:smarttags" w:element="place">
        <w:r w:rsidRPr="0068603D">
          <w:rPr>
            <w:rFonts w:ascii="Times New Roman" w:hAnsi="Times New Roman"/>
            <w:sz w:val="28"/>
            <w:szCs w:val="28"/>
          </w:rPr>
          <w:t>1984</w:t>
        </w:r>
        <w:r>
          <w:rPr>
            <w:rFonts w:ascii="Times New Roman" w:hAnsi="Times New Roman"/>
            <w:sz w:val="28"/>
            <w:szCs w:val="28"/>
          </w:rPr>
          <w:t xml:space="preserve"> г</w:t>
        </w:r>
      </w:smartTag>
      <w:r>
        <w:rPr>
          <w:rFonts w:ascii="Times New Roman" w:hAnsi="Times New Roman"/>
          <w:sz w:val="28"/>
          <w:szCs w:val="28"/>
        </w:rPr>
        <w:t>., на фоне активизации сотруд</w:t>
      </w:r>
      <w:r w:rsidRPr="0068603D">
        <w:rPr>
          <w:rFonts w:ascii="Times New Roman" w:hAnsi="Times New Roman"/>
          <w:sz w:val="28"/>
          <w:szCs w:val="28"/>
        </w:rPr>
        <w:t xml:space="preserve">ничества европейских стран в системе ЕПС и разработок первых </w:t>
      </w:r>
      <w:r>
        <w:rPr>
          <w:rFonts w:ascii="Times New Roman" w:hAnsi="Times New Roman"/>
          <w:sz w:val="28"/>
          <w:szCs w:val="28"/>
        </w:rPr>
        <w:t>проек</w:t>
      </w:r>
      <w:r w:rsidRPr="0068603D">
        <w:rPr>
          <w:rFonts w:ascii="Times New Roman" w:hAnsi="Times New Roman"/>
          <w:sz w:val="28"/>
          <w:szCs w:val="28"/>
        </w:rPr>
        <w:t>тов Европейского Союза, было принят</w:t>
      </w:r>
      <w:r>
        <w:rPr>
          <w:rFonts w:ascii="Times New Roman" w:hAnsi="Times New Roman"/>
          <w:sz w:val="28"/>
          <w:szCs w:val="28"/>
        </w:rPr>
        <w:t>о решение о возобновлении посто</w:t>
      </w:r>
      <w:r w:rsidRPr="0068603D">
        <w:rPr>
          <w:rFonts w:ascii="Times New Roman" w:hAnsi="Times New Roman"/>
          <w:sz w:val="28"/>
          <w:szCs w:val="28"/>
        </w:rPr>
        <w:t xml:space="preserve">янной деятельности Совета ЗЕС на </w:t>
      </w:r>
      <w:r>
        <w:rPr>
          <w:rFonts w:ascii="Times New Roman" w:hAnsi="Times New Roman"/>
          <w:sz w:val="28"/>
          <w:szCs w:val="28"/>
        </w:rPr>
        <w:t>уровне министров внешней полити</w:t>
      </w:r>
      <w:r w:rsidRPr="0068603D">
        <w:rPr>
          <w:rFonts w:ascii="Times New Roman" w:hAnsi="Times New Roman"/>
          <w:sz w:val="28"/>
          <w:szCs w:val="28"/>
        </w:rPr>
        <w:t>ки и обороны.</w:t>
      </w:r>
      <w:r>
        <w:rPr>
          <w:rStyle w:val="FootnoteReference"/>
          <w:rFonts w:ascii="Times New Roman" w:hAnsi="Times New Roman"/>
          <w:sz w:val="28"/>
          <w:szCs w:val="28"/>
        </w:rPr>
        <w:footnoteReference w:id="164"/>
      </w:r>
      <w:r w:rsidRPr="0068603D">
        <w:rPr>
          <w:rFonts w:ascii="Times New Roman" w:hAnsi="Times New Roman"/>
          <w:sz w:val="28"/>
          <w:szCs w:val="28"/>
        </w:rPr>
        <w:t xml:space="preserve"> На Гаагском саммите в октябре </w:t>
      </w:r>
      <w:smartTag w:uri="urn:schemas-microsoft-com:office:smarttags" w:element="place">
        <w:r w:rsidRPr="0068603D">
          <w:rPr>
            <w:rFonts w:ascii="Times New Roman" w:hAnsi="Times New Roman"/>
            <w:sz w:val="28"/>
            <w:szCs w:val="28"/>
          </w:rPr>
          <w:t>1987 г</w:t>
        </w:r>
      </w:smartTag>
      <w:r w:rsidRPr="0068603D">
        <w:rPr>
          <w:rFonts w:ascii="Times New Roman" w:hAnsi="Times New Roman"/>
          <w:sz w:val="28"/>
          <w:szCs w:val="28"/>
        </w:rPr>
        <w:t>. Совет ЗЕС принял «Платформу об интересах европейской безопасности», раскрывающую основные принципы европейской системы безопасности.</w:t>
      </w:r>
      <w:r>
        <w:rPr>
          <w:rStyle w:val="FootnoteReference"/>
          <w:rFonts w:ascii="Times New Roman" w:hAnsi="Times New Roman"/>
          <w:sz w:val="28"/>
          <w:szCs w:val="28"/>
        </w:rPr>
        <w:footnoteReference w:id="165"/>
      </w:r>
      <w:r w:rsidRPr="0068603D">
        <w:rPr>
          <w:rFonts w:ascii="Times New Roman" w:hAnsi="Times New Roman"/>
          <w:sz w:val="28"/>
          <w:szCs w:val="28"/>
        </w:rPr>
        <w:t xml:space="preserve"> 14 ноября </w:t>
      </w:r>
      <w:smartTag w:uri="urn:schemas-microsoft-com:office:smarttags" w:element="place">
        <w:r w:rsidRPr="0068603D">
          <w:rPr>
            <w:rFonts w:ascii="Times New Roman" w:hAnsi="Times New Roman"/>
            <w:sz w:val="28"/>
            <w:szCs w:val="28"/>
          </w:rPr>
          <w:t>1988 г</w:t>
        </w:r>
      </w:smartTag>
      <w:r w:rsidRPr="0068603D">
        <w:rPr>
          <w:rFonts w:ascii="Times New Roman" w:hAnsi="Times New Roman"/>
          <w:sz w:val="28"/>
          <w:szCs w:val="28"/>
        </w:rPr>
        <w:t>. был подписан протокол о присоединении к ЗЕС Испании и Португалии.</w:t>
      </w:r>
      <w:r>
        <w:rPr>
          <w:rStyle w:val="FootnoteReference"/>
          <w:rFonts w:ascii="Times New Roman" w:hAnsi="Times New Roman"/>
          <w:sz w:val="28"/>
          <w:szCs w:val="28"/>
        </w:rPr>
        <w:footnoteReference w:id="166"/>
      </w:r>
      <w:r w:rsidRPr="0068603D">
        <w:rPr>
          <w:rFonts w:ascii="Times New Roman" w:hAnsi="Times New Roman"/>
          <w:sz w:val="28"/>
          <w:szCs w:val="28"/>
        </w:rPr>
        <w:t xml:space="preserve"> Но полной интеграции ЗЕС в систему Европейских Сообществ так и не произошло.</w:t>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Продекларировав в Маастрихтском договоре свое стремление к «прогрессивному формированию общей оборонной политики, которая со временем может привести к общей о</w:t>
      </w:r>
      <w:r>
        <w:rPr>
          <w:rFonts w:ascii="Times New Roman" w:hAnsi="Times New Roman"/>
          <w:sz w:val="28"/>
          <w:szCs w:val="28"/>
        </w:rPr>
        <w:t>бороне»,</w:t>
      </w:r>
      <w:r>
        <w:rPr>
          <w:rStyle w:val="FootnoteReference"/>
          <w:rFonts w:ascii="Times New Roman" w:hAnsi="Times New Roman"/>
          <w:sz w:val="28"/>
          <w:szCs w:val="28"/>
        </w:rPr>
        <w:footnoteReference w:id="167"/>
      </w:r>
      <w:r>
        <w:rPr>
          <w:rFonts w:ascii="Times New Roman" w:hAnsi="Times New Roman"/>
          <w:sz w:val="28"/>
          <w:szCs w:val="28"/>
        </w:rPr>
        <w:t xml:space="preserve"> страны Евросоюза оказа</w:t>
      </w:r>
      <w:r w:rsidRPr="0068603D">
        <w:rPr>
          <w:rFonts w:ascii="Times New Roman" w:hAnsi="Times New Roman"/>
          <w:sz w:val="28"/>
          <w:szCs w:val="28"/>
        </w:rPr>
        <w:t>лись заинтересованы в дальнейшей реанимации ЗЕС. Именно ЗЕС начал рассматриваться как институт, спос</w:t>
      </w:r>
      <w:r>
        <w:rPr>
          <w:rFonts w:ascii="Times New Roman" w:hAnsi="Times New Roman"/>
          <w:sz w:val="28"/>
          <w:szCs w:val="28"/>
        </w:rPr>
        <w:t>обный соединить функции межгосу</w:t>
      </w:r>
      <w:r w:rsidRPr="0068603D">
        <w:rPr>
          <w:rFonts w:ascii="Times New Roman" w:hAnsi="Times New Roman"/>
          <w:sz w:val="28"/>
          <w:szCs w:val="28"/>
        </w:rPr>
        <w:t>дарственного военно-политического с</w:t>
      </w:r>
      <w:r>
        <w:rPr>
          <w:rFonts w:ascii="Times New Roman" w:hAnsi="Times New Roman"/>
          <w:sz w:val="28"/>
          <w:szCs w:val="28"/>
        </w:rPr>
        <w:t>отрудничества и оперативного уп</w:t>
      </w:r>
      <w:r w:rsidRPr="0068603D">
        <w:rPr>
          <w:rFonts w:ascii="Times New Roman" w:hAnsi="Times New Roman"/>
          <w:sz w:val="28"/>
          <w:szCs w:val="28"/>
        </w:rPr>
        <w:t>равления. Несвязанный системой учредительных договоров Европейских Сообществ, ЗЕС не умалял национальн</w:t>
      </w:r>
      <w:r>
        <w:rPr>
          <w:rFonts w:ascii="Times New Roman" w:hAnsi="Times New Roman"/>
          <w:sz w:val="28"/>
          <w:szCs w:val="28"/>
        </w:rPr>
        <w:t>ый суверенитет в вопросах оборо</w:t>
      </w:r>
      <w:r w:rsidRPr="0068603D">
        <w:rPr>
          <w:rFonts w:ascii="Times New Roman" w:hAnsi="Times New Roman"/>
          <w:sz w:val="28"/>
          <w:szCs w:val="28"/>
        </w:rPr>
        <w:t>ны и безопасности, но мог обеспечить достаточно тесную интеграцию в этой сфере. В итоге в соответствии с Маастрихтским договором ЗЕС был объявлен «составной частью развития Союза».</w:t>
      </w:r>
      <w:r>
        <w:rPr>
          <w:rStyle w:val="FootnoteReference"/>
          <w:rFonts w:ascii="Times New Roman" w:hAnsi="Times New Roman"/>
          <w:sz w:val="28"/>
          <w:szCs w:val="28"/>
        </w:rPr>
        <w:footnoteReference w:id="168"/>
      </w:r>
      <w:r w:rsidRPr="0068603D">
        <w:rPr>
          <w:rFonts w:ascii="Times New Roman" w:hAnsi="Times New Roman"/>
          <w:sz w:val="28"/>
          <w:szCs w:val="28"/>
        </w:rPr>
        <w:t xml:space="preserve"> Одновременно Совет ЗЕС принял «Декларацию к Маастрихтскому договору», где идентифицировал свою организацию в качестве «обор</w:t>
      </w:r>
      <w:r>
        <w:rPr>
          <w:rFonts w:ascii="Times New Roman" w:hAnsi="Times New Roman"/>
          <w:sz w:val="28"/>
          <w:szCs w:val="28"/>
        </w:rPr>
        <w:t>онительного компонента Европейс</w:t>
      </w:r>
      <w:r w:rsidRPr="0068603D">
        <w:rPr>
          <w:rFonts w:ascii="Times New Roman" w:hAnsi="Times New Roman"/>
          <w:sz w:val="28"/>
          <w:szCs w:val="28"/>
        </w:rPr>
        <w:t>кого Союза».</w:t>
      </w:r>
      <w:r>
        <w:rPr>
          <w:rStyle w:val="FootnoteReference"/>
          <w:rFonts w:ascii="Times New Roman" w:hAnsi="Times New Roman"/>
          <w:sz w:val="28"/>
          <w:szCs w:val="28"/>
        </w:rPr>
        <w:footnoteReference w:id="169"/>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Механизм взаимодействия Еврос</w:t>
      </w:r>
      <w:r>
        <w:rPr>
          <w:rFonts w:ascii="Times New Roman" w:hAnsi="Times New Roman"/>
          <w:sz w:val="28"/>
          <w:szCs w:val="28"/>
        </w:rPr>
        <w:t>оюза и ЗЕС в Маастрихтском дого</w:t>
      </w:r>
      <w:r w:rsidRPr="0068603D">
        <w:rPr>
          <w:rFonts w:ascii="Times New Roman" w:hAnsi="Times New Roman"/>
          <w:sz w:val="28"/>
          <w:szCs w:val="28"/>
        </w:rPr>
        <w:t xml:space="preserve">воре не был конкретизирован. Препятствием стало несовпадение круга стран-участниц обеих организаций, а также отсутствие у ЗЕС военной инфраструктуры. Для решения этих проблем Петерсбергская декларация ЗЕС от 19 июня </w:t>
      </w:r>
      <w:smartTag w:uri="urn:schemas-microsoft-com:office:smarttags" w:element="place">
        <w:r w:rsidRPr="0068603D">
          <w:rPr>
            <w:rFonts w:ascii="Times New Roman" w:hAnsi="Times New Roman"/>
            <w:sz w:val="28"/>
            <w:szCs w:val="28"/>
          </w:rPr>
          <w:t>1992 г</w:t>
        </w:r>
      </w:smartTag>
      <w:r w:rsidRPr="0068603D">
        <w:rPr>
          <w:rFonts w:ascii="Times New Roman" w:hAnsi="Times New Roman"/>
          <w:sz w:val="28"/>
          <w:szCs w:val="28"/>
        </w:rPr>
        <w:t>. поставила задачи по расширению состава Союза и формированию собственного «военного измерения» (вооруженных сил.структур планирования и командования).</w:t>
      </w:r>
      <w:r>
        <w:rPr>
          <w:rStyle w:val="FootnoteReference"/>
          <w:rFonts w:ascii="Times New Roman" w:hAnsi="Times New Roman"/>
          <w:sz w:val="28"/>
          <w:szCs w:val="28"/>
        </w:rPr>
        <w:footnoteReference w:id="170"/>
      </w:r>
      <w:r w:rsidRPr="0068603D">
        <w:rPr>
          <w:rFonts w:ascii="Times New Roman" w:hAnsi="Times New Roman"/>
          <w:sz w:val="28"/>
          <w:szCs w:val="28"/>
        </w:rPr>
        <w:t xml:space="preserve"> Но новым полноправным </w:t>
      </w:r>
      <w:r>
        <w:rPr>
          <w:rFonts w:ascii="Times New Roman" w:hAnsi="Times New Roman"/>
          <w:sz w:val="28"/>
          <w:szCs w:val="28"/>
        </w:rPr>
        <w:t>учас</w:t>
      </w:r>
      <w:r w:rsidRPr="0068603D">
        <w:rPr>
          <w:rFonts w:ascii="Times New Roman" w:hAnsi="Times New Roman"/>
          <w:sz w:val="28"/>
          <w:szCs w:val="28"/>
        </w:rPr>
        <w:t xml:space="preserve">тником ЗЕС стала только Греция </w:t>
      </w:r>
      <w:r>
        <w:rPr>
          <w:rFonts w:ascii="Times New Roman" w:hAnsi="Times New Roman"/>
          <w:sz w:val="28"/>
          <w:szCs w:val="28"/>
        </w:rPr>
        <w:t>в</w:t>
      </w:r>
      <w:r w:rsidRPr="0068603D">
        <w:rPr>
          <w:rFonts w:ascii="Times New Roman" w:hAnsi="Times New Roman"/>
          <w:sz w:val="28"/>
          <w:szCs w:val="28"/>
        </w:rPr>
        <w:t>1995</w:t>
      </w:r>
      <w:r>
        <w:rPr>
          <w:rFonts w:ascii="Times New Roman" w:hAnsi="Times New Roman"/>
          <w:sz w:val="28"/>
          <w:szCs w:val="28"/>
        </w:rPr>
        <w:t xml:space="preserve"> году</w:t>
      </w:r>
      <w:r w:rsidRPr="0068603D">
        <w:rPr>
          <w:rFonts w:ascii="Times New Roman" w:hAnsi="Times New Roman"/>
          <w:sz w:val="28"/>
          <w:szCs w:val="28"/>
        </w:rPr>
        <w:t>. Для остальных стран Евросоюза и претендентов на вхождение в н</w:t>
      </w:r>
      <w:r>
        <w:rPr>
          <w:rFonts w:ascii="Times New Roman" w:hAnsi="Times New Roman"/>
          <w:sz w:val="28"/>
          <w:szCs w:val="28"/>
        </w:rPr>
        <w:t>его Киршбергская декларация ЗЕС, которая прошла 9 мая 1994 года,</w:t>
      </w:r>
      <w:r w:rsidRPr="0068603D">
        <w:rPr>
          <w:rFonts w:ascii="Times New Roman" w:hAnsi="Times New Roman"/>
          <w:sz w:val="28"/>
          <w:szCs w:val="28"/>
        </w:rPr>
        <w:t xml:space="preserve"> закрепила принципы а</w:t>
      </w:r>
      <w:r>
        <w:rPr>
          <w:rFonts w:ascii="Times New Roman" w:hAnsi="Times New Roman"/>
          <w:sz w:val="28"/>
          <w:szCs w:val="28"/>
        </w:rPr>
        <w:t>ссоциированного членства и парт</w:t>
      </w:r>
      <w:r w:rsidRPr="0068603D">
        <w:rPr>
          <w:rFonts w:ascii="Times New Roman" w:hAnsi="Times New Roman"/>
          <w:sz w:val="28"/>
          <w:szCs w:val="28"/>
        </w:rPr>
        <w:t>нерства, а также статус стран-наблюдателей.</w:t>
      </w:r>
      <w:r>
        <w:rPr>
          <w:rStyle w:val="FootnoteReference"/>
          <w:rFonts w:ascii="Times New Roman" w:hAnsi="Times New Roman"/>
          <w:sz w:val="28"/>
          <w:szCs w:val="28"/>
        </w:rPr>
        <w:footnoteReference w:id="171"/>
      </w:r>
      <w:r>
        <w:rPr>
          <w:rFonts w:ascii="Times New Roman" w:hAnsi="Times New Roman"/>
          <w:sz w:val="28"/>
          <w:szCs w:val="28"/>
        </w:rPr>
        <w:t xml:space="preserve"> Ассоциированными члена</w:t>
      </w:r>
      <w:r w:rsidRPr="0068603D">
        <w:rPr>
          <w:rFonts w:ascii="Times New Roman" w:hAnsi="Times New Roman"/>
          <w:sz w:val="28"/>
          <w:szCs w:val="28"/>
        </w:rPr>
        <w:t xml:space="preserve">ми ЗЕС еще с </w:t>
      </w:r>
      <w:smartTag w:uri="urn:schemas-microsoft-com:office:smarttags" w:element="place">
        <w:r w:rsidRPr="0068603D">
          <w:rPr>
            <w:rFonts w:ascii="Times New Roman" w:hAnsi="Times New Roman"/>
            <w:sz w:val="28"/>
            <w:szCs w:val="28"/>
          </w:rPr>
          <w:t>1992 г</w:t>
        </w:r>
      </w:smartTag>
      <w:r w:rsidRPr="0068603D">
        <w:rPr>
          <w:rFonts w:ascii="Times New Roman" w:hAnsi="Times New Roman"/>
          <w:sz w:val="28"/>
          <w:szCs w:val="28"/>
        </w:rPr>
        <w:t xml:space="preserve">. являлись Исландия, Норвегия и Турция. Статус наблюдателей в </w:t>
      </w:r>
      <w:smartTag w:uri="urn:schemas-microsoft-com:office:smarttags" w:element="place">
        <w:r w:rsidRPr="0068603D">
          <w:rPr>
            <w:rFonts w:ascii="Times New Roman" w:hAnsi="Times New Roman"/>
            <w:sz w:val="28"/>
            <w:szCs w:val="28"/>
          </w:rPr>
          <w:t>1992 г</w:t>
        </w:r>
      </w:smartTag>
      <w:r w:rsidRPr="0068603D">
        <w:rPr>
          <w:rFonts w:ascii="Times New Roman" w:hAnsi="Times New Roman"/>
          <w:sz w:val="28"/>
          <w:szCs w:val="28"/>
        </w:rPr>
        <w:t xml:space="preserve">. получили Дания и Ирландия, в </w:t>
      </w:r>
      <w:smartTag w:uri="urn:schemas-microsoft-com:office:smarttags" w:element="place">
        <w:r w:rsidRPr="0068603D">
          <w:rPr>
            <w:rFonts w:ascii="Times New Roman" w:hAnsi="Times New Roman"/>
            <w:sz w:val="28"/>
            <w:szCs w:val="28"/>
          </w:rPr>
          <w:t>1995 г</w:t>
        </w:r>
      </w:smartTag>
      <w:r w:rsidRPr="0068603D">
        <w:rPr>
          <w:rFonts w:ascii="Times New Roman" w:hAnsi="Times New Roman"/>
          <w:sz w:val="28"/>
          <w:szCs w:val="28"/>
        </w:rPr>
        <w:t>. - Австрия, Финляндия и Швеция. Болгария, Венгр</w:t>
      </w:r>
      <w:r>
        <w:rPr>
          <w:rFonts w:ascii="Times New Roman" w:hAnsi="Times New Roman"/>
          <w:sz w:val="28"/>
          <w:szCs w:val="28"/>
        </w:rPr>
        <w:t>ия, Латвия, Литва, Польша, Румы</w:t>
      </w:r>
      <w:r w:rsidRPr="0068603D">
        <w:rPr>
          <w:rFonts w:ascii="Times New Roman" w:hAnsi="Times New Roman"/>
          <w:sz w:val="28"/>
          <w:szCs w:val="28"/>
        </w:rPr>
        <w:t>ния, Словакия, Чехия, Эстония в 1994 г</w:t>
      </w:r>
      <w:r>
        <w:rPr>
          <w:rFonts w:ascii="Times New Roman" w:hAnsi="Times New Roman"/>
          <w:sz w:val="28"/>
          <w:szCs w:val="28"/>
        </w:rPr>
        <w:t>оду,а</w:t>
      </w:r>
      <w:r w:rsidRPr="0068603D">
        <w:rPr>
          <w:rFonts w:ascii="Times New Roman" w:hAnsi="Times New Roman"/>
          <w:sz w:val="28"/>
          <w:szCs w:val="28"/>
        </w:rPr>
        <w:t xml:space="preserve"> Словения в 1996 г</w:t>
      </w:r>
      <w:r>
        <w:rPr>
          <w:rFonts w:ascii="Times New Roman" w:hAnsi="Times New Roman"/>
          <w:sz w:val="28"/>
          <w:szCs w:val="28"/>
        </w:rPr>
        <w:t xml:space="preserve">оду, </w:t>
      </w:r>
      <w:r w:rsidRPr="0068603D">
        <w:rPr>
          <w:rFonts w:ascii="Times New Roman" w:hAnsi="Times New Roman"/>
          <w:sz w:val="28"/>
          <w:szCs w:val="28"/>
        </w:rPr>
        <w:t>стали ассоциированными партнерами ЗЭС.</w:t>
      </w:r>
      <w:r>
        <w:rPr>
          <w:rStyle w:val="FootnoteReference"/>
          <w:rFonts w:ascii="Times New Roman" w:hAnsi="Times New Roman"/>
          <w:sz w:val="28"/>
          <w:szCs w:val="28"/>
        </w:rPr>
        <w:footnoteReference w:id="172"/>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По схожей схеме формировалась и «третья опора» Евросоюза - Сотрудничество в области правосуди</w:t>
      </w:r>
      <w:r>
        <w:rPr>
          <w:rFonts w:ascii="Times New Roman" w:hAnsi="Times New Roman"/>
          <w:sz w:val="28"/>
          <w:szCs w:val="28"/>
        </w:rPr>
        <w:t>я и внутренних дел (СПВД). Пред</w:t>
      </w:r>
      <w:r w:rsidRPr="0068603D">
        <w:rPr>
          <w:rFonts w:ascii="Times New Roman" w:hAnsi="Times New Roman"/>
          <w:sz w:val="28"/>
          <w:szCs w:val="28"/>
        </w:rPr>
        <w:t>мет СПВД включил сотрудничество по вопроса</w:t>
      </w:r>
      <w:r>
        <w:rPr>
          <w:rFonts w:ascii="Times New Roman" w:hAnsi="Times New Roman"/>
          <w:sz w:val="28"/>
          <w:szCs w:val="28"/>
        </w:rPr>
        <w:t>м борьбы с преступнос</w:t>
      </w:r>
      <w:r w:rsidRPr="0068603D">
        <w:rPr>
          <w:rFonts w:ascii="Times New Roman" w:hAnsi="Times New Roman"/>
          <w:sz w:val="28"/>
          <w:szCs w:val="28"/>
        </w:rPr>
        <w:t>тью, в том числе деятельность по предотвращению, расследованию, привлечению к ответственности и исполнению наказаний за уголовные преступления. В качестве приоритетной задачи была указана борьба с терроризмом, торговлей людьми, престу</w:t>
      </w:r>
      <w:r>
        <w:rPr>
          <w:rFonts w:ascii="Times New Roman" w:hAnsi="Times New Roman"/>
          <w:sz w:val="28"/>
          <w:szCs w:val="28"/>
        </w:rPr>
        <w:t>плениями против детей, корруп</w:t>
      </w:r>
      <w:r w:rsidRPr="0068603D">
        <w:rPr>
          <w:rFonts w:ascii="Times New Roman" w:hAnsi="Times New Roman"/>
          <w:sz w:val="28"/>
          <w:szCs w:val="28"/>
        </w:rPr>
        <w:t>цией, мошенничеством, торговлей н</w:t>
      </w:r>
      <w:r>
        <w:rPr>
          <w:rFonts w:ascii="Times New Roman" w:hAnsi="Times New Roman"/>
          <w:sz w:val="28"/>
          <w:szCs w:val="28"/>
        </w:rPr>
        <w:t>аркотиками и оружием. При отсут</w:t>
      </w:r>
      <w:r w:rsidRPr="0068603D">
        <w:rPr>
          <w:rFonts w:ascii="Times New Roman" w:hAnsi="Times New Roman"/>
          <w:sz w:val="28"/>
          <w:szCs w:val="28"/>
        </w:rPr>
        <w:t>ствии собственной организационной структуры система СПВД была поставлена в зависимость от сотрудничества национальных полиций и органов уголовной юстиции.</w:t>
      </w:r>
      <w:r>
        <w:rPr>
          <w:rStyle w:val="FootnoteReference"/>
          <w:rFonts w:ascii="Times New Roman" w:hAnsi="Times New Roman"/>
          <w:sz w:val="28"/>
          <w:szCs w:val="28"/>
        </w:rPr>
        <w:footnoteReference w:id="173"/>
      </w:r>
      <w:r w:rsidRPr="0068603D">
        <w:rPr>
          <w:rFonts w:ascii="Times New Roman" w:hAnsi="Times New Roman"/>
          <w:sz w:val="28"/>
          <w:szCs w:val="28"/>
        </w:rPr>
        <w:t xml:space="preserve"> Полицей</w:t>
      </w:r>
      <w:r>
        <w:rPr>
          <w:rFonts w:ascii="Times New Roman" w:hAnsi="Times New Roman"/>
          <w:sz w:val="28"/>
          <w:szCs w:val="28"/>
        </w:rPr>
        <w:t>ское сотрудничество подразумева</w:t>
      </w:r>
      <w:r w:rsidRPr="0068603D">
        <w:rPr>
          <w:rFonts w:ascii="Times New Roman" w:hAnsi="Times New Roman"/>
          <w:sz w:val="28"/>
          <w:szCs w:val="28"/>
        </w:rPr>
        <w:t>ло «оперативное сотрудничество» полицейских, таможенных органов и других «специальных карательных сл</w:t>
      </w:r>
      <w:r>
        <w:rPr>
          <w:rFonts w:ascii="Times New Roman" w:hAnsi="Times New Roman"/>
          <w:sz w:val="28"/>
          <w:szCs w:val="28"/>
        </w:rPr>
        <w:t>ужб» стран-участниц, их совмест</w:t>
      </w:r>
      <w:r w:rsidRPr="0068603D">
        <w:rPr>
          <w:rFonts w:ascii="Times New Roman" w:hAnsi="Times New Roman"/>
          <w:sz w:val="28"/>
          <w:szCs w:val="28"/>
        </w:rPr>
        <w:t>ную информационную деятельность («сбор, хранение, обработка, анализ и обмен служебной информацией»), совместные инициативы в сфере обучения и обмена офицерами, испол</w:t>
      </w:r>
      <w:r>
        <w:rPr>
          <w:rFonts w:ascii="Times New Roman" w:hAnsi="Times New Roman"/>
          <w:sz w:val="28"/>
          <w:szCs w:val="28"/>
        </w:rPr>
        <w:t>ьзования оборудования и кримина</w:t>
      </w:r>
      <w:r w:rsidRPr="0068603D">
        <w:rPr>
          <w:rFonts w:ascii="Times New Roman" w:hAnsi="Times New Roman"/>
          <w:sz w:val="28"/>
          <w:szCs w:val="28"/>
        </w:rPr>
        <w:t>листических исследований. Сотрудничество в сфере уголовной юстиции охватило сферы расследования уголовных дел и исполнения наказаний, выдачи (экстрадиции) преступников, гармонизации норм процессуально­го права, а также «предотвращение конфликтов в сфере компетенции между государствами-членами».</w:t>
      </w:r>
      <w:r>
        <w:rPr>
          <w:rStyle w:val="FootnoteReference"/>
          <w:rFonts w:ascii="Times New Roman" w:hAnsi="Times New Roman"/>
          <w:sz w:val="28"/>
          <w:szCs w:val="28"/>
        </w:rPr>
        <w:footnoteReference w:id="174"/>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Таким образом, Маастрихтский</w:t>
      </w:r>
      <w:r>
        <w:rPr>
          <w:rFonts w:ascii="Times New Roman" w:hAnsi="Times New Roman"/>
          <w:sz w:val="28"/>
          <w:szCs w:val="28"/>
        </w:rPr>
        <w:t xml:space="preserve"> договор предельно сократил соб</w:t>
      </w:r>
      <w:r w:rsidRPr="0068603D">
        <w:rPr>
          <w:rFonts w:ascii="Times New Roman" w:hAnsi="Times New Roman"/>
          <w:sz w:val="28"/>
          <w:szCs w:val="28"/>
        </w:rPr>
        <w:t>ственную компетенцию Евросоюза в сфере СПВД, но закрепил широкие перспективы межгосударственного сотрудничества в ней. Как и в случае с ОВПБ препятствием являлось отсу</w:t>
      </w:r>
      <w:r>
        <w:rPr>
          <w:rFonts w:ascii="Times New Roman" w:hAnsi="Times New Roman"/>
          <w:sz w:val="28"/>
          <w:szCs w:val="28"/>
        </w:rPr>
        <w:t>тствие необходимой организацион</w:t>
      </w:r>
      <w:r w:rsidRPr="0068603D">
        <w:rPr>
          <w:rFonts w:ascii="Times New Roman" w:hAnsi="Times New Roman"/>
          <w:sz w:val="28"/>
          <w:szCs w:val="28"/>
        </w:rPr>
        <w:t xml:space="preserve">ной основы для развертывания такого сотрудничества. Первым шагом на пути решения этой проблемы стало создание в </w:t>
      </w:r>
      <w:smartTag w:uri="urn:schemas-microsoft-com:office:smarttags" w:element="place">
        <w:r w:rsidRPr="0068603D">
          <w:rPr>
            <w:rFonts w:ascii="Times New Roman" w:hAnsi="Times New Roman"/>
            <w:sz w:val="28"/>
            <w:szCs w:val="28"/>
          </w:rPr>
          <w:t>1994 г</w:t>
        </w:r>
      </w:smartTag>
      <w:r w:rsidRPr="0068603D">
        <w:rPr>
          <w:rFonts w:ascii="Times New Roman" w:hAnsi="Times New Roman"/>
          <w:sz w:val="28"/>
          <w:szCs w:val="28"/>
        </w:rPr>
        <w:t xml:space="preserve">. Европейского отдела по борьбе с наркотиками. В июне </w:t>
      </w:r>
      <w:smartTag w:uri="urn:schemas-microsoft-com:office:smarttags" w:element="place">
        <w:r w:rsidRPr="0068603D">
          <w:rPr>
            <w:rFonts w:ascii="Times New Roman" w:hAnsi="Times New Roman"/>
            <w:sz w:val="28"/>
            <w:szCs w:val="28"/>
          </w:rPr>
          <w:t>1995 г</w:t>
        </w:r>
      </w:smartTag>
      <w:r w:rsidRPr="0068603D">
        <w:rPr>
          <w:rFonts w:ascii="Times New Roman" w:hAnsi="Times New Roman"/>
          <w:sz w:val="28"/>
          <w:szCs w:val="28"/>
        </w:rPr>
        <w:t>. Европейский совет на саммите в Каннах одобрил Конвенцию о Европейском полицейском ведомстве (Европоле).</w:t>
      </w:r>
      <w:r>
        <w:rPr>
          <w:rStyle w:val="FootnoteReference"/>
          <w:rFonts w:ascii="Times New Roman" w:hAnsi="Times New Roman"/>
          <w:sz w:val="28"/>
          <w:szCs w:val="28"/>
        </w:rPr>
        <w:footnoteReference w:id="175"/>
      </w:r>
      <w:r w:rsidRPr="0068603D">
        <w:rPr>
          <w:rFonts w:ascii="Times New Roman" w:hAnsi="Times New Roman"/>
          <w:sz w:val="28"/>
          <w:szCs w:val="28"/>
        </w:rPr>
        <w:t xml:space="preserve"> Но в силу она вступила лишь в </w:t>
      </w:r>
      <w:smartTag w:uri="urn:schemas-microsoft-com:office:smarttags" w:element="place">
        <w:r w:rsidRPr="0068603D">
          <w:rPr>
            <w:rFonts w:ascii="Times New Roman" w:hAnsi="Times New Roman"/>
            <w:sz w:val="28"/>
            <w:szCs w:val="28"/>
          </w:rPr>
          <w:t>1998 г</w:t>
        </w:r>
      </w:smartTag>
      <w:r w:rsidRPr="0068603D">
        <w:rPr>
          <w:rFonts w:ascii="Times New Roman" w:hAnsi="Times New Roman"/>
          <w:sz w:val="28"/>
          <w:szCs w:val="28"/>
        </w:rPr>
        <w:t>. На Европол были возложены задачи по коорд</w:t>
      </w:r>
      <w:r>
        <w:rPr>
          <w:rFonts w:ascii="Times New Roman" w:hAnsi="Times New Roman"/>
          <w:sz w:val="28"/>
          <w:szCs w:val="28"/>
        </w:rPr>
        <w:t>инации оперативно-розыскных дей</w:t>
      </w:r>
      <w:r w:rsidRPr="0068603D">
        <w:rPr>
          <w:rFonts w:ascii="Times New Roman" w:hAnsi="Times New Roman"/>
          <w:sz w:val="28"/>
          <w:szCs w:val="28"/>
        </w:rPr>
        <w:t>ствий полицейских служб, организации служебного информационного обмена, подготовке докладов стратегического характера, содержащих данные о преступлениях общеевропе</w:t>
      </w:r>
      <w:r>
        <w:rPr>
          <w:rFonts w:ascii="Times New Roman" w:hAnsi="Times New Roman"/>
          <w:sz w:val="28"/>
          <w:szCs w:val="28"/>
        </w:rPr>
        <w:t>йского масштаба, проведению экс</w:t>
      </w:r>
      <w:r w:rsidRPr="0068603D">
        <w:rPr>
          <w:rFonts w:ascii="Times New Roman" w:hAnsi="Times New Roman"/>
          <w:sz w:val="28"/>
          <w:szCs w:val="28"/>
        </w:rPr>
        <w:t>пертизы и оказанию технической помо</w:t>
      </w:r>
      <w:r>
        <w:rPr>
          <w:rFonts w:ascii="Times New Roman" w:hAnsi="Times New Roman"/>
          <w:sz w:val="28"/>
          <w:szCs w:val="28"/>
        </w:rPr>
        <w:t>щи для расследований и оператив</w:t>
      </w:r>
      <w:r w:rsidRPr="0068603D">
        <w:rPr>
          <w:rFonts w:ascii="Times New Roman" w:hAnsi="Times New Roman"/>
          <w:sz w:val="28"/>
          <w:szCs w:val="28"/>
        </w:rPr>
        <w:t xml:space="preserve">ных действий в масштабе всего Евросоюза. В своих действиях Европол был подотчетен Совету Европейского </w:t>
      </w:r>
      <w:r>
        <w:rPr>
          <w:rFonts w:ascii="Times New Roman" w:hAnsi="Times New Roman"/>
          <w:sz w:val="28"/>
          <w:szCs w:val="28"/>
        </w:rPr>
        <w:t>Союза (на уровне министров внут</w:t>
      </w:r>
      <w:r w:rsidRPr="0068603D">
        <w:rPr>
          <w:rFonts w:ascii="Times New Roman" w:hAnsi="Times New Roman"/>
          <w:sz w:val="28"/>
          <w:szCs w:val="28"/>
        </w:rPr>
        <w:t xml:space="preserve">ренних дел). Создание аналогичной специализированной организации по сотрудничеству в сфере уголовной юстиции (Евроюста) затянулось еще больше и завершилось лишь к </w:t>
      </w:r>
      <w:smartTag w:uri="urn:schemas-microsoft-com:office:smarttags" w:element="place">
        <w:r w:rsidRPr="0068603D">
          <w:rPr>
            <w:rFonts w:ascii="Times New Roman" w:hAnsi="Times New Roman"/>
            <w:sz w:val="28"/>
            <w:szCs w:val="28"/>
          </w:rPr>
          <w:t>2002 г</w:t>
        </w:r>
      </w:smartTag>
      <w:r w:rsidRPr="0068603D">
        <w:rPr>
          <w:rFonts w:ascii="Times New Roman" w:hAnsi="Times New Roman"/>
          <w:sz w:val="28"/>
          <w:szCs w:val="28"/>
        </w:rPr>
        <w:t xml:space="preserve">. </w:t>
      </w:r>
      <w:r>
        <w:rPr>
          <w:rFonts w:ascii="Times New Roman" w:hAnsi="Times New Roman"/>
          <w:sz w:val="28"/>
          <w:szCs w:val="28"/>
        </w:rPr>
        <w:t>Задачей Евроюста стала координа</w:t>
      </w:r>
      <w:r w:rsidRPr="0068603D">
        <w:rPr>
          <w:rFonts w:ascii="Times New Roman" w:hAnsi="Times New Roman"/>
          <w:sz w:val="28"/>
          <w:szCs w:val="28"/>
        </w:rPr>
        <w:t>ция деятельности судебных, прокурорских и полицейских органов в тех сферах, которые входят в компетенцию Европола.</w:t>
      </w:r>
      <w:r>
        <w:rPr>
          <w:rStyle w:val="FootnoteReference"/>
          <w:rFonts w:ascii="Times New Roman" w:hAnsi="Times New Roman"/>
          <w:sz w:val="28"/>
          <w:szCs w:val="28"/>
        </w:rPr>
        <w:footnoteReference w:id="176"/>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Создание столь сложной организ</w:t>
      </w:r>
      <w:r>
        <w:rPr>
          <w:rFonts w:ascii="Times New Roman" w:hAnsi="Times New Roman"/>
          <w:sz w:val="28"/>
          <w:szCs w:val="28"/>
        </w:rPr>
        <w:t>ационно-правовой системы, увязы</w:t>
      </w:r>
      <w:r w:rsidRPr="0068603D">
        <w:rPr>
          <w:rFonts w:ascii="Times New Roman" w:hAnsi="Times New Roman"/>
          <w:sz w:val="28"/>
          <w:szCs w:val="28"/>
        </w:rPr>
        <w:t>вающей деятельность институтов Со</w:t>
      </w:r>
      <w:r>
        <w:rPr>
          <w:rFonts w:ascii="Times New Roman" w:hAnsi="Times New Roman"/>
          <w:sz w:val="28"/>
          <w:szCs w:val="28"/>
        </w:rPr>
        <w:t>обществ с неоднородной компетен</w:t>
      </w:r>
      <w:r w:rsidRPr="0068603D">
        <w:rPr>
          <w:rFonts w:ascii="Times New Roman" w:hAnsi="Times New Roman"/>
          <w:sz w:val="28"/>
          <w:szCs w:val="28"/>
        </w:rPr>
        <w:t>цией «трех опор» и созданием многочисленных специализированных органов вызывало критику и</w:t>
      </w:r>
      <w:r>
        <w:rPr>
          <w:rFonts w:ascii="Times New Roman" w:hAnsi="Times New Roman"/>
          <w:sz w:val="28"/>
          <w:szCs w:val="28"/>
        </w:rPr>
        <w:t xml:space="preserve"> так называемых</w:t>
      </w:r>
      <w:r w:rsidRPr="0068603D">
        <w:rPr>
          <w:rFonts w:ascii="Times New Roman" w:hAnsi="Times New Roman"/>
          <w:sz w:val="28"/>
          <w:szCs w:val="28"/>
        </w:rPr>
        <w:t xml:space="preserve"> «еврооптимистов», и «евроскептиков». Но выбор подобно</w:t>
      </w:r>
      <w:r>
        <w:rPr>
          <w:rFonts w:ascii="Times New Roman" w:hAnsi="Times New Roman"/>
          <w:sz w:val="28"/>
          <w:szCs w:val="28"/>
        </w:rPr>
        <w:t xml:space="preserve">гопостроения </w:t>
      </w:r>
      <w:r w:rsidRPr="0068603D">
        <w:rPr>
          <w:rFonts w:ascii="Times New Roman" w:hAnsi="Times New Roman"/>
          <w:sz w:val="28"/>
          <w:szCs w:val="28"/>
        </w:rPr>
        <w:t>Евросоюза был попыткой сохранить баланс между принципами федерализ</w:t>
      </w:r>
      <w:r>
        <w:rPr>
          <w:rFonts w:ascii="Times New Roman" w:hAnsi="Times New Roman"/>
          <w:sz w:val="28"/>
          <w:szCs w:val="28"/>
        </w:rPr>
        <w:t>ации и национального суверените</w:t>
      </w:r>
      <w:r w:rsidRPr="0068603D">
        <w:rPr>
          <w:rFonts w:ascii="Times New Roman" w:hAnsi="Times New Roman"/>
          <w:sz w:val="28"/>
          <w:szCs w:val="28"/>
        </w:rPr>
        <w:t>та, «коммунитарным методом» интег</w:t>
      </w:r>
      <w:r>
        <w:rPr>
          <w:rFonts w:ascii="Times New Roman" w:hAnsi="Times New Roman"/>
          <w:sz w:val="28"/>
          <w:szCs w:val="28"/>
        </w:rPr>
        <w:t>рации и вовлечением в интеграци</w:t>
      </w:r>
      <w:r w:rsidRPr="0068603D">
        <w:rPr>
          <w:rFonts w:ascii="Times New Roman" w:hAnsi="Times New Roman"/>
          <w:sz w:val="28"/>
          <w:szCs w:val="28"/>
        </w:rPr>
        <w:t>онное сотрудничество всех новых с</w:t>
      </w:r>
      <w:r>
        <w:rPr>
          <w:rFonts w:ascii="Times New Roman" w:hAnsi="Times New Roman"/>
          <w:sz w:val="28"/>
          <w:szCs w:val="28"/>
        </w:rPr>
        <w:t>фер общественных отношений. Кро</w:t>
      </w:r>
      <w:r w:rsidRPr="0068603D">
        <w:rPr>
          <w:rFonts w:ascii="Times New Roman" w:hAnsi="Times New Roman"/>
          <w:sz w:val="28"/>
          <w:szCs w:val="28"/>
        </w:rPr>
        <w:t>ме того, авторы Маастрихтского догов</w:t>
      </w:r>
      <w:r>
        <w:rPr>
          <w:rFonts w:ascii="Times New Roman" w:hAnsi="Times New Roman"/>
          <w:sz w:val="28"/>
          <w:szCs w:val="28"/>
        </w:rPr>
        <w:t>ора попытались блокировать нара</w:t>
      </w:r>
      <w:r w:rsidRPr="0068603D">
        <w:rPr>
          <w:rFonts w:ascii="Times New Roman" w:hAnsi="Times New Roman"/>
          <w:sz w:val="28"/>
          <w:szCs w:val="28"/>
        </w:rPr>
        <w:t>стание центробежных тенденций вводом целого ряда централизующих «принципов устройства» Евросоюза. К ним были отнесены «принцип единого членства» (означающего, что все страны-участницы являются членами Евросоюза в целом, всех трех его «опор», а страны-кандидаты вступают непосредственно в Европейский Союз), «принцип единого бюджета»</w:t>
      </w:r>
      <w:r>
        <w:rPr>
          <w:rFonts w:ascii="Times New Roman" w:hAnsi="Times New Roman"/>
          <w:sz w:val="28"/>
          <w:szCs w:val="28"/>
        </w:rPr>
        <w:t>,</w:t>
      </w:r>
      <w:r w:rsidRPr="0068603D">
        <w:rPr>
          <w:rFonts w:ascii="Times New Roman" w:hAnsi="Times New Roman"/>
          <w:sz w:val="28"/>
          <w:szCs w:val="28"/>
        </w:rPr>
        <w:t>т</w:t>
      </w:r>
      <w:r>
        <w:rPr>
          <w:rFonts w:ascii="Times New Roman" w:hAnsi="Times New Roman"/>
          <w:sz w:val="28"/>
          <w:szCs w:val="28"/>
        </w:rPr>
        <w:t xml:space="preserve">о </w:t>
      </w:r>
      <w:r w:rsidRPr="0068603D">
        <w:rPr>
          <w:rFonts w:ascii="Times New Roman" w:hAnsi="Times New Roman"/>
          <w:sz w:val="28"/>
          <w:szCs w:val="28"/>
        </w:rPr>
        <w:t>е</w:t>
      </w:r>
      <w:r>
        <w:rPr>
          <w:rFonts w:ascii="Times New Roman" w:hAnsi="Times New Roman"/>
          <w:sz w:val="28"/>
          <w:szCs w:val="28"/>
        </w:rPr>
        <w:t>сть</w:t>
      </w:r>
      <w:r w:rsidRPr="0068603D">
        <w:rPr>
          <w:rFonts w:ascii="Times New Roman" w:hAnsi="Times New Roman"/>
          <w:sz w:val="28"/>
          <w:szCs w:val="28"/>
        </w:rPr>
        <w:t xml:space="preserve"> финансирование Евро</w:t>
      </w:r>
      <w:r>
        <w:rPr>
          <w:rFonts w:ascii="Times New Roman" w:hAnsi="Times New Roman"/>
          <w:sz w:val="28"/>
          <w:szCs w:val="28"/>
        </w:rPr>
        <w:t>союза за счет единой системы фи</w:t>
      </w:r>
      <w:r w:rsidRPr="0068603D">
        <w:rPr>
          <w:rFonts w:ascii="Times New Roman" w:hAnsi="Times New Roman"/>
          <w:sz w:val="28"/>
          <w:szCs w:val="28"/>
        </w:rPr>
        <w:t>нансовых ресурсов и на основе единог</w:t>
      </w:r>
      <w:r>
        <w:rPr>
          <w:rFonts w:ascii="Times New Roman" w:hAnsi="Times New Roman"/>
          <w:sz w:val="28"/>
          <w:szCs w:val="28"/>
        </w:rPr>
        <w:t>о финансового документа, именуе</w:t>
      </w:r>
      <w:r w:rsidRPr="0068603D">
        <w:rPr>
          <w:rFonts w:ascii="Times New Roman" w:hAnsi="Times New Roman"/>
          <w:sz w:val="28"/>
          <w:szCs w:val="28"/>
        </w:rPr>
        <w:t>мого «Общий бюджет Европейского Союза», «принцип единства целей» (признание общих целей для всех «трех опор» Евросоюза), а также консолидацию всех учредительных документов Евросоюза и ввод едино­го порядка их пересмотра.</w:t>
      </w:r>
    </w:p>
    <w:p w:rsidR="00F05195" w:rsidRPr="0068603D" w:rsidRDefault="00F05195" w:rsidP="00336566">
      <w:pPr>
        <w:spacing w:after="0" w:line="360" w:lineRule="auto"/>
        <w:ind w:firstLine="709"/>
        <w:jc w:val="both"/>
        <w:rPr>
          <w:rFonts w:ascii="Times New Roman" w:hAnsi="Times New Roman"/>
          <w:sz w:val="28"/>
          <w:szCs w:val="28"/>
        </w:rPr>
      </w:pPr>
      <w:r w:rsidRPr="0068603D">
        <w:rPr>
          <w:rFonts w:ascii="Times New Roman" w:hAnsi="Times New Roman"/>
          <w:sz w:val="28"/>
          <w:szCs w:val="28"/>
        </w:rPr>
        <w:t>В Маастрихтском договоре была зафикси</w:t>
      </w:r>
      <w:r>
        <w:rPr>
          <w:rFonts w:ascii="Times New Roman" w:hAnsi="Times New Roman"/>
          <w:sz w:val="28"/>
          <w:szCs w:val="28"/>
        </w:rPr>
        <w:t>рована и обязанность го</w:t>
      </w:r>
      <w:r w:rsidRPr="0068603D">
        <w:rPr>
          <w:rFonts w:ascii="Times New Roman" w:hAnsi="Times New Roman"/>
          <w:sz w:val="28"/>
          <w:szCs w:val="28"/>
        </w:rPr>
        <w:t xml:space="preserve">сударств-членов «воздерживаться от </w:t>
      </w:r>
      <w:r>
        <w:rPr>
          <w:rFonts w:ascii="Times New Roman" w:hAnsi="Times New Roman"/>
          <w:sz w:val="28"/>
          <w:szCs w:val="28"/>
        </w:rPr>
        <w:t>любых действий, которые противо</w:t>
      </w:r>
      <w:r w:rsidRPr="0068603D">
        <w:rPr>
          <w:rFonts w:ascii="Times New Roman" w:hAnsi="Times New Roman"/>
          <w:sz w:val="28"/>
          <w:szCs w:val="28"/>
        </w:rPr>
        <w:t>речат интересам Союза или могли бы ослабить его действенность как сплачивающей силы в международных отношениях».</w:t>
      </w:r>
      <w:r>
        <w:rPr>
          <w:rStyle w:val="FootnoteReference"/>
          <w:rFonts w:ascii="Times New Roman" w:hAnsi="Times New Roman"/>
          <w:sz w:val="28"/>
          <w:szCs w:val="28"/>
        </w:rPr>
        <w:footnoteReference w:id="177"/>
      </w:r>
      <w:r w:rsidRPr="0068603D">
        <w:rPr>
          <w:rFonts w:ascii="Times New Roman" w:hAnsi="Times New Roman"/>
          <w:sz w:val="28"/>
          <w:szCs w:val="28"/>
        </w:rPr>
        <w:t xml:space="preserve"> Однако каких-либо жестких санкций в отношении «госуд</w:t>
      </w:r>
      <w:r>
        <w:rPr>
          <w:rFonts w:ascii="Times New Roman" w:hAnsi="Times New Roman"/>
          <w:sz w:val="28"/>
          <w:szCs w:val="28"/>
        </w:rPr>
        <w:t>арств-нарушителей» не предусмат</w:t>
      </w:r>
      <w:r w:rsidRPr="0068603D">
        <w:rPr>
          <w:rFonts w:ascii="Times New Roman" w:hAnsi="Times New Roman"/>
          <w:sz w:val="28"/>
          <w:szCs w:val="28"/>
        </w:rPr>
        <w:t>ривалось. Показательно также, что пр</w:t>
      </w:r>
      <w:r>
        <w:rPr>
          <w:rFonts w:ascii="Times New Roman" w:hAnsi="Times New Roman"/>
          <w:sz w:val="28"/>
          <w:szCs w:val="28"/>
        </w:rPr>
        <w:t>иложенная к Маастрихтскому дого</w:t>
      </w:r>
      <w:r w:rsidRPr="0068603D">
        <w:rPr>
          <w:rFonts w:ascii="Times New Roman" w:hAnsi="Times New Roman"/>
          <w:sz w:val="28"/>
          <w:szCs w:val="28"/>
        </w:rPr>
        <w:t>вору «Декларация о применении пр</w:t>
      </w:r>
      <w:r>
        <w:rPr>
          <w:rFonts w:ascii="Times New Roman" w:hAnsi="Times New Roman"/>
          <w:sz w:val="28"/>
          <w:szCs w:val="28"/>
        </w:rPr>
        <w:t>авовых актов Сообщества» предус</w:t>
      </w:r>
      <w:r w:rsidRPr="0068603D">
        <w:rPr>
          <w:rFonts w:ascii="Times New Roman" w:hAnsi="Times New Roman"/>
          <w:sz w:val="28"/>
          <w:szCs w:val="28"/>
        </w:rPr>
        <w:t xml:space="preserve">матривала приоритетное право государств-членов </w:t>
      </w:r>
      <w:r>
        <w:rPr>
          <w:rFonts w:ascii="Times New Roman" w:hAnsi="Times New Roman"/>
          <w:sz w:val="28"/>
          <w:szCs w:val="28"/>
        </w:rPr>
        <w:t>самостоятельно опре</w:t>
      </w:r>
      <w:r w:rsidRPr="0068603D">
        <w:rPr>
          <w:rFonts w:ascii="Times New Roman" w:hAnsi="Times New Roman"/>
          <w:sz w:val="28"/>
          <w:szCs w:val="28"/>
        </w:rPr>
        <w:t>делять способы, с помощью которых законодательство Евросоюза может быть «применено наилучшим образо</w:t>
      </w:r>
      <w:r>
        <w:rPr>
          <w:rFonts w:ascii="Times New Roman" w:hAnsi="Times New Roman"/>
          <w:sz w:val="28"/>
          <w:szCs w:val="28"/>
        </w:rPr>
        <w:t>м». Эта формула до</w:t>
      </w:r>
      <w:r w:rsidRPr="0068603D">
        <w:rPr>
          <w:rFonts w:ascii="Times New Roman" w:hAnsi="Times New Roman"/>
          <w:sz w:val="28"/>
          <w:szCs w:val="28"/>
        </w:rPr>
        <w:t>полняла принцип субсидиарности, закрепленный в ст.5 Маастрихтского договора («В областях, которые не подпадают под исключительную компетенцию Сообщества,... если и поскольку цели предполагаемого действия не могут быть достигнуты в достаточной мере государствами - членами, то, в силу масштабов и результатов предполагаемого действия, могут быть более успешно достигну</w:t>
      </w:r>
      <w:r>
        <w:rPr>
          <w:rFonts w:ascii="Times New Roman" w:hAnsi="Times New Roman"/>
          <w:sz w:val="28"/>
          <w:szCs w:val="28"/>
        </w:rPr>
        <w:t>ты Сообществом»).</w:t>
      </w:r>
      <w:r>
        <w:rPr>
          <w:rStyle w:val="FootnoteReference"/>
          <w:rFonts w:ascii="Times New Roman" w:hAnsi="Times New Roman"/>
          <w:sz w:val="28"/>
          <w:szCs w:val="28"/>
        </w:rPr>
        <w:footnoteReference w:id="178"/>
      </w:r>
      <w:r>
        <w:rPr>
          <w:rFonts w:ascii="Times New Roman" w:hAnsi="Times New Roman"/>
          <w:sz w:val="28"/>
          <w:szCs w:val="28"/>
        </w:rPr>
        <w:t xml:space="preserve"> В свете подоб</w:t>
      </w:r>
      <w:r w:rsidRPr="0068603D">
        <w:rPr>
          <w:rFonts w:ascii="Times New Roman" w:hAnsi="Times New Roman"/>
          <w:sz w:val="28"/>
          <w:szCs w:val="28"/>
        </w:rPr>
        <w:t xml:space="preserve">ных формулировок принципы прямого действия европейских норм и их более высокой юридической силы по </w:t>
      </w:r>
      <w:r>
        <w:rPr>
          <w:rFonts w:ascii="Times New Roman" w:hAnsi="Times New Roman"/>
          <w:sz w:val="28"/>
          <w:szCs w:val="28"/>
        </w:rPr>
        <w:t>сравнению с национальным законо</w:t>
      </w:r>
      <w:r w:rsidRPr="0068603D">
        <w:rPr>
          <w:rFonts w:ascii="Times New Roman" w:hAnsi="Times New Roman"/>
          <w:sz w:val="28"/>
          <w:szCs w:val="28"/>
        </w:rPr>
        <w:t>дательством не теряли юридическое зн</w:t>
      </w:r>
      <w:r>
        <w:rPr>
          <w:rFonts w:ascii="Times New Roman" w:hAnsi="Times New Roman"/>
          <w:sz w:val="28"/>
          <w:szCs w:val="28"/>
        </w:rPr>
        <w:t>ачение, но уже не могли рассмат</w:t>
      </w:r>
      <w:r w:rsidRPr="0068603D">
        <w:rPr>
          <w:rFonts w:ascii="Times New Roman" w:hAnsi="Times New Roman"/>
          <w:sz w:val="28"/>
          <w:szCs w:val="28"/>
        </w:rPr>
        <w:t>риваться в качестве базовых. Акцент явно переносился на гибкую ко</w:t>
      </w:r>
      <w:r>
        <w:rPr>
          <w:rFonts w:ascii="Times New Roman" w:hAnsi="Times New Roman"/>
          <w:sz w:val="28"/>
          <w:szCs w:val="28"/>
        </w:rPr>
        <w:t>ор</w:t>
      </w:r>
      <w:r w:rsidRPr="0068603D">
        <w:rPr>
          <w:rFonts w:ascii="Times New Roman" w:hAnsi="Times New Roman"/>
          <w:sz w:val="28"/>
          <w:szCs w:val="28"/>
        </w:rPr>
        <w:t>динацию межгосударственных усилий в новых сферах интеграции, а не формирование наднационального право</w:t>
      </w:r>
      <w:r>
        <w:rPr>
          <w:rFonts w:ascii="Times New Roman" w:hAnsi="Times New Roman"/>
          <w:sz w:val="28"/>
          <w:szCs w:val="28"/>
        </w:rPr>
        <w:t>вого пространства. С учетом уси</w:t>
      </w:r>
      <w:r w:rsidRPr="0068603D">
        <w:rPr>
          <w:rFonts w:ascii="Times New Roman" w:hAnsi="Times New Roman"/>
          <w:sz w:val="28"/>
          <w:szCs w:val="28"/>
        </w:rPr>
        <w:t>ления полномочий всех основных институтов Сообществ и оформления разветвленной организационной структуры Евросоюза</w:t>
      </w:r>
      <w:r>
        <w:rPr>
          <w:rFonts w:ascii="Times New Roman" w:hAnsi="Times New Roman"/>
          <w:sz w:val="28"/>
          <w:szCs w:val="28"/>
        </w:rPr>
        <w:t>, именно</w:t>
      </w:r>
      <w:r w:rsidRPr="0068603D">
        <w:rPr>
          <w:rFonts w:ascii="Times New Roman" w:hAnsi="Times New Roman"/>
          <w:sz w:val="28"/>
          <w:szCs w:val="28"/>
        </w:rPr>
        <w:t xml:space="preserve"> подоб</w:t>
      </w:r>
      <w:r>
        <w:rPr>
          <w:rFonts w:ascii="Times New Roman" w:hAnsi="Times New Roman"/>
          <w:sz w:val="28"/>
          <w:szCs w:val="28"/>
        </w:rPr>
        <w:t>ный подход созда</w:t>
      </w:r>
      <w:r w:rsidRPr="0068603D">
        <w:rPr>
          <w:rFonts w:ascii="Times New Roman" w:hAnsi="Times New Roman"/>
          <w:sz w:val="28"/>
          <w:szCs w:val="28"/>
        </w:rPr>
        <w:t>л немало противоречий</w:t>
      </w:r>
      <w:r>
        <w:rPr>
          <w:rFonts w:ascii="Times New Roman" w:hAnsi="Times New Roman"/>
          <w:sz w:val="28"/>
          <w:szCs w:val="28"/>
        </w:rPr>
        <w:t>, которые мы можем наблюдать  в последние годы.</w:t>
      </w:r>
    </w:p>
    <w:p w:rsidR="00F05195" w:rsidRPr="000F7EFE" w:rsidRDefault="00F05195" w:rsidP="00336566">
      <w:pPr>
        <w:spacing w:after="0" w:line="360" w:lineRule="auto"/>
        <w:ind w:firstLine="709"/>
        <w:jc w:val="both"/>
        <w:rPr>
          <w:rFonts w:ascii="Times New Roman" w:hAnsi="Times New Roman"/>
          <w:sz w:val="28"/>
          <w:szCs w:val="28"/>
        </w:rPr>
      </w:pPr>
    </w:p>
    <w:p w:rsidR="00F05195" w:rsidRPr="00432E0B" w:rsidRDefault="00F05195" w:rsidP="00336566">
      <w:pPr>
        <w:spacing w:after="0" w:line="360" w:lineRule="auto"/>
        <w:ind w:firstLine="709"/>
        <w:jc w:val="both"/>
        <w:rPr>
          <w:rFonts w:ascii="Times New Roman" w:hAnsi="Times New Roman"/>
          <w:sz w:val="28"/>
          <w:szCs w:val="28"/>
        </w:rPr>
      </w:pPr>
    </w:p>
    <w:p w:rsidR="00F05195" w:rsidRDefault="00F05195" w:rsidP="00336566">
      <w:pPr>
        <w:spacing w:line="360" w:lineRule="auto"/>
        <w:ind w:firstLine="709"/>
        <w:jc w:val="both"/>
        <w:rPr>
          <w:rFonts w:ascii="Times New Roman" w:hAnsi="Times New Roman"/>
          <w:b/>
          <w:sz w:val="32"/>
          <w:szCs w:val="32"/>
        </w:rPr>
      </w:pPr>
    </w:p>
    <w:p w:rsidR="00F05195" w:rsidRDefault="00F05195" w:rsidP="00336566">
      <w:pPr>
        <w:spacing w:line="360" w:lineRule="auto"/>
        <w:ind w:firstLine="709"/>
        <w:jc w:val="both"/>
        <w:rPr>
          <w:rFonts w:ascii="Times New Roman" w:hAnsi="Times New Roman"/>
          <w:b/>
          <w:sz w:val="32"/>
          <w:szCs w:val="32"/>
        </w:rPr>
      </w:pPr>
    </w:p>
    <w:p w:rsidR="00F05195" w:rsidRDefault="00F05195" w:rsidP="00336566">
      <w:pPr>
        <w:spacing w:line="360" w:lineRule="auto"/>
        <w:ind w:firstLine="709"/>
        <w:jc w:val="both"/>
        <w:rPr>
          <w:rFonts w:ascii="Times New Roman" w:hAnsi="Times New Roman"/>
          <w:b/>
          <w:sz w:val="32"/>
          <w:szCs w:val="32"/>
        </w:rPr>
      </w:pPr>
    </w:p>
    <w:p w:rsidR="00F05195" w:rsidRDefault="00F05195" w:rsidP="00336566">
      <w:pPr>
        <w:spacing w:line="360" w:lineRule="auto"/>
        <w:ind w:firstLine="709"/>
        <w:jc w:val="both"/>
        <w:rPr>
          <w:rFonts w:ascii="Times New Roman" w:hAnsi="Times New Roman"/>
          <w:b/>
          <w:sz w:val="32"/>
          <w:szCs w:val="32"/>
        </w:rPr>
      </w:pPr>
    </w:p>
    <w:p w:rsidR="00F05195" w:rsidRDefault="00F05195" w:rsidP="00336566">
      <w:pPr>
        <w:spacing w:line="360" w:lineRule="auto"/>
        <w:jc w:val="both"/>
        <w:rPr>
          <w:rFonts w:ascii="Times New Roman" w:hAnsi="Times New Roman"/>
          <w:b/>
          <w:sz w:val="32"/>
          <w:szCs w:val="32"/>
        </w:rPr>
      </w:pPr>
    </w:p>
    <w:p w:rsidR="00F05195" w:rsidRPr="00CE12C9" w:rsidRDefault="00F05195" w:rsidP="00336566">
      <w:pPr>
        <w:pStyle w:val="ListParagraph"/>
        <w:numPr>
          <w:ilvl w:val="1"/>
          <w:numId w:val="4"/>
        </w:numPr>
        <w:spacing w:line="360" w:lineRule="auto"/>
        <w:jc w:val="both"/>
        <w:rPr>
          <w:rFonts w:ascii="Times New Roman" w:hAnsi="Times New Roman"/>
          <w:b/>
          <w:sz w:val="36"/>
          <w:szCs w:val="36"/>
        </w:rPr>
      </w:pPr>
      <w:r w:rsidRPr="00CE12C9">
        <w:rPr>
          <w:rFonts w:ascii="Times New Roman" w:hAnsi="Times New Roman"/>
          <w:b/>
          <w:sz w:val="36"/>
          <w:szCs w:val="36"/>
        </w:rPr>
        <w:t>Выработка Конституции Евросоюза. Современное положение и перспективы развития европейской интеграции.</w:t>
      </w:r>
    </w:p>
    <w:p w:rsidR="00F05195"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Увеличение</w:t>
      </w:r>
      <w:r w:rsidRPr="00291C59">
        <w:rPr>
          <w:rFonts w:ascii="Times New Roman" w:hAnsi="Times New Roman"/>
          <w:sz w:val="28"/>
          <w:szCs w:val="28"/>
        </w:rPr>
        <w:t xml:space="preserve"> полномочий Европейского </w:t>
      </w:r>
      <w:r>
        <w:rPr>
          <w:rFonts w:ascii="Times New Roman" w:hAnsi="Times New Roman"/>
          <w:sz w:val="28"/>
          <w:szCs w:val="28"/>
        </w:rPr>
        <w:t xml:space="preserve">союза </w:t>
      </w:r>
      <w:r w:rsidRPr="00291C59">
        <w:rPr>
          <w:rFonts w:ascii="Times New Roman" w:hAnsi="Times New Roman"/>
          <w:sz w:val="28"/>
          <w:szCs w:val="28"/>
        </w:rPr>
        <w:t>(ЕС) в 1990-е г</w:t>
      </w:r>
      <w:r>
        <w:rPr>
          <w:rFonts w:ascii="Times New Roman" w:hAnsi="Times New Roman"/>
          <w:sz w:val="28"/>
          <w:szCs w:val="28"/>
        </w:rPr>
        <w:t>оды в результате подписания Маа</w:t>
      </w:r>
      <w:r w:rsidRPr="00291C59">
        <w:rPr>
          <w:rFonts w:ascii="Times New Roman" w:hAnsi="Times New Roman"/>
          <w:sz w:val="28"/>
          <w:szCs w:val="28"/>
        </w:rPr>
        <w:t>стрихтского, Амс</w:t>
      </w:r>
      <w:r>
        <w:rPr>
          <w:rFonts w:ascii="Times New Roman" w:hAnsi="Times New Roman"/>
          <w:sz w:val="28"/>
          <w:szCs w:val="28"/>
        </w:rPr>
        <w:t>тердамского и Ниццского догово</w:t>
      </w:r>
      <w:r w:rsidRPr="00291C59">
        <w:rPr>
          <w:rFonts w:ascii="Times New Roman" w:hAnsi="Times New Roman"/>
          <w:sz w:val="28"/>
          <w:szCs w:val="28"/>
        </w:rPr>
        <w:t xml:space="preserve">ров, </w:t>
      </w:r>
      <w:r>
        <w:rPr>
          <w:rFonts w:ascii="Times New Roman" w:hAnsi="Times New Roman"/>
          <w:sz w:val="28"/>
          <w:szCs w:val="28"/>
        </w:rPr>
        <w:t xml:space="preserve"> а так же </w:t>
      </w:r>
      <w:r w:rsidRPr="00291C59">
        <w:rPr>
          <w:rFonts w:ascii="Times New Roman" w:hAnsi="Times New Roman"/>
          <w:sz w:val="28"/>
          <w:szCs w:val="28"/>
        </w:rPr>
        <w:t>прием</w:t>
      </w:r>
      <w:r>
        <w:rPr>
          <w:rFonts w:ascii="Times New Roman" w:hAnsi="Times New Roman"/>
          <w:sz w:val="28"/>
          <w:szCs w:val="28"/>
        </w:rPr>
        <w:t>ом</w:t>
      </w:r>
      <w:r w:rsidRPr="00291C59">
        <w:rPr>
          <w:rFonts w:ascii="Times New Roman" w:hAnsi="Times New Roman"/>
          <w:sz w:val="28"/>
          <w:szCs w:val="28"/>
        </w:rPr>
        <w:t xml:space="preserve"> новых </w:t>
      </w:r>
      <w:r>
        <w:rPr>
          <w:rFonts w:ascii="Times New Roman" w:hAnsi="Times New Roman"/>
          <w:sz w:val="28"/>
          <w:szCs w:val="28"/>
        </w:rPr>
        <w:t>членов из Центральной и Восточ</w:t>
      </w:r>
      <w:r w:rsidRPr="00291C59">
        <w:rPr>
          <w:rFonts w:ascii="Times New Roman" w:hAnsi="Times New Roman"/>
          <w:sz w:val="28"/>
          <w:szCs w:val="28"/>
        </w:rPr>
        <w:t xml:space="preserve">ной Европы в 2004 </w:t>
      </w:r>
      <w:r>
        <w:rPr>
          <w:rFonts w:ascii="Times New Roman" w:hAnsi="Times New Roman"/>
          <w:sz w:val="28"/>
          <w:szCs w:val="28"/>
        </w:rPr>
        <w:t>и 2007 годах, и изменение политиче</w:t>
      </w:r>
      <w:r w:rsidRPr="00291C59">
        <w:rPr>
          <w:rFonts w:ascii="Times New Roman" w:hAnsi="Times New Roman"/>
          <w:sz w:val="28"/>
          <w:szCs w:val="28"/>
        </w:rPr>
        <w:t xml:space="preserve">ского веса Европы </w:t>
      </w:r>
      <w:r>
        <w:rPr>
          <w:rFonts w:ascii="Times New Roman" w:hAnsi="Times New Roman"/>
          <w:sz w:val="28"/>
          <w:szCs w:val="28"/>
        </w:rPr>
        <w:t>в мире потребовали, в свою оче</w:t>
      </w:r>
      <w:r w:rsidRPr="00291C59">
        <w:rPr>
          <w:rFonts w:ascii="Times New Roman" w:hAnsi="Times New Roman"/>
          <w:sz w:val="28"/>
          <w:szCs w:val="28"/>
        </w:rPr>
        <w:t>редь, реформы в</w:t>
      </w:r>
      <w:r>
        <w:rPr>
          <w:rFonts w:ascii="Times New Roman" w:hAnsi="Times New Roman"/>
          <w:sz w:val="28"/>
          <w:szCs w:val="28"/>
        </w:rPr>
        <w:t xml:space="preserve">нутренней структуры ЕС и более </w:t>
      </w:r>
      <w:r w:rsidRPr="00291C59">
        <w:rPr>
          <w:rFonts w:ascii="Times New Roman" w:hAnsi="Times New Roman"/>
          <w:sz w:val="28"/>
          <w:szCs w:val="28"/>
        </w:rPr>
        <w:t>четкого разграниче</w:t>
      </w:r>
      <w:r>
        <w:rPr>
          <w:rFonts w:ascii="Times New Roman" w:hAnsi="Times New Roman"/>
          <w:sz w:val="28"/>
          <w:szCs w:val="28"/>
        </w:rPr>
        <w:t>ния его компетенции с государ</w:t>
      </w:r>
      <w:r w:rsidRPr="00291C59">
        <w:rPr>
          <w:rFonts w:ascii="Times New Roman" w:hAnsi="Times New Roman"/>
          <w:sz w:val="28"/>
          <w:szCs w:val="28"/>
        </w:rPr>
        <w:t>ствами-членами.</w:t>
      </w:r>
      <w:r>
        <w:rPr>
          <w:rFonts w:ascii="Times New Roman" w:hAnsi="Times New Roman"/>
          <w:sz w:val="28"/>
          <w:szCs w:val="28"/>
        </w:rPr>
        <w:t xml:space="preserve"> Одним из направлений реформи</w:t>
      </w:r>
      <w:r w:rsidRPr="00291C59">
        <w:rPr>
          <w:rFonts w:ascii="Times New Roman" w:hAnsi="Times New Roman"/>
          <w:sz w:val="28"/>
          <w:szCs w:val="28"/>
        </w:rPr>
        <w:t>рования Европейско</w:t>
      </w:r>
      <w:r>
        <w:rPr>
          <w:rFonts w:ascii="Times New Roman" w:hAnsi="Times New Roman"/>
          <w:sz w:val="28"/>
          <w:szCs w:val="28"/>
        </w:rPr>
        <w:t>го союза стала разработка про</w:t>
      </w:r>
      <w:r w:rsidRPr="00291C59">
        <w:rPr>
          <w:rFonts w:ascii="Times New Roman" w:hAnsi="Times New Roman"/>
          <w:sz w:val="28"/>
          <w:szCs w:val="28"/>
        </w:rPr>
        <w:t xml:space="preserve">екта </w:t>
      </w:r>
      <w:r>
        <w:rPr>
          <w:rFonts w:ascii="Times New Roman" w:hAnsi="Times New Roman"/>
          <w:sz w:val="28"/>
          <w:szCs w:val="28"/>
        </w:rPr>
        <w:t>единой к</w:t>
      </w:r>
      <w:r w:rsidRPr="00291C59">
        <w:rPr>
          <w:rFonts w:ascii="Times New Roman" w:hAnsi="Times New Roman"/>
          <w:sz w:val="28"/>
          <w:szCs w:val="28"/>
        </w:rPr>
        <w:t>онституции ЕС</w:t>
      </w:r>
      <w:r>
        <w:rPr>
          <w:rFonts w:ascii="Times New Roman" w:hAnsi="Times New Roman"/>
          <w:sz w:val="28"/>
          <w:szCs w:val="28"/>
        </w:rPr>
        <w:t xml:space="preserve">. В октябре </w:t>
      </w:r>
      <w:smartTag w:uri="urn:schemas-microsoft-com:office:smarttags" w:element="place">
        <w:r>
          <w:rPr>
            <w:rFonts w:ascii="Times New Roman" w:hAnsi="Times New Roman"/>
            <w:sz w:val="28"/>
            <w:szCs w:val="28"/>
          </w:rPr>
          <w:t>2004 г</w:t>
        </w:r>
      </w:smartTag>
      <w:r>
        <w:rPr>
          <w:rFonts w:ascii="Times New Roman" w:hAnsi="Times New Roman"/>
          <w:sz w:val="28"/>
          <w:szCs w:val="28"/>
        </w:rPr>
        <w:t>. ее оконча</w:t>
      </w:r>
      <w:r w:rsidRPr="00291C59">
        <w:rPr>
          <w:rFonts w:ascii="Times New Roman" w:hAnsi="Times New Roman"/>
          <w:sz w:val="28"/>
          <w:szCs w:val="28"/>
        </w:rPr>
        <w:t>тельный согласова</w:t>
      </w:r>
      <w:r>
        <w:rPr>
          <w:rFonts w:ascii="Times New Roman" w:hAnsi="Times New Roman"/>
          <w:sz w:val="28"/>
          <w:szCs w:val="28"/>
        </w:rPr>
        <w:t>нный вариант был подписан гла</w:t>
      </w:r>
      <w:r w:rsidRPr="00291C59">
        <w:rPr>
          <w:rFonts w:ascii="Times New Roman" w:hAnsi="Times New Roman"/>
          <w:sz w:val="28"/>
          <w:szCs w:val="28"/>
        </w:rPr>
        <w:t>вами государств-чл</w:t>
      </w:r>
      <w:r>
        <w:rPr>
          <w:rFonts w:ascii="Times New Roman" w:hAnsi="Times New Roman"/>
          <w:sz w:val="28"/>
          <w:szCs w:val="28"/>
        </w:rPr>
        <w:t>енов. Отрицательные результаты</w:t>
      </w:r>
      <w:r w:rsidRPr="00291C59">
        <w:rPr>
          <w:rFonts w:ascii="Times New Roman" w:hAnsi="Times New Roman"/>
          <w:sz w:val="28"/>
          <w:szCs w:val="28"/>
        </w:rPr>
        <w:t xml:space="preserve"> голосования по </w:t>
      </w:r>
      <w:r>
        <w:rPr>
          <w:rFonts w:ascii="Times New Roman" w:hAnsi="Times New Roman"/>
          <w:sz w:val="28"/>
          <w:szCs w:val="28"/>
        </w:rPr>
        <w:t xml:space="preserve">Конституции на референдумах во </w:t>
      </w:r>
      <w:r w:rsidRPr="00291C59">
        <w:rPr>
          <w:rFonts w:ascii="Times New Roman" w:hAnsi="Times New Roman"/>
          <w:sz w:val="28"/>
          <w:szCs w:val="28"/>
        </w:rPr>
        <w:t>Франции и Гол</w:t>
      </w:r>
      <w:r>
        <w:rPr>
          <w:rFonts w:ascii="Times New Roman" w:hAnsi="Times New Roman"/>
          <w:sz w:val="28"/>
          <w:szCs w:val="28"/>
        </w:rPr>
        <w:t xml:space="preserve">ландии независимо от возможных </w:t>
      </w:r>
      <w:r w:rsidRPr="00291C59">
        <w:rPr>
          <w:rFonts w:ascii="Times New Roman" w:hAnsi="Times New Roman"/>
          <w:sz w:val="28"/>
          <w:szCs w:val="28"/>
        </w:rPr>
        <w:t>итогов голосования в других государствах ЕС заблокировали данный пр</w:t>
      </w:r>
      <w:r>
        <w:rPr>
          <w:rFonts w:ascii="Times New Roman" w:hAnsi="Times New Roman"/>
          <w:sz w:val="28"/>
          <w:szCs w:val="28"/>
        </w:rPr>
        <w:t>оект. Таким образом, перед Ев</w:t>
      </w:r>
      <w:r w:rsidRPr="00291C59">
        <w:rPr>
          <w:rFonts w:ascii="Times New Roman" w:hAnsi="Times New Roman"/>
          <w:sz w:val="28"/>
          <w:szCs w:val="28"/>
        </w:rPr>
        <w:t xml:space="preserve">ропейским союзом </w:t>
      </w:r>
      <w:r>
        <w:rPr>
          <w:rFonts w:ascii="Times New Roman" w:hAnsi="Times New Roman"/>
          <w:sz w:val="28"/>
          <w:szCs w:val="28"/>
        </w:rPr>
        <w:t>стала проблема  поиска путей пре</w:t>
      </w:r>
      <w:r w:rsidRPr="00291C59">
        <w:rPr>
          <w:rFonts w:ascii="Times New Roman" w:hAnsi="Times New Roman"/>
          <w:sz w:val="28"/>
          <w:szCs w:val="28"/>
        </w:rPr>
        <w:t>одоления сложившегося политического кризиса.</w:t>
      </w:r>
    </w:p>
    <w:p w:rsidR="00F05195" w:rsidRPr="00291C59" w:rsidRDefault="00F05195" w:rsidP="00336566">
      <w:pPr>
        <w:spacing w:after="0" w:line="360" w:lineRule="auto"/>
        <w:ind w:firstLine="709"/>
        <w:jc w:val="both"/>
        <w:rPr>
          <w:rFonts w:ascii="Times New Roman" w:hAnsi="Times New Roman"/>
          <w:sz w:val="28"/>
          <w:szCs w:val="28"/>
        </w:rPr>
      </w:pPr>
      <w:r w:rsidRPr="00291C59">
        <w:rPr>
          <w:rFonts w:ascii="Times New Roman" w:hAnsi="Times New Roman"/>
          <w:sz w:val="28"/>
          <w:szCs w:val="28"/>
        </w:rPr>
        <w:t>По с</w:t>
      </w:r>
      <w:r>
        <w:rPr>
          <w:rFonts w:ascii="Times New Roman" w:hAnsi="Times New Roman"/>
          <w:sz w:val="28"/>
          <w:szCs w:val="28"/>
        </w:rPr>
        <w:t>воей сути</w:t>
      </w:r>
      <w:r w:rsidRPr="00291C59">
        <w:rPr>
          <w:rFonts w:ascii="Times New Roman" w:hAnsi="Times New Roman"/>
          <w:sz w:val="28"/>
          <w:szCs w:val="28"/>
        </w:rPr>
        <w:t xml:space="preserve"> сам</w:t>
      </w:r>
      <w:r>
        <w:rPr>
          <w:rFonts w:ascii="Times New Roman" w:hAnsi="Times New Roman"/>
          <w:sz w:val="28"/>
          <w:szCs w:val="28"/>
        </w:rPr>
        <w:t>а идея создания общей европей</w:t>
      </w:r>
      <w:r w:rsidRPr="00291C59">
        <w:rPr>
          <w:rFonts w:ascii="Times New Roman" w:hAnsi="Times New Roman"/>
          <w:sz w:val="28"/>
          <w:szCs w:val="28"/>
        </w:rPr>
        <w:t>ской конституци</w:t>
      </w:r>
      <w:r>
        <w:rPr>
          <w:rFonts w:ascii="Times New Roman" w:hAnsi="Times New Roman"/>
          <w:sz w:val="28"/>
          <w:szCs w:val="28"/>
        </w:rPr>
        <w:t>и стала изобретением политиче</w:t>
      </w:r>
      <w:r w:rsidRPr="00291C59">
        <w:rPr>
          <w:rFonts w:ascii="Times New Roman" w:hAnsi="Times New Roman"/>
          <w:sz w:val="28"/>
          <w:szCs w:val="28"/>
        </w:rPr>
        <w:t>ских элит ЕС. Уже в конце 1990-х гг</w:t>
      </w:r>
      <w:r>
        <w:rPr>
          <w:rFonts w:ascii="Times New Roman" w:hAnsi="Times New Roman"/>
          <w:sz w:val="28"/>
          <w:szCs w:val="28"/>
        </w:rPr>
        <w:t xml:space="preserve">. европейские </w:t>
      </w:r>
      <w:r w:rsidRPr="00291C59">
        <w:rPr>
          <w:rFonts w:ascii="Times New Roman" w:hAnsi="Times New Roman"/>
          <w:sz w:val="28"/>
          <w:szCs w:val="28"/>
        </w:rPr>
        <w:t>парламентарии за</w:t>
      </w:r>
      <w:r>
        <w:rPr>
          <w:rFonts w:ascii="Times New Roman" w:hAnsi="Times New Roman"/>
          <w:sz w:val="28"/>
          <w:szCs w:val="28"/>
        </w:rPr>
        <w:t xml:space="preserve">явили о том, что существование </w:t>
      </w:r>
      <w:r w:rsidRPr="00291C59">
        <w:rPr>
          <w:rFonts w:ascii="Times New Roman" w:hAnsi="Times New Roman"/>
          <w:sz w:val="28"/>
          <w:szCs w:val="28"/>
        </w:rPr>
        <w:t>такого альянса, к</w:t>
      </w:r>
      <w:r>
        <w:rPr>
          <w:rFonts w:ascii="Times New Roman" w:hAnsi="Times New Roman"/>
          <w:sz w:val="28"/>
          <w:szCs w:val="28"/>
        </w:rPr>
        <w:t xml:space="preserve">ак Европейский союз, на основе </w:t>
      </w:r>
      <w:r w:rsidRPr="00291C59">
        <w:rPr>
          <w:rFonts w:ascii="Times New Roman" w:hAnsi="Times New Roman"/>
          <w:sz w:val="28"/>
          <w:szCs w:val="28"/>
        </w:rPr>
        <w:t>набора соглашен</w:t>
      </w:r>
      <w:r>
        <w:rPr>
          <w:rFonts w:ascii="Times New Roman" w:hAnsi="Times New Roman"/>
          <w:sz w:val="28"/>
          <w:szCs w:val="28"/>
        </w:rPr>
        <w:t>ий и договоров является некор</w:t>
      </w:r>
      <w:r w:rsidRPr="00291C59">
        <w:rPr>
          <w:rFonts w:ascii="Times New Roman" w:hAnsi="Times New Roman"/>
          <w:sz w:val="28"/>
          <w:szCs w:val="28"/>
        </w:rPr>
        <w:t>ректным, поэтом</w:t>
      </w:r>
      <w:r>
        <w:rPr>
          <w:rFonts w:ascii="Times New Roman" w:hAnsi="Times New Roman"/>
          <w:sz w:val="28"/>
          <w:szCs w:val="28"/>
        </w:rPr>
        <w:t xml:space="preserve">у разработка единого основного </w:t>
      </w:r>
      <w:r w:rsidRPr="00291C59">
        <w:rPr>
          <w:rFonts w:ascii="Times New Roman" w:hAnsi="Times New Roman"/>
          <w:sz w:val="28"/>
          <w:szCs w:val="28"/>
        </w:rPr>
        <w:t>закона представля</w:t>
      </w:r>
      <w:r>
        <w:rPr>
          <w:rFonts w:ascii="Times New Roman" w:hAnsi="Times New Roman"/>
          <w:sz w:val="28"/>
          <w:szCs w:val="28"/>
        </w:rPr>
        <w:t>лась необходимой и способству</w:t>
      </w:r>
      <w:r w:rsidRPr="00291C59">
        <w:rPr>
          <w:rFonts w:ascii="Times New Roman" w:hAnsi="Times New Roman"/>
          <w:sz w:val="28"/>
          <w:szCs w:val="28"/>
        </w:rPr>
        <w:t>ющей координации</w:t>
      </w:r>
      <w:r>
        <w:rPr>
          <w:rFonts w:ascii="Times New Roman" w:hAnsi="Times New Roman"/>
          <w:sz w:val="28"/>
          <w:szCs w:val="28"/>
        </w:rPr>
        <w:t xml:space="preserve"> работы в рамках ЕС. Изначаль</w:t>
      </w:r>
      <w:r w:rsidRPr="00291C59">
        <w:rPr>
          <w:rFonts w:ascii="Times New Roman" w:hAnsi="Times New Roman"/>
          <w:sz w:val="28"/>
          <w:szCs w:val="28"/>
        </w:rPr>
        <w:t xml:space="preserve">но главной целью </w:t>
      </w:r>
      <w:r>
        <w:rPr>
          <w:rFonts w:ascii="Times New Roman" w:hAnsi="Times New Roman"/>
          <w:sz w:val="28"/>
          <w:szCs w:val="28"/>
        </w:rPr>
        <w:t xml:space="preserve">создания основного закона было </w:t>
      </w:r>
      <w:r w:rsidRPr="00291C59">
        <w:rPr>
          <w:rFonts w:ascii="Times New Roman" w:hAnsi="Times New Roman"/>
          <w:sz w:val="28"/>
          <w:szCs w:val="28"/>
        </w:rPr>
        <w:t>сделать ЕС поня</w:t>
      </w:r>
      <w:r>
        <w:rPr>
          <w:rFonts w:ascii="Times New Roman" w:hAnsi="Times New Roman"/>
          <w:sz w:val="28"/>
          <w:szCs w:val="28"/>
        </w:rPr>
        <w:t>тным для граждан. Принятие Кон</w:t>
      </w:r>
      <w:r w:rsidRPr="00291C59">
        <w:rPr>
          <w:rFonts w:ascii="Times New Roman" w:hAnsi="Times New Roman"/>
          <w:sz w:val="28"/>
          <w:szCs w:val="28"/>
        </w:rPr>
        <w:t>ституции Европе</w:t>
      </w:r>
      <w:r>
        <w:rPr>
          <w:rFonts w:ascii="Times New Roman" w:hAnsi="Times New Roman"/>
          <w:sz w:val="28"/>
          <w:szCs w:val="28"/>
        </w:rPr>
        <w:t xml:space="preserve">йского союза должно было стать </w:t>
      </w:r>
      <w:r w:rsidRPr="00291C59">
        <w:rPr>
          <w:rFonts w:ascii="Times New Roman" w:hAnsi="Times New Roman"/>
          <w:sz w:val="28"/>
          <w:szCs w:val="28"/>
        </w:rPr>
        <w:t>качественно нов</w:t>
      </w:r>
      <w:r>
        <w:rPr>
          <w:rFonts w:ascii="Times New Roman" w:hAnsi="Times New Roman"/>
          <w:sz w:val="28"/>
          <w:szCs w:val="28"/>
        </w:rPr>
        <w:t>ым этапом европейской интегра</w:t>
      </w:r>
      <w:r w:rsidRPr="00291C59">
        <w:rPr>
          <w:rFonts w:ascii="Times New Roman" w:hAnsi="Times New Roman"/>
          <w:sz w:val="28"/>
          <w:szCs w:val="28"/>
        </w:rPr>
        <w:t>ции, значительно ус</w:t>
      </w:r>
      <w:r>
        <w:rPr>
          <w:rFonts w:ascii="Times New Roman" w:hAnsi="Times New Roman"/>
          <w:sz w:val="28"/>
          <w:szCs w:val="28"/>
        </w:rPr>
        <w:t>илить институты Европейско</w:t>
      </w:r>
      <w:r w:rsidRPr="00291C59">
        <w:rPr>
          <w:rFonts w:ascii="Times New Roman" w:hAnsi="Times New Roman"/>
          <w:sz w:val="28"/>
          <w:szCs w:val="28"/>
        </w:rPr>
        <w:t>го союза и логи</w:t>
      </w:r>
      <w:r>
        <w:rPr>
          <w:rFonts w:ascii="Times New Roman" w:hAnsi="Times New Roman"/>
          <w:sz w:val="28"/>
          <w:szCs w:val="28"/>
        </w:rPr>
        <w:t>чески продолжить кампанию рас</w:t>
      </w:r>
      <w:r w:rsidRPr="00291C59">
        <w:rPr>
          <w:rFonts w:ascii="Times New Roman" w:hAnsi="Times New Roman"/>
          <w:sz w:val="28"/>
          <w:szCs w:val="28"/>
        </w:rPr>
        <w:t xml:space="preserve">ширения ЕС. Кроме </w:t>
      </w:r>
      <w:r>
        <w:rPr>
          <w:rFonts w:ascii="Times New Roman" w:hAnsi="Times New Roman"/>
          <w:sz w:val="28"/>
          <w:szCs w:val="28"/>
        </w:rPr>
        <w:t>того, предполагалось, что Кон</w:t>
      </w:r>
      <w:r w:rsidRPr="00291C59">
        <w:rPr>
          <w:rFonts w:ascii="Times New Roman" w:hAnsi="Times New Roman"/>
          <w:sz w:val="28"/>
          <w:szCs w:val="28"/>
        </w:rPr>
        <w:t xml:space="preserve">ституция вберет в себя </w:t>
      </w:r>
      <w:r>
        <w:rPr>
          <w:rFonts w:ascii="Times New Roman" w:hAnsi="Times New Roman"/>
          <w:sz w:val="28"/>
          <w:szCs w:val="28"/>
        </w:rPr>
        <w:t>все ранее подписанные до</w:t>
      </w:r>
      <w:r w:rsidRPr="00291C59">
        <w:rPr>
          <w:rFonts w:ascii="Times New Roman" w:hAnsi="Times New Roman"/>
          <w:sz w:val="28"/>
          <w:szCs w:val="28"/>
        </w:rPr>
        <w:t>говоры, и тем с</w:t>
      </w:r>
      <w:r>
        <w:rPr>
          <w:rFonts w:ascii="Times New Roman" w:hAnsi="Times New Roman"/>
          <w:sz w:val="28"/>
          <w:szCs w:val="28"/>
        </w:rPr>
        <w:t>амым единый документ сможет уп</w:t>
      </w:r>
      <w:r w:rsidRPr="00291C59">
        <w:rPr>
          <w:rFonts w:ascii="Times New Roman" w:hAnsi="Times New Roman"/>
          <w:sz w:val="28"/>
          <w:szCs w:val="28"/>
        </w:rPr>
        <w:t>ростить понимание законодательно</w:t>
      </w:r>
      <w:r>
        <w:rPr>
          <w:rFonts w:ascii="Times New Roman" w:hAnsi="Times New Roman"/>
          <w:sz w:val="28"/>
          <w:szCs w:val="28"/>
        </w:rPr>
        <w:t>й базы ЕС.</w:t>
      </w:r>
      <w:r>
        <w:rPr>
          <w:rStyle w:val="FootnoteReference"/>
          <w:rFonts w:ascii="Times New Roman" w:hAnsi="Times New Roman"/>
          <w:sz w:val="28"/>
          <w:szCs w:val="28"/>
        </w:rPr>
        <w:footnoteReference w:id="179"/>
      </w:r>
    </w:p>
    <w:p w:rsidR="00F05195" w:rsidRPr="00291C59" w:rsidRDefault="00F05195" w:rsidP="00336566">
      <w:pPr>
        <w:spacing w:after="0" w:line="360" w:lineRule="auto"/>
        <w:ind w:firstLine="709"/>
        <w:jc w:val="both"/>
        <w:rPr>
          <w:rFonts w:ascii="Times New Roman" w:hAnsi="Times New Roman"/>
          <w:sz w:val="28"/>
          <w:szCs w:val="28"/>
        </w:rPr>
      </w:pPr>
      <w:r w:rsidRPr="00291C59">
        <w:rPr>
          <w:rFonts w:ascii="Times New Roman" w:hAnsi="Times New Roman"/>
          <w:sz w:val="28"/>
          <w:szCs w:val="28"/>
        </w:rPr>
        <w:t>Решение о на</w:t>
      </w:r>
      <w:r>
        <w:rPr>
          <w:rFonts w:ascii="Times New Roman" w:hAnsi="Times New Roman"/>
          <w:sz w:val="28"/>
          <w:szCs w:val="28"/>
        </w:rPr>
        <w:t>чале работ по созданию общеев</w:t>
      </w:r>
      <w:r w:rsidRPr="00291C59">
        <w:rPr>
          <w:rFonts w:ascii="Times New Roman" w:hAnsi="Times New Roman"/>
          <w:sz w:val="28"/>
          <w:szCs w:val="28"/>
        </w:rPr>
        <w:t>ропейской конст</w:t>
      </w:r>
      <w:r>
        <w:rPr>
          <w:rFonts w:ascii="Times New Roman" w:hAnsi="Times New Roman"/>
          <w:sz w:val="28"/>
          <w:szCs w:val="28"/>
        </w:rPr>
        <w:t>итуции было принято на саммите ЕС в Ницце в декабре 2000 года.</w:t>
      </w:r>
      <w:r>
        <w:rPr>
          <w:rStyle w:val="FootnoteReference"/>
          <w:rFonts w:ascii="Times New Roman" w:hAnsi="Times New Roman"/>
          <w:sz w:val="28"/>
          <w:szCs w:val="28"/>
        </w:rPr>
        <w:footnoteReference w:id="180"/>
      </w:r>
      <w:r>
        <w:rPr>
          <w:rFonts w:ascii="Times New Roman" w:hAnsi="Times New Roman"/>
          <w:sz w:val="28"/>
          <w:szCs w:val="28"/>
        </w:rPr>
        <w:t xml:space="preserve"> В Ниццком</w:t>
      </w:r>
      <w:r w:rsidRPr="00291C59">
        <w:rPr>
          <w:rFonts w:ascii="Times New Roman" w:hAnsi="Times New Roman"/>
          <w:sz w:val="28"/>
          <w:szCs w:val="28"/>
        </w:rPr>
        <w:t xml:space="preserve">договоре были </w:t>
      </w:r>
      <w:r>
        <w:rPr>
          <w:rFonts w:ascii="Times New Roman" w:hAnsi="Times New Roman"/>
          <w:sz w:val="28"/>
          <w:szCs w:val="28"/>
        </w:rPr>
        <w:t xml:space="preserve">заложены основы реформирования </w:t>
      </w:r>
      <w:r w:rsidRPr="00291C59">
        <w:rPr>
          <w:rFonts w:ascii="Times New Roman" w:hAnsi="Times New Roman"/>
          <w:sz w:val="28"/>
          <w:szCs w:val="28"/>
        </w:rPr>
        <w:t>управления Евро</w:t>
      </w:r>
      <w:r>
        <w:rPr>
          <w:rFonts w:ascii="Times New Roman" w:hAnsi="Times New Roman"/>
          <w:sz w:val="28"/>
          <w:szCs w:val="28"/>
        </w:rPr>
        <w:t xml:space="preserve">союзом после вступления в него </w:t>
      </w:r>
      <w:r w:rsidRPr="00291C59">
        <w:rPr>
          <w:rFonts w:ascii="Times New Roman" w:hAnsi="Times New Roman"/>
          <w:sz w:val="28"/>
          <w:szCs w:val="28"/>
        </w:rPr>
        <w:t>новых государств</w:t>
      </w:r>
      <w:r>
        <w:rPr>
          <w:rFonts w:ascii="Times New Roman" w:hAnsi="Times New Roman"/>
          <w:sz w:val="28"/>
          <w:szCs w:val="28"/>
        </w:rPr>
        <w:t>. Разработка проекта сопровож</w:t>
      </w:r>
      <w:r w:rsidRPr="00291C59">
        <w:rPr>
          <w:rFonts w:ascii="Times New Roman" w:hAnsi="Times New Roman"/>
          <w:sz w:val="28"/>
          <w:szCs w:val="28"/>
        </w:rPr>
        <w:t>далась значи</w:t>
      </w:r>
      <w:r>
        <w:rPr>
          <w:rFonts w:ascii="Times New Roman" w:hAnsi="Times New Roman"/>
          <w:sz w:val="28"/>
          <w:szCs w:val="28"/>
        </w:rPr>
        <w:t xml:space="preserve">тельными сложностями — главная </w:t>
      </w:r>
      <w:r w:rsidRPr="00291C59">
        <w:rPr>
          <w:rFonts w:ascii="Times New Roman" w:hAnsi="Times New Roman"/>
          <w:sz w:val="28"/>
          <w:szCs w:val="28"/>
        </w:rPr>
        <w:t>проблема состоял</w:t>
      </w:r>
      <w:r>
        <w:rPr>
          <w:rFonts w:ascii="Times New Roman" w:hAnsi="Times New Roman"/>
          <w:sz w:val="28"/>
          <w:szCs w:val="28"/>
        </w:rPr>
        <w:t xml:space="preserve">а в необходимости оптимального </w:t>
      </w:r>
      <w:r w:rsidRPr="00291C59">
        <w:rPr>
          <w:rFonts w:ascii="Times New Roman" w:hAnsi="Times New Roman"/>
          <w:sz w:val="28"/>
          <w:szCs w:val="28"/>
        </w:rPr>
        <w:t>сочетания различ</w:t>
      </w:r>
      <w:r>
        <w:rPr>
          <w:rFonts w:ascii="Times New Roman" w:hAnsi="Times New Roman"/>
          <w:sz w:val="28"/>
          <w:szCs w:val="28"/>
        </w:rPr>
        <w:t>ных видений политического уст</w:t>
      </w:r>
      <w:r w:rsidRPr="00291C59">
        <w:rPr>
          <w:rFonts w:ascii="Times New Roman" w:hAnsi="Times New Roman"/>
          <w:sz w:val="28"/>
          <w:szCs w:val="28"/>
        </w:rPr>
        <w:t>ройства Европейск</w:t>
      </w:r>
      <w:r>
        <w:rPr>
          <w:rFonts w:ascii="Times New Roman" w:hAnsi="Times New Roman"/>
          <w:sz w:val="28"/>
          <w:szCs w:val="28"/>
        </w:rPr>
        <w:t>ого союза. Тем не менее, боль</w:t>
      </w:r>
      <w:r w:rsidRPr="00291C59">
        <w:rPr>
          <w:rFonts w:ascii="Times New Roman" w:hAnsi="Times New Roman"/>
          <w:sz w:val="28"/>
          <w:szCs w:val="28"/>
        </w:rPr>
        <w:t>шинство депутатов Е</w:t>
      </w:r>
      <w:r>
        <w:rPr>
          <w:rFonts w:ascii="Times New Roman" w:hAnsi="Times New Roman"/>
          <w:sz w:val="28"/>
          <w:szCs w:val="28"/>
        </w:rPr>
        <w:t>вропейского парламента по</w:t>
      </w:r>
      <w:r w:rsidRPr="00291C59">
        <w:rPr>
          <w:rFonts w:ascii="Times New Roman" w:hAnsi="Times New Roman"/>
          <w:sz w:val="28"/>
          <w:szCs w:val="28"/>
        </w:rPr>
        <w:t>считали, что Ни</w:t>
      </w:r>
      <w:r>
        <w:rPr>
          <w:rFonts w:ascii="Times New Roman" w:hAnsi="Times New Roman"/>
          <w:sz w:val="28"/>
          <w:szCs w:val="28"/>
        </w:rPr>
        <w:t xml:space="preserve">ццкий договор «не представляет </w:t>
      </w:r>
      <w:r w:rsidRPr="00291C59">
        <w:rPr>
          <w:rFonts w:ascii="Times New Roman" w:hAnsi="Times New Roman"/>
          <w:sz w:val="28"/>
          <w:szCs w:val="28"/>
        </w:rPr>
        <w:t>достаточной б</w:t>
      </w:r>
      <w:r>
        <w:rPr>
          <w:rFonts w:ascii="Times New Roman" w:hAnsi="Times New Roman"/>
          <w:sz w:val="28"/>
          <w:szCs w:val="28"/>
        </w:rPr>
        <w:t xml:space="preserve">азы для дальнейшего углубления </w:t>
      </w:r>
      <w:r w:rsidRPr="00291C59">
        <w:rPr>
          <w:rFonts w:ascii="Times New Roman" w:hAnsi="Times New Roman"/>
          <w:sz w:val="28"/>
          <w:szCs w:val="28"/>
        </w:rPr>
        <w:t>процесса европейской</w:t>
      </w:r>
      <w:r>
        <w:rPr>
          <w:rFonts w:ascii="Times New Roman" w:hAnsi="Times New Roman"/>
          <w:sz w:val="28"/>
          <w:szCs w:val="28"/>
        </w:rPr>
        <w:t xml:space="preserve"> интеграции».</w:t>
      </w:r>
      <w:r>
        <w:rPr>
          <w:rStyle w:val="FootnoteReference"/>
          <w:rFonts w:ascii="Times New Roman" w:hAnsi="Times New Roman"/>
          <w:sz w:val="28"/>
          <w:szCs w:val="28"/>
        </w:rPr>
        <w:footnoteReference w:id="181"/>
      </w:r>
      <w:r>
        <w:rPr>
          <w:rFonts w:ascii="Times New Roman" w:hAnsi="Times New Roman"/>
          <w:sz w:val="28"/>
          <w:szCs w:val="28"/>
        </w:rPr>
        <w:t>В ре</w:t>
      </w:r>
      <w:r w:rsidRPr="00291C59">
        <w:rPr>
          <w:rFonts w:ascii="Times New Roman" w:hAnsi="Times New Roman"/>
          <w:sz w:val="28"/>
          <w:szCs w:val="28"/>
        </w:rPr>
        <w:t>зультате было реш</w:t>
      </w:r>
      <w:r>
        <w:rPr>
          <w:rFonts w:ascii="Times New Roman" w:hAnsi="Times New Roman"/>
          <w:sz w:val="28"/>
          <w:szCs w:val="28"/>
        </w:rPr>
        <w:t>ено составить конституцию, ко</w:t>
      </w:r>
      <w:r w:rsidRPr="00291C59">
        <w:rPr>
          <w:rFonts w:ascii="Times New Roman" w:hAnsi="Times New Roman"/>
          <w:sz w:val="28"/>
          <w:szCs w:val="28"/>
        </w:rPr>
        <w:t>торая укрепит парламентскую демокра</w:t>
      </w:r>
      <w:r>
        <w:rPr>
          <w:rFonts w:ascii="Times New Roman" w:hAnsi="Times New Roman"/>
          <w:sz w:val="28"/>
          <w:szCs w:val="28"/>
        </w:rPr>
        <w:t>тию, про</w:t>
      </w:r>
      <w:r w:rsidRPr="00291C59">
        <w:rPr>
          <w:rFonts w:ascii="Times New Roman" w:hAnsi="Times New Roman"/>
          <w:sz w:val="28"/>
          <w:szCs w:val="28"/>
        </w:rPr>
        <w:t>зрачность и правов</w:t>
      </w:r>
      <w:r>
        <w:rPr>
          <w:rFonts w:ascii="Times New Roman" w:hAnsi="Times New Roman"/>
          <w:sz w:val="28"/>
          <w:szCs w:val="28"/>
        </w:rPr>
        <w:t>ое государство, закрепит осно</w:t>
      </w:r>
      <w:r w:rsidRPr="00291C59">
        <w:rPr>
          <w:rFonts w:ascii="Times New Roman" w:hAnsi="Times New Roman"/>
          <w:sz w:val="28"/>
          <w:szCs w:val="28"/>
        </w:rPr>
        <w:t>вополагающие пра</w:t>
      </w:r>
      <w:r>
        <w:rPr>
          <w:rFonts w:ascii="Times New Roman" w:hAnsi="Times New Roman"/>
          <w:sz w:val="28"/>
          <w:szCs w:val="28"/>
        </w:rPr>
        <w:t>ва, повысит дееспособность об</w:t>
      </w:r>
      <w:r w:rsidRPr="00291C59">
        <w:rPr>
          <w:rFonts w:ascii="Times New Roman" w:hAnsi="Times New Roman"/>
          <w:sz w:val="28"/>
          <w:szCs w:val="28"/>
        </w:rPr>
        <w:t>щеевропейских ин</w:t>
      </w:r>
      <w:r>
        <w:rPr>
          <w:rFonts w:ascii="Times New Roman" w:hAnsi="Times New Roman"/>
          <w:sz w:val="28"/>
          <w:szCs w:val="28"/>
        </w:rPr>
        <w:t>ститутов во внутренней и внеш</w:t>
      </w:r>
      <w:r w:rsidRPr="00291C59">
        <w:rPr>
          <w:rFonts w:ascii="Times New Roman" w:hAnsi="Times New Roman"/>
          <w:sz w:val="28"/>
          <w:szCs w:val="28"/>
        </w:rPr>
        <w:t>неполитической д</w:t>
      </w:r>
      <w:r>
        <w:rPr>
          <w:rFonts w:ascii="Times New Roman" w:hAnsi="Times New Roman"/>
          <w:sz w:val="28"/>
          <w:szCs w:val="28"/>
        </w:rPr>
        <w:t xml:space="preserve">еятельности. Выработка проекта </w:t>
      </w:r>
      <w:r w:rsidRPr="00291C59">
        <w:rPr>
          <w:rFonts w:ascii="Times New Roman" w:hAnsi="Times New Roman"/>
          <w:sz w:val="28"/>
          <w:szCs w:val="28"/>
        </w:rPr>
        <w:t>была поручена соз</w:t>
      </w:r>
      <w:r>
        <w:rPr>
          <w:rFonts w:ascii="Times New Roman" w:hAnsi="Times New Roman"/>
          <w:sz w:val="28"/>
          <w:szCs w:val="28"/>
        </w:rPr>
        <w:t xml:space="preserve">данному через год на саммите в </w:t>
      </w:r>
      <w:r w:rsidRPr="00291C59">
        <w:rPr>
          <w:rFonts w:ascii="Times New Roman" w:hAnsi="Times New Roman"/>
          <w:sz w:val="28"/>
          <w:szCs w:val="28"/>
        </w:rPr>
        <w:t>Брюсселе специа</w:t>
      </w:r>
      <w:r>
        <w:rPr>
          <w:rFonts w:ascii="Times New Roman" w:hAnsi="Times New Roman"/>
          <w:sz w:val="28"/>
          <w:szCs w:val="28"/>
        </w:rPr>
        <w:t>льному временному органу - Ев</w:t>
      </w:r>
      <w:r w:rsidRPr="00291C59">
        <w:rPr>
          <w:rFonts w:ascii="Times New Roman" w:hAnsi="Times New Roman"/>
          <w:sz w:val="28"/>
          <w:szCs w:val="28"/>
        </w:rPr>
        <w:t>ропейскому конс</w:t>
      </w:r>
      <w:r>
        <w:rPr>
          <w:rFonts w:ascii="Times New Roman" w:hAnsi="Times New Roman"/>
          <w:sz w:val="28"/>
          <w:szCs w:val="28"/>
        </w:rPr>
        <w:t>титуционному собранию (Конвен</w:t>
      </w:r>
      <w:r w:rsidRPr="00291C59">
        <w:rPr>
          <w:rFonts w:ascii="Times New Roman" w:hAnsi="Times New Roman"/>
          <w:sz w:val="28"/>
          <w:szCs w:val="28"/>
        </w:rPr>
        <w:t xml:space="preserve">ту), состоящему </w:t>
      </w:r>
      <w:r>
        <w:rPr>
          <w:rFonts w:ascii="Times New Roman" w:hAnsi="Times New Roman"/>
          <w:sz w:val="28"/>
          <w:szCs w:val="28"/>
        </w:rPr>
        <w:t xml:space="preserve">из 109 членов — представителей </w:t>
      </w:r>
      <w:r w:rsidRPr="00291C59">
        <w:rPr>
          <w:rFonts w:ascii="Times New Roman" w:hAnsi="Times New Roman"/>
          <w:sz w:val="28"/>
          <w:szCs w:val="28"/>
        </w:rPr>
        <w:t>Европейской коми</w:t>
      </w:r>
      <w:r>
        <w:rPr>
          <w:rFonts w:ascii="Times New Roman" w:hAnsi="Times New Roman"/>
          <w:sz w:val="28"/>
          <w:szCs w:val="28"/>
        </w:rPr>
        <w:t>ссии, правительств и парламен</w:t>
      </w:r>
      <w:r w:rsidRPr="00291C59">
        <w:rPr>
          <w:rFonts w:ascii="Times New Roman" w:hAnsi="Times New Roman"/>
          <w:sz w:val="28"/>
          <w:szCs w:val="28"/>
        </w:rPr>
        <w:t>тов стран-членов</w:t>
      </w:r>
      <w:r>
        <w:rPr>
          <w:rFonts w:ascii="Times New Roman" w:hAnsi="Times New Roman"/>
          <w:sz w:val="28"/>
          <w:szCs w:val="28"/>
        </w:rPr>
        <w:t xml:space="preserve"> во главе с бывшим президентом </w:t>
      </w:r>
      <w:r w:rsidRPr="00291C59">
        <w:rPr>
          <w:rFonts w:ascii="Times New Roman" w:hAnsi="Times New Roman"/>
          <w:sz w:val="28"/>
          <w:szCs w:val="28"/>
        </w:rPr>
        <w:t>Франции Валери Жиска</w:t>
      </w:r>
      <w:r>
        <w:rPr>
          <w:rFonts w:ascii="Times New Roman" w:hAnsi="Times New Roman"/>
          <w:sz w:val="28"/>
          <w:szCs w:val="28"/>
        </w:rPr>
        <w:t>р д'Эстеном.</w:t>
      </w:r>
      <w:r>
        <w:rPr>
          <w:rStyle w:val="FootnoteReference"/>
          <w:rFonts w:ascii="Times New Roman" w:hAnsi="Times New Roman"/>
          <w:sz w:val="28"/>
          <w:szCs w:val="28"/>
        </w:rPr>
        <w:footnoteReference w:id="182"/>
      </w:r>
    </w:p>
    <w:p w:rsidR="00F05195" w:rsidRPr="00291C59"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Проект разрабатывался три года.Он был представлен на саммите ЕС </w:t>
      </w:r>
      <w:r w:rsidRPr="00291C59">
        <w:rPr>
          <w:rFonts w:ascii="Times New Roman" w:hAnsi="Times New Roman"/>
          <w:sz w:val="28"/>
          <w:szCs w:val="28"/>
        </w:rPr>
        <w:t>в Салониках 20 ию</w:t>
      </w:r>
      <w:r>
        <w:rPr>
          <w:rFonts w:ascii="Times New Roman" w:hAnsi="Times New Roman"/>
          <w:sz w:val="28"/>
          <w:szCs w:val="28"/>
        </w:rPr>
        <w:t xml:space="preserve">ня </w:t>
      </w:r>
      <w:smartTag w:uri="urn:schemas-microsoft-com:office:smarttags" w:element="place">
        <w:r>
          <w:rPr>
            <w:rFonts w:ascii="Times New Roman" w:hAnsi="Times New Roman"/>
            <w:sz w:val="28"/>
            <w:szCs w:val="28"/>
          </w:rPr>
          <w:t>2003 г</w:t>
        </w:r>
      </w:smartTag>
      <w:r>
        <w:rPr>
          <w:rFonts w:ascii="Times New Roman" w:hAnsi="Times New Roman"/>
          <w:sz w:val="28"/>
          <w:szCs w:val="28"/>
        </w:rPr>
        <w:t xml:space="preserve">., после чего над ним работала </w:t>
      </w:r>
      <w:r w:rsidRPr="00291C59">
        <w:rPr>
          <w:rFonts w:ascii="Times New Roman" w:hAnsi="Times New Roman"/>
          <w:sz w:val="28"/>
          <w:szCs w:val="28"/>
        </w:rPr>
        <w:t>Меж</w:t>
      </w:r>
      <w:r>
        <w:rPr>
          <w:rFonts w:ascii="Times New Roman" w:hAnsi="Times New Roman"/>
          <w:sz w:val="28"/>
          <w:szCs w:val="28"/>
        </w:rPr>
        <w:t xml:space="preserve">правительственная конференция, </w:t>
      </w:r>
      <w:r w:rsidRPr="00291C59">
        <w:rPr>
          <w:rFonts w:ascii="Times New Roman" w:hAnsi="Times New Roman"/>
          <w:sz w:val="28"/>
          <w:szCs w:val="28"/>
        </w:rPr>
        <w:t>состоящая из всех</w:t>
      </w:r>
      <w:r>
        <w:rPr>
          <w:rFonts w:ascii="Times New Roman" w:hAnsi="Times New Roman"/>
          <w:sz w:val="28"/>
          <w:szCs w:val="28"/>
        </w:rPr>
        <w:t xml:space="preserve"> министров всех стран Европей</w:t>
      </w:r>
      <w:r w:rsidRPr="00291C59">
        <w:rPr>
          <w:rFonts w:ascii="Times New Roman" w:hAnsi="Times New Roman"/>
          <w:sz w:val="28"/>
          <w:szCs w:val="28"/>
        </w:rPr>
        <w:t>ского союза с у</w:t>
      </w:r>
      <w:r>
        <w:rPr>
          <w:rFonts w:ascii="Times New Roman" w:hAnsi="Times New Roman"/>
          <w:sz w:val="28"/>
          <w:szCs w:val="28"/>
        </w:rPr>
        <w:t xml:space="preserve">частием Европейской комиссии и </w:t>
      </w:r>
      <w:r w:rsidRPr="00291C59">
        <w:rPr>
          <w:rFonts w:ascii="Times New Roman" w:hAnsi="Times New Roman"/>
          <w:sz w:val="28"/>
          <w:szCs w:val="28"/>
        </w:rPr>
        <w:t>Европейского цен</w:t>
      </w:r>
      <w:r>
        <w:rPr>
          <w:rFonts w:ascii="Times New Roman" w:hAnsi="Times New Roman"/>
          <w:sz w:val="28"/>
          <w:szCs w:val="28"/>
        </w:rPr>
        <w:t xml:space="preserve">трального банка. Окончательный </w:t>
      </w:r>
      <w:r w:rsidRPr="00291C59">
        <w:rPr>
          <w:rFonts w:ascii="Times New Roman" w:hAnsi="Times New Roman"/>
          <w:sz w:val="28"/>
          <w:szCs w:val="28"/>
        </w:rPr>
        <w:t xml:space="preserve">текст документа </w:t>
      </w:r>
      <w:r>
        <w:rPr>
          <w:rFonts w:ascii="Times New Roman" w:hAnsi="Times New Roman"/>
          <w:sz w:val="28"/>
          <w:szCs w:val="28"/>
        </w:rPr>
        <w:t>был одобрен на специальном сам</w:t>
      </w:r>
      <w:r w:rsidRPr="00291C59">
        <w:rPr>
          <w:rFonts w:ascii="Times New Roman" w:hAnsi="Times New Roman"/>
          <w:sz w:val="28"/>
          <w:szCs w:val="28"/>
        </w:rPr>
        <w:t>мите ЕС в июне 2004 г</w:t>
      </w:r>
      <w:r>
        <w:rPr>
          <w:rFonts w:ascii="Times New Roman" w:hAnsi="Times New Roman"/>
          <w:sz w:val="28"/>
          <w:szCs w:val="28"/>
        </w:rPr>
        <w:t>ода</w:t>
      </w:r>
      <w:r w:rsidRPr="00291C59">
        <w:rPr>
          <w:rFonts w:ascii="Times New Roman" w:hAnsi="Times New Roman"/>
          <w:sz w:val="28"/>
          <w:szCs w:val="28"/>
        </w:rPr>
        <w:t>.</w:t>
      </w:r>
      <w:r>
        <w:rPr>
          <w:rStyle w:val="FootnoteReference"/>
          <w:rFonts w:ascii="Times New Roman" w:hAnsi="Times New Roman"/>
          <w:sz w:val="28"/>
          <w:szCs w:val="28"/>
        </w:rPr>
        <w:footnoteReference w:id="183"/>
      </w:r>
    </w:p>
    <w:p w:rsidR="00F05195" w:rsidRDefault="00F05195" w:rsidP="00336566">
      <w:pPr>
        <w:spacing w:after="0" w:line="360" w:lineRule="auto"/>
        <w:ind w:firstLine="709"/>
        <w:jc w:val="both"/>
        <w:rPr>
          <w:rFonts w:ascii="Times New Roman" w:hAnsi="Times New Roman"/>
          <w:sz w:val="28"/>
          <w:szCs w:val="28"/>
        </w:rPr>
      </w:pPr>
      <w:r w:rsidRPr="00291C59">
        <w:rPr>
          <w:rFonts w:ascii="Times New Roman" w:hAnsi="Times New Roman"/>
          <w:sz w:val="28"/>
          <w:szCs w:val="28"/>
        </w:rPr>
        <w:t xml:space="preserve">29 октября </w:t>
      </w:r>
      <w:smartTag w:uri="urn:schemas-microsoft-com:office:smarttags" w:element="place">
        <w:r w:rsidRPr="00291C59">
          <w:rPr>
            <w:rFonts w:ascii="Times New Roman" w:hAnsi="Times New Roman"/>
            <w:sz w:val="28"/>
            <w:szCs w:val="28"/>
          </w:rPr>
          <w:t>2004 г</w:t>
        </w:r>
      </w:smartTag>
      <w:r w:rsidRPr="00291C59">
        <w:rPr>
          <w:rFonts w:ascii="Times New Roman" w:hAnsi="Times New Roman"/>
          <w:sz w:val="28"/>
          <w:szCs w:val="28"/>
        </w:rPr>
        <w:t>. главы вс</w:t>
      </w:r>
      <w:r>
        <w:rPr>
          <w:rFonts w:ascii="Times New Roman" w:hAnsi="Times New Roman"/>
          <w:sz w:val="28"/>
          <w:szCs w:val="28"/>
        </w:rPr>
        <w:t xml:space="preserve">ех 25 государств - </w:t>
      </w:r>
      <w:r w:rsidRPr="00291C59">
        <w:rPr>
          <w:rFonts w:ascii="Times New Roman" w:hAnsi="Times New Roman"/>
          <w:sz w:val="28"/>
          <w:szCs w:val="28"/>
        </w:rPr>
        <w:t>членов ЕС подп</w:t>
      </w:r>
      <w:r>
        <w:rPr>
          <w:rFonts w:ascii="Times New Roman" w:hAnsi="Times New Roman"/>
          <w:sz w:val="28"/>
          <w:szCs w:val="28"/>
        </w:rPr>
        <w:t xml:space="preserve">исали в Риме новую европейскую </w:t>
      </w:r>
      <w:r w:rsidRPr="00291C59">
        <w:rPr>
          <w:rFonts w:ascii="Times New Roman" w:hAnsi="Times New Roman"/>
          <w:sz w:val="28"/>
          <w:szCs w:val="28"/>
        </w:rPr>
        <w:t>Конституцию. Ун</w:t>
      </w:r>
      <w:r>
        <w:rPr>
          <w:rFonts w:ascii="Times New Roman" w:hAnsi="Times New Roman"/>
          <w:sz w:val="28"/>
          <w:szCs w:val="28"/>
        </w:rPr>
        <w:t>икальность этого документа со</w:t>
      </w:r>
      <w:r w:rsidRPr="00291C59">
        <w:rPr>
          <w:rFonts w:ascii="Times New Roman" w:hAnsi="Times New Roman"/>
          <w:sz w:val="28"/>
          <w:szCs w:val="28"/>
        </w:rPr>
        <w:t>стоит в том, что он</w:t>
      </w:r>
      <w:r>
        <w:rPr>
          <w:rFonts w:ascii="Times New Roman" w:hAnsi="Times New Roman"/>
          <w:sz w:val="28"/>
          <w:szCs w:val="28"/>
        </w:rPr>
        <w:t xml:space="preserve"> появился сразу на 20 языках и </w:t>
      </w:r>
      <w:r w:rsidRPr="00291C59">
        <w:rPr>
          <w:rFonts w:ascii="Times New Roman" w:hAnsi="Times New Roman"/>
          <w:sz w:val="28"/>
          <w:szCs w:val="28"/>
        </w:rPr>
        <w:t>стал самой прост</w:t>
      </w:r>
      <w:r>
        <w:rPr>
          <w:rFonts w:ascii="Times New Roman" w:hAnsi="Times New Roman"/>
          <w:sz w:val="28"/>
          <w:szCs w:val="28"/>
        </w:rPr>
        <w:t>ранной и всеобъемлющей консти</w:t>
      </w:r>
      <w:r w:rsidRPr="00291C59">
        <w:rPr>
          <w:rFonts w:ascii="Times New Roman" w:hAnsi="Times New Roman"/>
          <w:sz w:val="28"/>
          <w:szCs w:val="28"/>
        </w:rPr>
        <w:t>туцией в мире.</w:t>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Представленный проект Констит</w:t>
      </w:r>
      <w:r>
        <w:rPr>
          <w:rFonts w:ascii="Times New Roman" w:hAnsi="Times New Roman"/>
          <w:sz w:val="28"/>
          <w:szCs w:val="28"/>
        </w:rPr>
        <w:t>уции ЕС вно</w:t>
      </w:r>
      <w:r w:rsidRPr="004A1D9F">
        <w:rPr>
          <w:rFonts w:ascii="Times New Roman" w:hAnsi="Times New Roman"/>
          <w:sz w:val="28"/>
          <w:szCs w:val="28"/>
        </w:rPr>
        <w:t>сил значитель</w:t>
      </w:r>
      <w:r>
        <w:rPr>
          <w:rFonts w:ascii="Times New Roman" w:hAnsi="Times New Roman"/>
          <w:sz w:val="28"/>
          <w:szCs w:val="28"/>
        </w:rPr>
        <w:t>ные изменения в институциональ</w:t>
      </w:r>
      <w:r w:rsidRPr="004A1D9F">
        <w:rPr>
          <w:rFonts w:ascii="Times New Roman" w:hAnsi="Times New Roman"/>
          <w:sz w:val="28"/>
          <w:szCs w:val="28"/>
        </w:rPr>
        <w:t>ную структуру Ев</w:t>
      </w:r>
      <w:r>
        <w:rPr>
          <w:rFonts w:ascii="Times New Roman" w:hAnsi="Times New Roman"/>
          <w:sz w:val="28"/>
          <w:szCs w:val="28"/>
        </w:rPr>
        <w:t>ропейского союза. Документ раз</w:t>
      </w:r>
      <w:r w:rsidRPr="004A1D9F">
        <w:rPr>
          <w:rFonts w:ascii="Times New Roman" w:hAnsi="Times New Roman"/>
          <w:sz w:val="28"/>
          <w:szCs w:val="28"/>
        </w:rPr>
        <w:t>граничивал сфер</w:t>
      </w:r>
      <w:r>
        <w:rPr>
          <w:rFonts w:ascii="Times New Roman" w:hAnsi="Times New Roman"/>
          <w:sz w:val="28"/>
          <w:szCs w:val="28"/>
        </w:rPr>
        <w:t>ы компетенции Европейского со</w:t>
      </w:r>
      <w:r w:rsidRPr="004A1D9F">
        <w:rPr>
          <w:rFonts w:ascii="Times New Roman" w:hAnsi="Times New Roman"/>
          <w:sz w:val="28"/>
          <w:szCs w:val="28"/>
        </w:rPr>
        <w:t>юза и государст</w:t>
      </w:r>
      <w:r>
        <w:rPr>
          <w:rFonts w:ascii="Times New Roman" w:hAnsi="Times New Roman"/>
          <w:sz w:val="28"/>
          <w:szCs w:val="28"/>
        </w:rPr>
        <w:t xml:space="preserve">в-членов с передачей в ведение </w:t>
      </w:r>
      <w:r w:rsidRPr="004A1D9F">
        <w:rPr>
          <w:rFonts w:ascii="Times New Roman" w:hAnsi="Times New Roman"/>
          <w:sz w:val="28"/>
          <w:szCs w:val="28"/>
        </w:rPr>
        <w:t>наднациональны</w:t>
      </w:r>
      <w:r>
        <w:rPr>
          <w:rFonts w:ascii="Times New Roman" w:hAnsi="Times New Roman"/>
          <w:sz w:val="28"/>
          <w:szCs w:val="28"/>
        </w:rPr>
        <w:t>х органов значительных полномо</w:t>
      </w:r>
      <w:r w:rsidRPr="004A1D9F">
        <w:rPr>
          <w:rFonts w:ascii="Times New Roman" w:hAnsi="Times New Roman"/>
          <w:sz w:val="28"/>
          <w:szCs w:val="28"/>
        </w:rPr>
        <w:t>чий.</w:t>
      </w:r>
      <w:r>
        <w:rPr>
          <w:rStyle w:val="FootnoteReference"/>
          <w:rFonts w:ascii="Times New Roman" w:hAnsi="Times New Roman"/>
          <w:sz w:val="28"/>
          <w:szCs w:val="28"/>
        </w:rPr>
        <w:footnoteReference w:id="184"/>
      </w:r>
      <w:r w:rsidRPr="004A1D9F">
        <w:rPr>
          <w:rFonts w:ascii="Times New Roman" w:hAnsi="Times New Roman"/>
          <w:sz w:val="28"/>
          <w:szCs w:val="28"/>
        </w:rPr>
        <w:t xml:space="preserve"> Консти</w:t>
      </w:r>
      <w:r>
        <w:rPr>
          <w:rFonts w:ascii="Times New Roman" w:hAnsi="Times New Roman"/>
          <w:sz w:val="28"/>
          <w:szCs w:val="28"/>
        </w:rPr>
        <w:t>туция предусматривала ряд прин</w:t>
      </w:r>
      <w:r w:rsidRPr="004A1D9F">
        <w:rPr>
          <w:rFonts w:ascii="Times New Roman" w:hAnsi="Times New Roman"/>
          <w:sz w:val="28"/>
          <w:szCs w:val="28"/>
        </w:rPr>
        <w:t xml:space="preserve">ципиальных новшеств. </w:t>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 xml:space="preserve">Во-первых, </w:t>
      </w:r>
      <w:r>
        <w:rPr>
          <w:rFonts w:ascii="Times New Roman" w:hAnsi="Times New Roman"/>
          <w:sz w:val="28"/>
          <w:szCs w:val="28"/>
        </w:rPr>
        <w:t xml:space="preserve">Конституция должна была внести </w:t>
      </w:r>
      <w:r w:rsidRPr="004A1D9F">
        <w:rPr>
          <w:rFonts w:ascii="Times New Roman" w:hAnsi="Times New Roman"/>
          <w:sz w:val="28"/>
          <w:szCs w:val="28"/>
        </w:rPr>
        <w:t xml:space="preserve">изменения в структуру и функции институтов ЕС: </w:t>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 в Совете Е</w:t>
      </w:r>
      <w:r>
        <w:rPr>
          <w:rFonts w:ascii="Times New Roman" w:hAnsi="Times New Roman"/>
          <w:sz w:val="28"/>
          <w:szCs w:val="28"/>
        </w:rPr>
        <w:t xml:space="preserve">С была предусмотрена должность </w:t>
      </w:r>
      <w:r w:rsidRPr="004A1D9F">
        <w:rPr>
          <w:rFonts w:ascii="Times New Roman" w:hAnsi="Times New Roman"/>
          <w:sz w:val="28"/>
          <w:szCs w:val="28"/>
        </w:rPr>
        <w:t>президента. В нас</w:t>
      </w:r>
      <w:r>
        <w:rPr>
          <w:rFonts w:ascii="Times New Roman" w:hAnsi="Times New Roman"/>
          <w:sz w:val="28"/>
          <w:szCs w:val="28"/>
        </w:rPr>
        <w:t xml:space="preserve">тоящее время пост председателя </w:t>
      </w:r>
      <w:r w:rsidRPr="004A1D9F">
        <w:rPr>
          <w:rFonts w:ascii="Times New Roman" w:hAnsi="Times New Roman"/>
          <w:sz w:val="28"/>
          <w:szCs w:val="28"/>
        </w:rPr>
        <w:t>Совета занимают г</w:t>
      </w:r>
      <w:r>
        <w:rPr>
          <w:rFonts w:ascii="Times New Roman" w:hAnsi="Times New Roman"/>
          <w:sz w:val="28"/>
          <w:szCs w:val="28"/>
        </w:rPr>
        <w:t xml:space="preserve">лавы государств и правительств </w:t>
      </w:r>
      <w:r w:rsidRPr="004A1D9F">
        <w:rPr>
          <w:rFonts w:ascii="Times New Roman" w:hAnsi="Times New Roman"/>
          <w:sz w:val="28"/>
          <w:szCs w:val="28"/>
        </w:rPr>
        <w:t xml:space="preserve">ЕС по принципу </w:t>
      </w:r>
      <w:r>
        <w:rPr>
          <w:rFonts w:ascii="Times New Roman" w:hAnsi="Times New Roman"/>
          <w:sz w:val="28"/>
          <w:szCs w:val="28"/>
        </w:rPr>
        <w:t>ротации: должность каждые пол</w:t>
      </w:r>
      <w:r w:rsidRPr="004A1D9F">
        <w:rPr>
          <w:rFonts w:ascii="Times New Roman" w:hAnsi="Times New Roman"/>
          <w:sz w:val="28"/>
          <w:szCs w:val="28"/>
        </w:rPr>
        <w:t>года переходит от</w:t>
      </w:r>
      <w:r>
        <w:rPr>
          <w:rFonts w:ascii="Times New Roman" w:hAnsi="Times New Roman"/>
          <w:sz w:val="28"/>
          <w:szCs w:val="28"/>
        </w:rPr>
        <w:t xml:space="preserve"> одной страны ЕС к другой. Со</w:t>
      </w:r>
      <w:r w:rsidRPr="004A1D9F">
        <w:rPr>
          <w:rFonts w:ascii="Times New Roman" w:hAnsi="Times New Roman"/>
          <w:sz w:val="28"/>
          <w:szCs w:val="28"/>
        </w:rPr>
        <w:t>гласно Конституци</w:t>
      </w:r>
      <w:r>
        <w:rPr>
          <w:rFonts w:ascii="Times New Roman" w:hAnsi="Times New Roman"/>
          <w:sz w:val="28"/>
          <w:szCs w:val="28"/>
        </w:rPr>
        <w:t>и, президент должен был назна</w:t>
      </w:r>
      <w:r w:rsidRPr="004A1D9F">
        <w:rPr>
          <w:rFonts w:ascii="Times New Roman" w:hAnsi="Times New Roman"/>
          <w:sz w:val="28"/>
          <w:szCs w:val="28"/>
        </w:rPr>
        <w:t>чаться Советом с</w:t>
      </w:r>
      <w:r>
        <w:rPr>
          <w:rFonts w:ascii="Times New Roman" w:hAnsi="Times New Roman"/>
          <w:sz w:val="28"/>
          <w:szCs w:val="28"/>
        </w:rPr>
        <w:t xml:space="preserve">роком на 2,5 года. Кроме того, должность </w:t>
      </w:r>
      <w:r w:rsidRPr="004A1D9F">
        <w:rPr>
          <w:rFonts w:ascii="Times New Roman" w:hAnsi="Times New Roman"/>
          <w:sz w:val="28"/>
          <w:szCs w:val="28"/>
        </w:rPr>
        <w:t>президента становилась пос</w:t>
      </w:r>
      <w:r>
        <w:rPr>
          <w:rFonts w:ascii="Times New Roman" w:hAnsi="Times New Roman"/>
          <w:sz w:val="28"/>
          <w:szCs w:val="28"/>
        </w:rPr>
        <w:t xml:space="preserve">тоянной. Тем не менее, </w:t>
      </w:r>
      <w:r w:rsidRPr="004A1D9F">
        <w:rPr>
          <w:rFonts w:ascii="Times New Roman" w:hAnsi="Times New Roman"/>
          <w:sz w:val="28"/>
          <w:szCs w:val="28"/>
        </w:rPr>
        <w:t>его полномочия п</w:t>
      </w:r>
      <w:r>
        <w:rPr>
          <w:rFonts w:ascii="Times New Roman" w:hAnsi="Times New Roman"/>
          <w:sz w:val="28"/>
          <w:szCs w:val="28"/>
        </w:rPr>
        <w:t>о-прежнему в значительной сте</w:t>
      </w:r>
      <w:r w:rsidRPr="004A1D9F">
        <w:rPr>
          <w:rFonts w:ascii="Times New Roman" w:hAnsi="Times New Roman"/>
          <w:sz w:val="28"/>
          <w:szCs w:val="28"/>
        </w:rPr>
        <w:t>п</w:t>
      </w:r>
      <w:r>
        <w:rPr>
          <w:rFonts w:ascii="Times New Roman" w:hAnsi="Times New Roman"/>
          <w:sz w:val="28"/>
          <w:szCs w:val="28"/>
        </w:rPr>
        <w:t>ени оставались ограниченными</w:t>
      </w:r>
      <w:r w:rsidRPr="004A1D9F">
        <w:rPr>
          <w:rFonts w:ascii="Times New Roman" w:hAnsi="Times New Roman"/>
          <w:sz w:val="28"/>
          <w:szCs w:val="28"/>
        </w:rPr>
        <w:t>;</w:t>
      </w:r>
      <w:r>
        <w:rPr>
          <w:rStyle w:val="FootnoteReference"/>
          <w:rFonts w:ascii="Times New Roman" w:hAnsi="Times New Roman"/>
          <w:sz w:val="28"/>
          <w:szCs w:val="28"/>
        </w:rPr>
        <w:footnoteReference w:id="185"/>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 предусмат</w:t>
      </w:r>
      <w:r>
        <w:rPr>
          <w:rFonts w:ascii="Times New Roman" w:hAnsi="Times New Roman"/>
          <w:sz w:val="28"/>
          <w:szCs w:val="28"/>
        </w:rPr>
        <w:t>ривалась также должность мини</w:t>
      </w:r>
      <w:r w:rsidRPr="004A1D9F">
        <w:rPr>
          <w:rFonts w:ascii="Times New Roman" w:hAnsi="Times New Roman"/>
          <w:sz w:val="28"/>
          <w:szCs w:val="28"/>
        </w:rPr>
        <w:t>стра иностранны</w:t>
      </w:r>
      <w:r>
        <w:rPr>
          <w:rFonts w:ascii="Times New Roman" w:hAnsi="Times New Roman"/>
          <w:sz w:val="28"/>
          <w:szCs w:val="28"/>
        </w:rPr>
        <w:t>х дел ЕС, который должен пред</w:t>
      </w:r>
      <w:r w:rsidRPr="004A1D9F">
        <w:rPr>
          <w:rFonts w:ascii="Times New Roman" w:hAnsi="Times New Roman"/>
          <w:sz w:val="28"/>
          <w:szCs w:val="28"/>
        </w:rPr>
        <w:t>ставлять общу</w:t>
      </w:r>
      <w:r>
        <w:rPr>
          <w:rFonts w:ascii="Times New Roman" w:hAnsi="Times New Roman"/>
          <w:sz w:val="28"/>
          <w:szCs w:val="28"/>
        </w:rPr>
        <w:t>ю европейскую внешнюю политику</w:t>
      </w:r>
      <w:r w:rsidRPr="004A1D9F">
        <w:rPr>
          <w:rFonts w:ascii="Times New Roman" w:hAnsi="Times New Roman"/>
          <w:sz w:val="28"/>
          <w:szCs w:val="28"/>
        </w:rPr>
        <w:t>.</w:t>
      </w:r>
      <w:r>
        <w:rPr>
          <w:rStyle w:val="FootnoteReference"/>
          <w:rFonts w:ascii="Times New Roman" w:hAnsi="Times New Roman"/>
          <w:sz w:val="28"/>
          <w:szCs w:val="28"/>
        </w:rPr>
        <w:footnoteReference w:id="186"/>
      </w:r>
      <w:r w:rsidRPr="004A1D9F">
        <w:rPr>
          <w:rFonts w:ascii="Times New Roman" w:hAnsi="Times New Roman"/>
          <w:sz w:val="28"/>
          <w:szCs w:val="28"/>
        </w:rPr>
        <w:t xml:space="preserve"> Ныне внешн</w:t>
      </w:r>
      <w:r>
        <w:rPr>
          <w:rFonts w:ascii="Times New Roman" w:hAnsi="Times New Roman"/>
          <w:sz w:val="28"/>
          <w:szCs w:val="28"/>
        </w:rPr>
        <w:t>еполитические функции разделе</w:t>
      </w:r>
      <w:r w:rsidRPr="004A1D9F">
        <w:rPr>
          <w:rFonts w:ascii="Times New Roman" w:hAnsi="Times New Roman"/>
          <w:sz w:val="28"/>
          <w:szCs w:val="28"/>
        </w:rPr>
        <w:t>ны между верхов</w:t>
      </w:r>
      <w:r>
        <w:rPr>
          <w:rFonts w:ascii="Times New Roman" w:hAnsi="Times New Roman"/>
          <w:sz w:val="28"/>
          <w:szCs w:val="28"/>
        </w:rPr>
        <w:t xml:space="preserve">ным представителем ЕС по внешней политике </w:t>
      </w:r>
      <w:r w:rsidRPr="004A1D9F">
        <w:rPr>
          <w:rFonts w:ascii="Times New Roman" w:hAnsi="Times New Roman"/>
          <w:sz w:val="28"/>
          <w:szCs w:val="28"/>
        </w:rPr>
        <w:t>и член</w:t>
      </w:r>
      <w:r>
        <w:rPr>
          <w:rFonts w:ascii="Times New Roman" w:hAnsi="Times New Roman"/>
          <w:sz w:val="28"/>
          <w:szCs w:val="28"/>
        </w:rPr>
        <w:t xml:space="preserve">ом Еврокомиссии, ответственным </w:t>
      </w:r>
      <w:r w:rsidRPr="004A1D9F">
        <w:rPr>
          <w:rFonts w:ascii="Times New Roman" w:hAnsi="Times New Roman"/>
          <w:sz w:val="28"/>
          <w:szCs w:val="28"/>
        </w:rPr>
        <w:t xml:space="preserve">за внешние связи. </w:t>
      </w:r>
    </w:p>
    <w:p w:rsidR="00F05195" w:rsidRPr="004A1D9F"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Так, в</w:t>
      </w:r>
      <w:r w:rsidRPr="004A1D9F">
        <w:rPr>
          <w:rFonts w:ascii="Times New Roman" w:hAnsi="Times New Roman"/>
          <w:sz w:val="28"/>
          <w:szCs w:val="28"/>
        </w:rPr>
        <w:t xml:space="preserve"> соответствии с Конст</w:t>
      </w:r>
      <w:r>
        <w:rPr>
          <w:rFonts w:ascii="Times New Roman" w:hAnsi="Times New Roman"/>
          <w:sz w:val="28"/>
          <w:szCs w:val="28"/>
        </w:rPr>
        <w:t>итуцией министру иност</w:t>
      </w:r>
      <w:r w:rsidRPr="004A1D9F">
        <w:rPr>
          <w:rFonts w:ascii="Times New Roman" w:hAnsi="Times New Roman"/>
          <w:sz w:val="28"/>
          <w:szCs w:val="28"/>
        </w:rPr>
        <w:t>ранных дел вмен</w:t>
      </w:r>
      <w:r>
        <w:rPr>
          <w:rFonts w:ascii="Times New Roman" w:hAnsi="Times New Roman"/>
          <w:sz w:val="28"/>
          <w:szCs w:val="28"/>
        </w:rPr>
        <w:t>ялись в ответственность «внеш</w:t>
      </w:r>
      <w:r w:rsidRPr="004A1D9F">
        <w:rPr>
          <w:rFonts w:ascii="Times New Roman" w:hAnsi="Times New Roman"/>
          <w:sz w:val="28"/>
          <w:szCs w:val="28"/>
        </w:rPr>
        <w:t>неполитические д</w:t>
      </w:r>
      <w:r>
        <w:rPr>
          <w:rFonts w:ascii="Times New Roman" w:hAnsi="Times New Roman"/>
          <w:sz w:val="28"/>
          <w:szCs w:val="28"/>
        </w:rPr>
        <w:t>ействия Союза, а также коорди</w:t>
      </w:r>
      <w:r w:rsidRPr="004A1D9F">
        <w:rPr>
          <w:rFonts w:ascii="Times New Roman" w:hAnsi="Times New Roman"/>
          <w:sz w:val="28"/>
          <w:szCs w:val="28"/>
        </w:rPr>
        <w:t>нация иных аспек</w:t>
      </w:r>
      <w:r>
        <w:rPr>
          <w:rFonts w:ascii="Times New Roman" w:hAnsi="Times New Roman"/>
          <w:sz w:val="28"/>
          <w:szCs w:val="28"/>
        </w:rPr>
        <w:t>тов внешней политики, руковод</w:t>
      </w:r>
      <w:r w:rsidRPr="004A1D9F">
        <w:rPr>
          <w:rFonts w:ascii="Times New Roman" w:hAnsi="Times New Roman"/>
          <w:sz w:val="28"/>
          <w:szCs w:val="28"/>
        </w:rPr>
        <w:t>ство общей внешн</w:t>
      </w:r>
      <w:r>
        <w:rPr>
          <w:rFonts w:ascii="Times New Roman" w:hAnsi="Times New Roman"/>
          <w:sz w:val="28"/>
          <w:szCs w:val="28"/>
        </w:rPr>
        <w:t>ей политикой и политикой безопасности сообщества»</w:t>
      </w:r>
      <w:r w:rsidRPr="004A1D9F">
        <w:rPr>
          <w:rFonts w:ascii="Times New Roman" w:hAnsi="Times New Roman"/>
          <w:sz w:val="28"/>
          <w:szCs w:val="28"/>
        </w:rPr>
        <w:t>.</w:t>
      </w:r>
      <w:r>
        <w:rPr>
          <w:rStyle w:val="FootnoteReference"/>
          <w:rFonts w:ascii="Times New Roman" w:hAnsi="Times New Roman"/>
          <w:sz w:val="28"/>
          <w:szCs w:val="28"/>
        </w:rPr>
        <w:footnoteReference w:id="187"/>
      </w:r>
      <w:r w:rsidRPr="004A1D9F">
        <w:rPr>
          <w:rFonts w:ascii="Times New Roman" w:hAnsi="Times New Roman"/>
          <w:sz w:val="28"/>
          <w:szCs w:val="28"/>
        </w:rPr>
        <w:t xml:space="preserve"> В то же время,</w:t>
      </w:r>
      <w:r>
        <w:rPr>
          <w:rFonts w:ascii="Times New Roman" w:hAnsi="Times New Roman"/>
          <w:sz w:val="28"/>
          <w:szCs w:val="28"/>
        </w:rPr>
        <w:t xml:space="preserve"> согласно </w:t>
      </w:r>
      <w:r w:rsidRPr="004A1D9F">
        <w:rPr>
          <w:rFonts w:ascii="Times New Roman" w:hAnsi="Times New Roman"/>
          <w:sz w:val="28"/>
          <w:szCs w:val="28"/>
        </w:rPr>
        <w:t xml:space="preserve">Конституции, </w:t>
      </w:r>
      <w:r>
        <w:rPr>
          <w:rFonts w:ascii="Times New Roman" w:hAnsi="Times New Roman"/>
          <w:sz w:val="28"/>
          <w:szCs w:val="28"/>
        </w:rPr>
        <w:t xml:space="preserve">министр иностранных дел мог бы </w:t>
      </w:r>
      <w:r w:rsidRPr="004A1D9F">
        <w:rPr>
          <w:rFonts w:ascii="Times New Roman" w:hAnsi="Times New Roman"/>
          <w:sz w:val="28"/>
          <w:szCs w:val="28"/>
        </w:rPr>
        <w:t xml:space="preserve">выступать только </w:t>
      </w:r>
      <w:r>
        <w:rPr>
          <w:rFonts w:ascii="Times New Roman" w:hAnsi="Times New Roman"/>
          <w:sz w:val="28"/>
          <w:szCs w:val="28"/>
        </w:rPr>
        <w:t>от имени ЕС и лишь по тем воп</w:t>
      </w:r>
      <w:r w:rsidRPr="004A1D9F">
        <w:rPr>
          <w:rFonts w:ascii="Times New Roman" w:hAnsi="Times New Roman"/>
          <w:sz w:val="28"/>
          <w:szCs w:val="28"/>
        </w:rPr>
        <w:t>росам, к котор</w:t>
      </w:r>
      <w:r>
        <w:rPr>
          <w:rFonts w:ascii="Times New Roman" w:hAnsi="Times New Roman"/>
          <w:sz w:val="28"/>
          <w:szCs w:val="28"/>
        </w:rPr>
        <w:t xml:space="preserve">ым у членов Европейского союза </w:t>
      </w:r>
      <w:r w:rsidRPr="004A1D9F">
        <w:rPr>
          <w:rFonts w:ascii="Times New Roman" w:hAnsi="Times New Roman"/>
          <w:sz w:val="28"/>
          <w:szCs w:val="28"/>
        </w:rPr>
        <w:t>существует согла</w:t>
      </w:r>
      <w:r>
        <w:rPr>
          <w:rFonts w:ascii="Times New Roman" w:hAnsi="Times New Roman"/>
          <w:sz w:val="28"/>
          <w:szCs w:val="28"/>
        </w:rPr>
        <w:t>сованный подход. Согласно договору, страны - чле</w:t>
      </w:r>
      <w:r w:rsidRPr="004A1D9F">
        <w:rPr>
          <w:rFonts w:ascii="Times New Roman" w:hAnsi="Times New Roman"/>
          <w:sz w:val="28"/>
          <w:szCs w:val="28"/>
        </w:rPr>
        <w:t>ны ЕС по-прежнем</w:t>
      </w:r>
      <w:r>
        <w:rPr>
          <w:rFonts w:ascii="Times New Roman" w:hAnsi="Times New Roman"/>
          <w:sz w:val="28"/>
          <w:szCs w:val="28"/>
        </w:rPr>
        <w:t>у могут вырабатывать собствен</w:t>
      </w:r>
      <w:r w:rsidRPr="004A1D9F">
        <w:rPr>
          <w:rFonts w:ascii="Times New Roman" w:hAnsi="Times New Roman"/>
          <w:sz w:val="28"/>
          <w:szCs w:val="28"/>
        </w:rPr>
        <w:t xml:space="preserve">ную позицию по </w:t>
      </w:r>
      <w:r>
        <w:rPr>
          <w:rFonts w:ascii="Times New Roman" w:hAnsi="Times New Roman"/>
          <w:sz w:val="28"/>
          <w:szCs w:val="28"/>
        </w:rPr>
        <w:t xml:space="preserve">любому вопросу и представитель </w:t>
      </w:r>
      <w:r w:rsidRPr="004A1D9F">
        <w:rPr>
          <w:rFonts w:ascii="Times New Roman" w:hAnsi="Times New Roman"/>
          <w:sz w:val="28"/>
          <w:szCs w:val="28"/>
        </w:rPr>
        <w:t>Евросоюза по в</w:t>
      </w:r>
      <w:r>
        <w:rPr>
          <w:rFonts w:ascii="Times New Roman" w:hAnsi="Times New Roman"/>
          <w:sz w:val="28"/>
          <w:szCs w:val="28"/>
        </w:rPr>
        <w:t xml:space="preserve">нешней политике может говорить </w:t>
      </w:r>
      <w:r w:rsidRPr="004A1D9F">
        <w:rPr>
          <w:rFonts w:ascii="Times New Roman" w:hAnsi="Times New Roman"/>
          <w:sz w:val="28"/>
          <w:szCs w:val="28"/>
        </w:rPr>
        <w:t>от имени ЕС только</w:t>
      </w:r>
      <w:r>
        <w:rPr>
          <w:rFonts w:ascii="Times New Roman" w:hAnsi="Times New Roman"/>
          <w:sz w:val="28"/>
          <w:szCs w:val="28"/>
        </w:rPr>
        <w:t xml:space="preserve"> в том случае, если будет дос</w:t>
      </w:r>
      <w:r w:rsidRPr="004A1D9F">
        <w:rPr>
          <w:rFonts w:ascii="Times New Roman" w:hAnsi="Times New Roman"/>
          <w:sz w:val="28"/>
          <w:szCs w:val="28"/>
        </w:rPr>
        <w:t>тигнут консенсус</w:t>
      </w:r>
      <w:r>
        <w:rPr>
          <w:rFonts w:ascii="Times New Roman" w:hAnsi="Times New Roman"/>
          <w:sz w:val="28"/>
          <w:szCs w:val="28"/>
        </w:rPr>
        <w:t>. При возникновении разногла</w:t>
      </w:r>
      <w:r w:rsidRPr="004A1D9F">
        <w:rPr>
          <w:rFonts w:ascii="Times New Roman" w:hAnsi="Times New Roman"/>
          <w:sz w:val="28"/>
          <w:szCs w:val="28"/>
        </w:rPr>
        <w:t>сий между ст</w:t>
      </w:r>
      <w:r>
        <w:rPr>
          <w:rFonts w:ascii="Times New Roman" w:hAnsi="Times New Roman"/>
          <w:sz w:val="28"/>
          <w:szCs w:val="28"/>
        </w:rPr>
        <w:t xml:space="preserve">ранами - членами ЕС министр не </w:t>
      </w:r>
      <w:r w:rsidRPr="004A1D9F">
        <w:rPr>
          <w:rFonts w:ascii="Times New Roman" w:hAnsi="Times New Roman"/>
          <w:sz w:val="28"/>
          <w:szCs w:val="28"/>
        </w:rPr>
        <w:t>мог бы иметь права выступать о</w:t>
      </w:r>
      <w:r>
        <w:rPr>
          <w:rFonts w:ascii="Times New Roman" w:hAnsi="Times New Roman"/>
          <w:sz w:val="28"/>
          <w:szCs w:val="28"/>
        </w:rPr>
        <w:t>т имени всего Со</w:t>
      </w:r>
      <w:r w:rsidRPr="004A1D9F">
        <w:rPr>
          <w:rFonts w:ascii="Times New Roman" w:hAnsi="Times New Roman"/>
          <w:sz w:val="28"/>
          <w:szCs w:val="28"/>
        </w:rPr>
        <w:t>юза до тех пор, пок</w:t>
      </w:r>
      <w:r>
        <w:rPr>
          <w:rFonts w:ascii="Times New Roman" w:hAnsi="Times New Roman"/>
          <w:sz w:val="28"/>
          <w:szCs w:val="28"/>
        </w:rPr>
        <w:t>а не будет выработана согласо</w:t>
      </w:r>
      <w:r w:rsidRPr="004A1D9F">
        <w:rPr>
          <w:rFonts w:ascii="Times New Roman" w:hAnsi="Times New Roman"/>
          <w:sz w:val="28"/>
          <w:szCs w:val="28"/>
        </w:rPr>
        <w:t>ванная позиция</w:t>
      </w:r>
      <w:r>
        <w:rPr>
          <w:rFonts w:ascii="Times New Roman" w:hAnsi="Times New Roman"/>
          <w:sz w:val="28"/>
          <w:szCs w:val="28"/>
        </w:rPr>
        <w:t>. Должность министра иностран</w:t>
      </w:r>
      <w:r w:rsidRPr="004A1D9F">
        <w:rPr>
          <w:rFonts w:ascii="Times New Roman" w:hAnsi="Times New Roman"/>
          <w:sz w:val="28"/>
          <w:szCs w:val="28"/>
        </w:rPr>
        <w:t>ных дел ЕС</w:t>
      </w:r>
      <w:r>
        <w:rPr>
          <w:rFonts w:ascii="Times New Roman" w:hAnsi="Times New Roman"/>
          <w:sz w:val="28"/>
          <w:szCs w:val="28"/>
        </w:rPr>
        <w:t>предпола</w:t>
      </w:r>
      <w:r w:rsidRPr="004A1D9F">
        <w:rPr>
          <w:rFonts w:ascii="Times New Roman" w:hAnsi="Times New Roman"/>
          <w:sz w:val="28"/>
          <w:szCs w:val="28"/>
        </w:rPr>
        <w:t>галось ввести в</w:t>
      </w:r>
      <w:r>
        <w:rPr>
          <w:rFonts w:ascii="Times New Roman" w:hAnsi="Times New Roman"/>
          <w:sz w:val="28"/>
          <w:szCs w:val="28"/>
        </w:rPr>
        <w:t xml:space="preserve"> </w:t>
      </w:r>
      <w:smartTag w:uri="urn:schemas-microsoft-com:office:smarttags" w:element="place">
        <w:r>
          <w:rPr>
            <w:rFonts w:ascii="Times New Roman" w:hAnsi="Times New Roman"/>
            <w:sz w:val="28"/>
            <w:szCs w:val="28"/>
          </w:rPr>
          <w:t>2007 г</w:t>
        </w:r>
      </w:smartTag>
      <w:r>
        <w:rPr>
          <w:rFonts w:ascii="Times New Roman" w:hAnsi="Times New Roman"/>
          <w:sz w:val="28"/>
          <w:szCs w:val="28"/>
        </w:rPr>
        <w:t xml:space="preserve">. Конституция Евросоюза </w:t>
      </w:r>
      <w:r w:rsidRPr="004A1D9F">
        <w:rPr>
          <w:rFonts w:ascii="Times New Roman" w:hAnsi="Times New Roman"/>
          <w:sz w:val="28"/>
          <w:szCs w:val="28"/>
        </w:rPr>
        <w:t>предполагала фор</w:t>
      </w:r>
      <w:r>
        <w:rPr>
          <w:rFonts w:ascii="Times New Roman" w:hAnsi="Times New Roman"/>
          <w:sz w:val="28"/>
          <w:szCs w:val="28"/>
        </w:rPr>
        <w:t>мирование многочисленного дип</w:t>
      </w:r>
      <w:r w:rsidRPr="004A1D9F">
        <w:rPr>
          <w:rFonts w:ascii="Times New Roman" w:hAnsi="Times New Roman"/>
          <w:sz w:val="28"/>
          <w:szCs w:val="28"/>
        </w:rPr>
        <w:t xml:space="preserve">ломатического аппарата, подчиненного министру. </w:t>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Кроме того, мин</w:t>
      </w:r>
      <w:r>
        <w:rPr>
          <w:rFonts w:ascii="Times New Roman" w:hAnsi="Times New Roman"/>
          <w:sz w:val="28"/>
          <w:szCs w:val="28"/>
        </w:rPr>
        <w:t>истр иностранных дел ЕС приоб</w:t>
      </w:r>
      <w:r w:rsidRPr="004A1D9F">
        <w:rPr>
          <w:rFonts w:ascii="Times New Roman" w:hAnsi="Times New Roman"/>
          <w:sz w:val="28"/>
          <w:szCs w:val="28"/>
        </w:rPr>
        <w:t>ретал право за</w:t>
      </w:r>
      <w:r>
        <w:rPr>
          <w:rFonts w:ascii="Times New Roman" w:hAnsi="Times New Roman"/>
          <w:sz w:val="28"/>
          <w:szCs w:val="28"/>
        </w:rPr>
        <w:t>действовать боевые части «Евро</w:t>
      </w:r>
      <w:r w:rsidRPr="004A1D9F">
        <w:rPr>
          <w:rFonts w:ascii="Times New Roman" w:hAnsi="Times New Roman"/>
          <w:sz w:val="28"/>
          <w:szCs w:val="28"/>
        </w:rPr>
        <w:t>корпуса» с разре</w:t>
      </w:r>
      <w:r>
        <w:rPr>
          <w:rFonts w:ascii="Times New Roman" w:hAnsi="Times New Roman"/>
          <w:sz w:val="28"/>
          <w:szCs w:val="28"/>
        </w:rPr>
        <w:t>шения руководителей стран-членов</w:t>
      </w:r>
      <w:r w:rsidRPr="004A1D9F">
        <w:rPr>
          <w:rFonts w:ascii="Times New Roman" w:hAnsi="Times New Roman"/>
          <w:sz w:val="28"/>
          <w:szCs w:val="28"/>
        </w:rPr>
        <w:t>.</w:t>
      </w:r>
      <w:r>
        <w:rPr>
          <w:rStyle w:val="FootnoteReference"/>
          <w:rFonts w:ascii="Times New Roman" w:hAnsi="Times New Roman"/>
          <w:sz w:val="28"/>
          <w:szCs w:val="28"/>
        </w:rPr>
        <w:footnoteReference w:id="188"/>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В целом введ</w:t>
      </w:r>
      <w:r>
        <w:rPr>
          <w:rFonts w:ascii="Times New Roman" w:hAnsi="Times New Roman"/>
          <w:sz w:val="28"/>
          <w:szCs w:val="28"/>
        </w:rPr>
        <w:t>ение постов президента и мини</w:t>
      </w:r>
      <w:r w:rsidRPr="004A1D9F">
        <w:rPr>
          <w:rFonts w:ascii="Times New Roman" w:hAnsi="Times New Roman"/>
          <w:sz w:val="28"/>
          <w:szCs w:val="28"/>
        </w:rPr>
        <w:t>стра иностранных</w:t>
      </w:r>
      <w:r>
        <w:rPr>
          <w:rFonts w:ascii="Times New Roman" w:hAnsi="Times New Roman"/>
          <w:sz w:val="28"/>
          <w:szCs w:val="28"/>
        </w:rPr>
        <w:t xml:space="preserve"> дел ЕС предусматривало консо</w:t>
      </w:r>
      <w:r w:rsidRPr="004A1D9F">
        <w:rPr>
          <w:rFonts w:ascii="Times New Roman" w:hAnsi="Times New Roman"/>
          <w:sz w:val="28"/>
          <w:szCs w:val="28"/>
        </w:rPr>
        <w:t>лидацию деятель</w:t>
      </w:r>
      <w:r>
        <w:rPr>
          <w:rFonts w:ascii="Times New Roman" w:hAnsi="Times New Roman"/>
          <w:sz w:val="28"/>
          <w:szCs w:val="28"/>
        </w:rPr>
        <w:t xml:space="preserve">ности всех отдельных ведомств, </w:t>
      </w:r>
      <w:r w:rsidRPr="004A1D9F">
        <w:rPr>
          <w:rFonts w:ascii="Times New Roman" w:hAnsi="Times New Roman"/>
          <w:sz w:val="28"/>
          <w:szCs w:val="28"/>
        </w:rPr>
        <w:t>занимающихся вне</w:t>
      </w:r>
      <w:r>
        <w:rPr>
          <w:rFonts w:ascii="Times New Roman" w:hAnsi="Times New Roman"/>
          <w:sz w:val="28"/>
          <w:szCs w:val="28"/>
        </w:rPr>
        <w:t xml:space="preserve">шними связями Союза во всех </w:t>
      </w:r>
      <w:r w:rsidRPr="004A1D9F">
        <w:rPr>
          <w:rFonts w:ascii="Times New Roman" w:hAnsi="Times New Roman"/>
          <w:sz w:val="28"/>
          <w:szCs w:val="28"/>
        </w:rPr>
        <w:t>европейских структ</w:t>
      </w:r>
      <w:r>
        <w:rPr>
          <w:rFonts w:ascii="Times New Roman" w:hAnsi="Times New Roman"/>
          <w:sz w:val="28"/>
          <w:szCs w:val="28"/>
        </w:rPr>
        <w:t>урах, а также должно было спо</w:t>
      </w:r>
      <w:r w:rsidRPr="004A1D9F">
        <w:rPr>
          <w:rFonts w:ascii="Times New Roman" w:hAnsi="Times New Roman"/>
          <w:sz w:val="28"/>
          <w:szCs w:val="28"/>
        </w:rPr>
        <w:t>собствовать усилен</w:t>
      </w:r>
      <w:r>
        <w:rPr>
          <w:rFonts w:ascii="Times New Roman" w:hAnsi="Times New Roman"/>
          <w:sz w:val="28"/>
          <w:szCs w:val="28"/>
        </w:rPr>
        <w:t xml:space="preserve">ию сплоченности и единства при </w:t>
      </w:r>
      <w:r w:rsidRPr="004A1D9F">
        <w:rPr>
          <w:rFonts w:ascii="Times New Roman" w:hAnsi="Times New Roman"/>
          <w:sz w:val="28"/>
          <w:szCs w:val="28"/>
        </w:rPr>
        <w:t xml:space="preserve">возникновении внешних угроз; </w:t>
      </w:r>
    </w:p>
    <w:p w:rsidR="00F05195" w:rsidRPr="008A2E1B" w:rsidRDefault="00F05195" w:rsidP="00336566">
      <w:pPr>
        <w:pStyle w:val="ListParagraph"/>
        <w:numPr>
          <w:ilvl w:val="0"/>
          <w:numId w:val="10"/>
        </w:numPr>
        <w:spacing w:after="0" w:line="360" w:lineRule="auto"/>
        <w:jc w:val="both"/>
        <w:rPr>
          <w:rFonts w:ascii="Times New Roman" w:hAnsi="Times New Roman"/>
          <w:sz w:val="28"/>
          <w:szCs w:val="28"/>
        </w:rPr>
      </w:pPr>
      <w:r w:rsidRPr="008A2E1B">
        <w:rPr>
          <w:rFonts w:ascii="Times New Roman" w:hAnsi="Times New Roman"/>
          <w:sz w:val="28"/>
          <w:szCs w:val="28"/>
        </w:rPr>
        <w:t xml:space="preserve">проект Конституции предполагал сокращение состава Европейской комиссии. Сейчас действует принцип «одна </w:t>
      </w:r>
      <w:r>
        <w:rPr>
          <w:rFonts w:ascii="Times New Roman" w:hAnsi="Times New Roman"/>
          <w:sz w:val="28"/>
          <w:szCs w:val="28"/>
        </w:rPr>
        <w:t>страна-</w:t>
      </w:r>
      <w:r w:rsidRPr="008A2E1B">
        <w:rPr>
          <w:rFonts w:ascii="Times New Roman" w:hAnsi="Times New Roman"/>
          <w:sz w:val="28"/>
          <w:szCs w:val="28"/>
        </w:rPr>
        <w:t xml:space="preserve">один евро комиссар», с </w:t>
      </w:r>
      <w:smartTag w:uri="urn:schemas-microsoft-com:office:smarttags" w:element="place">
        <w:r w:rsidRPr="008A2E1B">
          <w:rPr>
            <w:rFonts w:ascii="Times New Roman" w:hAnsi="Times New Roman"/>
            <w:sz w:val="28"/>
            <w:szCs w:val="28"/>
          </w:rPr>
          <w:t>2014 г</w:t>
        </w:r>
      </w:smartTag>
      <w:r w:rsidRPr="008A2E1B">
        <w:rPr>
          <w:rFonts w:ascii="Times New Roman" w:hAnsi="Times New Roman"/>
          <w:sz w:val="28"/>
          <w:szCs w:val="28"/>
        </w:rPr>
        <w:t>. чи</w:t>
      </w:r>
      <w:r>
        <w:rPr>
          <w:rFonts w:ascii="Times New Roman" w:hAnsi="Times New Roman"/>
          <w:sz w:val="28"/>
          <w:szCs w:val="28"/>
        </w:rPr>
        <w:t xml:space="preserve">сло евро комиссаров должно </w:t>
      </w:r>
      <w:r w:rsidRPr="008A2E1B">
        <w:rPr>
          <w:rFonts w:ascii="Times New Roman" w:hAnsi="Times New Roman"/>
          <w:sz w:val="28"/>
          <w:szCs w:val="28"/>
        </w:rPr>
        <w:t>было составить 2/3 от числа стран-членов;</w:t>
      </w:r>
      <w:r>
        <w:rPr>
          <w:rStyle w:val="FootnoteReference"/>
          <w:rFonts w:ascii="Times New Roman" w:hAnsi="Times New Roman"/>
          <w:sz w:val="28"/>
          <w:szCs w:val="28"/>
        </w:rPr>
        <w:footnoteReference w:id="189"/>
      </w:r>
    </w:p>
    <w:p w:rsidR="00F05195" w:rsidRPr="008A2E1B" w:rsidRDefault="00F05195" w:rsidP="00336566">
      <w:pPr>
        <w:pStyle w:val="ListParagraph"/>
        <w:numPr>
          <w:ilvl w:val="0"/>
          <w:numId w:val="10"/>
        </w:numPr>
        <w:spacing w:after="0" w:line="360" w:lineRule="auto"/>
        <w:jc w:val="both"/>
        <w:rPr>
          <w:rFonts w:ascii="Times New Roman" w:hAnsi="Times New Roman"/>
          <w:sz w:val="28"/>
          <w:szCs w:val="28"/>
        </w:rPr>
      </w:pPr>
      <w:r w:rsidRPr="008A2E1B">
        <w:rPr>
          <w:rFonts w:ascii="Times New Roman" w:hAnsi="Times New Roman"/>
          <w:sz w:val="28"/>
          <w:szCs w:val="28"/>
        </w:rPr>
        <w:t>проект Конституции расширял полномочия Европейского парламента, который, как предполагалось, должен был не только утверждать бюджет, но и заниматься проблемами, связанными с состоянием гражданских свобод, пограничного контроля и иммиграции, сотрудничества судебных и правоохранительных структур всех стран ЕС.</w:t>
      </w:r>
      <w:r>
        <w:rPr>
          <w:rStyle w:val="FootnoteReference"/>
          <w:rFonts w:ascii="Times New Roman" w:hAnsi="Times New Roman"/>
          <w:sz w:val="28"/>
          <w:szCs w:val="28"/>
        </w:rPr>
        <w:footnoteReference w:id="190"/>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 xml:space="preserve">Во-вторых, </w:t>
      </w:r>
      <w:r>
        <w:rPr>
          <w:rFonts w:ascii="Times New Roman" w:hAnsi="Times New Roman"/>
          <w:sz w:val="28"/>
          <w:szCs w:val="28"/>
        </w:rPr>
        <w:t xml:space="preserve">проект Конституции предполагал </w:t>
      </w:r>
      <w:r w:rsidRPr="004A1D9F">
        <w:rPr>
          <w:rFonts w:ascii="Times New Roman" w:hAnsi="Times New Roman"/>
          <w:sz w:val="28"/>
          <w:szCs w:val="28"/>
        </w:rPr>
        <w:t>отказ от принципа</w:t>
      </w:r>
      <w:r>
        <w:rPr>
          <w:rFonts w:ascii="Times New Roman" w:hAnsi="Times New Roman"/>
          <w:sz w:val="28"/>
          <w:szCs w:val="28"/>
        </w:rPr>
        <w:t xml:space="preserve"> консенсуса и замену его прин</w:t>
      </w:r>
      <w:r w:rsidRPr="004A1D9F">
        <w:rPr>
          <w:rFonts w:ascii="Times New Roman" w:hAnsi="Times New Roman"/>
          <w:sz w:val="28"/>
          <w:szCs w:val="28"/>
        </w:rPr>
        <w:t>ципом так назыв</w:t>
      </w:r>
      <w:r>
        <w:rPr>
          <w:rFonts w:ascii="Times New Roman" w:hAnsi="Times New Roman"/>
          <w:sz w:val="28"/>
          <w:szCs w:val="28"/>
        </w:rPr>
        <w:t>аемого «двойного большинства». Сюда входили вопро</w:t>
      </w:r>
      <w:r w:rsidRPr="004A1D9F">
        <w:rPr>
          <w:rFonts w:ascii="Times New Roman" w:hAnsi="Times New Roman"/>
          <w:sz w:val="28"/>
          <w:szCs w:val="28"/>
        </w:rPr>
        <w:t>с</w:t>
      </w:r>
      <w:r>
        <w:rPr>
          <w:rFonts w:ascii="Times New Roman" w:hAnsi="Times New Roman"/>
          <w:sz w:val="28"/>
          <w:szCs w:val="28"/>
        </w:rPr>
        <w:t xml:space="preserve">ы </w:t>
      </w:r>
      <w:r w:rsidRPr="004A1D9F">
        <w:rPr>
          <w:rFonts w:ascii="Times New Roman" w:hAnsi="Times New Roman"/>
          <w:sz w:val="28"/>
          <w:szCs w:val="28"/>
        </w:rPr>
        <w:t>внешней полит</w:t>
      </w:r>
      <w:r>
        <w:rPr>
          <w:rFonts w:ascii="Times New Roman" w:hAnsi="Times New Roman"/>
          <w:sz w:val="28"/>
          <w:szCs w:val="28"/>
        </w:rPr>
        <w:t>ики и безопасности, социально</w:t>
      </w:r>
      <w:r w:rsidRPr="004A1D9F">
        <w:rPr>
          <w:rFonts w:ascii="Times New Roman" w:hAnsi="Times New Roman"/>
          <w:sz w:val="28"/>
          <w:szCs w:val="28"/>
        </w:rPr>
        <w:t>го обеспечения, н</w:t>
      </w:r>
      <w:r>
        <w:rPr>
          <w:rFonts w:ascii="Times New Roman" w:hAnsi="Times New Roman"/>
          <w:sz w:val="28"/>
          <w:szCs w:val="28"/>
        </w:rPr>
        <w:t xml:space="preserve">алогообложения и культуры, где </w:t>
      </w:r>
      <w:r w:rsidRPr="004A1D9F">
        <w:rPr>
          <w:rFonts w:ascii="Times New Roman" w:hAnsi="Times New Roman"/>
          <w:sz w:val="28"/>
          <w:szCs w:val="28"/>
        </w:rPr>
        <w:t>сохраняется принцип кон</w:t>
      </w:r>
      <w:r>
        <w:rPr>
          <w:rFonts w:ascii="Times New Roman" w:hAnsi="Times New Roman"/>
          <w:sz w:val="28"/>
          <w:szCs w:val="28"/>
        </w:rPr>
        <w:t>сенсуса. Решение могло бы счи</w:t>
      </w:r>
      <w:r w:rsidRPr="004A1D9F">
        <w:rPr>
          <w:rFonts w:ascii="Times New Roman" w:hAnsi="Times New Roman"/>
          <w:sz w:val="28"/>
          <w:szCs w:val="28"/>
        </w:rPr>
        <w:t>таться принятым,</w:t>
      </w:r>
      <w:r>
        <w:rPr>
          <w:rFonts w:ascii="Times New Roman" w:hAnsi="Times New Roman"/>
          <w:sz w:val="28"/>
          <w:szCs w:val="28"/>
        </w:rPr>
        <w:t xml:space="preserve"> если за него проголосовали не </w:t>
      </w:r>
      <w:r w:rsidRPr="004A1D9F">
        <w:rPr>
          <w:rFonts w:ascii="Times New Roman" w:hAnsi="Times New Roman"/>
          <w:sz w:val="28"/>
          <w:szCs w:val="28"/>
        </w:rPr>
        <w:t>менее 15 стран-ч</w:t>
      </w:r>
      <w:r>
        <w:rPr>
          <w:rFonts w:ascii="Times New Roman" w:hAnsi="Times New Roman"/>
          <w:sz w:val="28"/>
          <w:szCs w:val="28"/>
        </w:rPr>
        <w:t xml:space="preserve">ленов, представляющих не менее </w:t>
      </w:r>
      <w:r w:rsidRPr="004A1D9F">
        <w:rPr>
          <w:rFonts w:ascii="Times New Roman" w:hAnsi="Times New Roman"/>
          <w:sz w:val="28"/>
          <w:szCs w:val="28"/>
        </w:rPr>
        <w:t>65 % населен</w:t>
      </w:r>
      <w:r>
        <w:rPr>
          <w:rFonts w:ascii="Times New Roman" w:hAnsi="Times New Roman"/>
          <w:sz w:val="28"/>
          <w:szCs w:val="28"/>
        </w:rPr>
        <w:t>ия всего Европейского союза</w:t>
      </w:r>
      <w:r w:rsidRPr="004A1D9F">
        <w:rPr>
          <w:rFonts w:ascii="Times New Roman" w:hAnsi="Times New Roman"/>
          <w:sz w:val="28"/>
          <w:szCs w:val="28"/>
        </w:rPr>
        <w:t>.</w:t>
      </w:r>
      <w:r>
        <w:rPr>
          <w:rStyle w:val="FootnoteReference"/>
          <w:rFonts w:ascii="Times New Roman" w:hAnsi="Times New Roman"/>
          <w:sz w:val="28"/>
          <w:szCs w:val="28"/>
        </w:rPr>
        <w:footnoteReference w:id="191"/>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Единогласное одоб</w:t>
      </w:r>
      <w:r>
        <w:rPr>
          <w:rFonts w:ascii="Times New Roman" w:hAnsi="Times New Roman"/>
          <w:sz w:val="28"/>
          <w:szCs w:val="28"/>
        </w:rPr>
        <w:t>рение, предусмотренное законо</w:t>
      </w:r>
      <w:r w:rsidRPr="004A1D9F">
        <w:rPr>
          <w:rFonts w:ascii="Times New Roman" w:hAnsi="Times New Roman"/>
          <w:sz w:val="28"/>
          <w:szCs w:val="28"/>
        </w:rPr>
        <w:t>дательством, и наличие у каждой страны п</w:t>
      </w:r>
      <w:r>
        <w:rPr>
          <w:rFonts w:ascii="Times New Roman" w:hAnsi="Times New Roman"/>
          <w:sz w:val="28"/>
          <w:szCs w:val="28"/>
        </w:rPr>
        <w:t xml:space="preserve">рава </w:t>
      </w:r>
      <w:r w:rsidRPr="004A1D9F">
        <w:rPr>
          <w:rFonts w:ascii="Times New Roman" w:hAnsi="Times New Roman"/>
          <w:sz w:val="28"/>
          <w:szCs w:val="28"/>
        </w:rPr>
        <w:t>«вето» могли им</w:t>
      </w:r>
      <w:r>
        <w:rPr>
          <w:rFonts w:ascii="Times New Roman" w:hAnsi="Times New Roman"/>
          <w:sz w:val="28"/>
          <w:szCs w:val="28"/>
        </w:rPr>
        <w:t xml:space="preserve">еть значение только в вопросах </w:t>
      </w:r>
      <w:r w:rsidRPr="004A1D9F">
        <w:rPr>
          <w:rFonts w:ascii="Times New Roman" w:hAnsi="Times New Roman"/>
          <w:sz w:val="28"/>
          <w:szCs w:val="28"/>
        </w:rPr>
        <w:t xml:space="preserve">налогообложения, </w:t>
      </w:r>
      <w:r>
        <w:rPr>
          <w:rFonts w:ascii="Times New Roman" w:hAnsi="Times New Roman"/>
          <w:sz w:val="28"/>
          <w:szCs w:val="28"/>
        </w:rPr>
        <w:t>социального обеспечения, боль</w:t>
      </w:r>
      <w:r w:rsidRPr="004A1D9F">
        <w:rPr>
          <w:rFonts w:ascii="Times New Roman" w:hAnsi="Times New Roman"/>
          <w:sz w:val="28"/>
          <w:szCs w:val="28"/>
        </w:rPr>
        <w:t>шей части напр</w:t>
      </w:r>
      <w:r>
        <w:rPr>
          <w:rFonts w:ascii="Times New Roman" w:hAnsi="Times New Roman"/>
          <w:sz w:val="28"/>
          <w:szCs w:val="28"/>
        </w:rPr>
        <w:t>авлений внешней политики и со</w:t>
      </w:r>
      <w:r w:rsidRPr="004A1D9F">
        <w:rPr>
          <w:rFonts w:ascii="Times New Roman" w:hAnsi="Times New Roman"/>
          <w:sz w:val="28"/>
          <w:szCs w:val="28"/>
        </w:rPr>
        <w:t>здания объединенн</w:t>
      </w:r>
      <w:r>
        <w:rPr>
          <w:rFonts w:ascii="Times New Roman" w:hAnsi="Times New Roman"/>
          <w:sz w:val="28"/>
          <w:szCs w:val="28"/>
        </w:rPr>
        <w:t>ых сил обороны. Однако отдель</w:t>
      </w:r>
      <w:r w:rsidRPr="004A1D9F">
        <w:rPr>
          <w:rFonts w:ascii="Times New Roman" w:hAnsi="Times New Roman"/>
          <w:sz w:val="28"/>
          <w:szCs w:val="28"/>
        </w:rPr>
        <w:t>ная страна — член</w:t>
      </w:r>
      <w:r>
        <w:rPr>
          <w:rFonts w:ascii="Times New Roman" w:hAnsi="Times New Roman"/>
          <w:sz w:val="28"/>
          <w:szCs w:val="28"/>
        </w:rPr>
        <w:t xml:space="preserve"> ЕС не обладала правом «вето», </w:t>
      </w:r>
      <w:r w:rsidRPr="004A1D9F">
        <w:rPr>
          <w:rFonts w:ascii="Times New Roman" w:hAnsi="Times New Roman"/>
          <w:sz w:val="28"/>
          <w:szCs w:val="28"/>
        </w:rPr>
        <w:t>если постановлени</w:t>
      </w:r>
      <w:r>
        <w:rPr>
          <w:rFonts w:ascii="Times New Roman" w:hAnsi="Times New Roman"/>
          <w:sz w:val="28"/>
          <w:szCs w:val="28"/>
        </w:rPr>
        <w:t>е Совета ЕС вызывает недоволь</w:t>
      </w:r>
      <w:r w:rsidRPr="004A1D9F">
        <w:rPr>
          <w:rFonts w:ascii="Times New Roman" w:hAnsi="Times New Roman"/>
          <w:sz w:val="28"/>
          <w:szCs w:val="28"/>
        </w:rPr>
        <w:t>ство одной страны.</w:t>
      </w:r>
      <w:r>
        <w:rPr>
          <w:rFonts w:ascii="Times New Roman" w:hAnsi="Times New Roman"/>
          <w:sz w:val="28"/>
          <w:szCs w:val="28"/>
        </w:rPr>
        <w:t xml:space="preserve"> Она могла остановить его дей</w:t>
      </w:r>
      <w:r w:rsidRPr="004A1D9F">
        <w:rPr>
          <w:rFonts w:ascii="Times New Roman" w:hAnsi="Times New Roman"/>
          <w:sz w:val="28"/>
          <w:szCs w:val="28"/>
        </w:rPr>
        <w:t>ствие при условии,</w:t>
      </w:r>
      <w:r>
        <w:rPr>
          <w:rFonts w:ascii="Times New Roman" w:hAnsi="Times New Roman"/>
          <w:sz w:val="28"/>
          <w:szCs w:val="28"/>
        </w:rPr>
        <w:t xml:space="preserve"> что ее поддержат еще, как ми</w:t>
      </w:r>
      <w:r w:rsidRPr="004A1D9F">
        <w:rPr>
          <w:rFonts w:ascii="Times New Roman" w:hAnsi="Times New Roman"/>
          <w:sz w:val="28"/>
          <w:szCs w:val="28"/>
        </w:rPr>
        <w:t>н</w:t>
      </w:r>
      <w:r>
        <w:rPr>
          <w:rFonts w:ascii="Times New Roman" w:hAnsi="Times New Roman"/>
          <w:sz w:val="28"/>
          <w:szCs w:val="28"/>
        </w:rPr>
        <w:t>имум, три других государства</w:t>
      </w:r>
      <w:r w:rsidRPr="004A1D9F">
        <w:rPr>
          <w:rFonts w:ascii="Times New Roman" w:hAnsi="Times New Roman"/>
          <w:sz w:val="28"/>
          <w:szCs w:val="28"/>
        </w:rPr>
        <w:t>.</w:t>
      </w:r>
      <w:r>
        <w:rPr>
          <w:rStyle w:val="FootnoteReference"/>
          <w:rFonts w:ascii="Times New Roman" w:hAnsi="Times New Roman"/>
          <w:sz w:val="28"/>
          <w:szCs w:val="28"/>
        </w:rPr>
        <w:footnoteReference w:id="192"/>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В-третьих, Ко</w:t>
      </w:r>
      <w:r>
        <w:rPr>
          <w:rFonts w:ascii="Times New Roman" w:hAnsi="Times New Roman"/>
          <w:sz w:val="28"/>
          <w:szCs w:val="28"/>
        </w:rPr>
        <w:t>нституция предусматривала глу</w:t>
      </w:r>
      <w:r w:rsidRPr="004A1D9F">
        <w:rPr>
          <w:rFonts w:ascii="Times New Roman" w:hAnsi="Times New Roman"/>
          <w:sz w:val="28"/>
          <w:szCs w:val="28"/>
        </w:rPr>
        <w:t>бокое структурное преобразование сис</w:t>
      </w:r>
      <w:r>
        <w:rPr>
          <w:rFonts w:ascii="Times New Roman" w:hAnsi="Times New Roman"/>
          <w:sz w:val="28"/>
          <w:szCs w:val="28"/>
        </w:rPr>
        <w:t>темы евро</w:t>
      </w:r>
      <w:r w:rsidRPr="004A1D9F">
        <w:rPr>
          <w:rFonts w:ascii="Times New Roman" w:hAnsi="Times New Roman"/>
          <w:sz w:val="28"/>
          <w:szCs w:val="28"/>
        </w:rPr>
        <w:t>пейской безопасн</w:t>
      </w:r>
      <w:r>
        <w:rPr>
          <w:rFonts w:ascii="Times New Roman" w:hAnsi="Times New Roman"/>
          <w:sz w:val="28"/>
          <w:szCs w:val="28"/>
        </w:rPr>
        <w:t>ости. В ней прямо говорилось о с</w:t>
      </w:r>
      <w:r w:rsidRPr="004A1D9F">
        <w:rPr>
          <w:rFonts w:ascii="Times New Roman" w:hAnsi="Times New Roman"/>
          <w:sz w:val="28"/>
          <w:szCs w:val="28"/>
        </w:rPr>
        <w:t>оздании феде</w:t>
      </w:r>
      <w:r>
        <w:rPr>
          <w:rFonts w:ascii="Times New Roman" w:hAnsi="Times New Roman"/>
          <w:sz w:val="28"/>
          <w:szCs w:val="28"/>
        </w:rPr>
        <w:t xml:space="preserve">ральной структуры национальной </w:t>
      </w:r>
      <w:r w:rsidRPr="004A1D9F">
        <w:rPr>
          <w:rFonts w:ascii="Times New Roman" w:hAnsi="Times New Roman"/>
          <w:sz w:val="28"/>
          <w:szCs w:val="28"/>
        </w:rPr>
        <w:t>безопасности, г</w:t>
      </w:r>
      <w:r>
        <w:rPr>
          <w:rFonts w:ascii="Times New Roman" w:hAnsi="Times New Roman"/>
          <w:sz w:val="28"/>
          <w:szCs w:val="28"/>
        </w:rPr>
        <w:t xml:space="preserve">лавенствующей над аналогичными </w:t>
      </w:r>
      <w:r w:rsidRPr="004A1D9F">
        <w:rPr>
          <w:rFonts w:ascii="Times New Roman" w:hAnsi="Times New Roman"/>
          <w:sz w:val="28"/>
          <w:szCs w:val="28"/>
        </w:rPr>
        <w:t>структурами любого государства-члена, притом, что в компетенцию Европейского союза «войдут все сферы внешней п</w:t>
      </w:r>
      <w:r>
        <w:rPr>
          <w:rFonts w:ascii="Times New Roman" w:hAnsi="Times New Roman"/>
          <w:sz w:val="28"/>
          <w:szCs w:val="28"/>
        </w:rPr>
        <w:t>олитики и все вопросы, относя</w:t>
      </w:r>
      <w:r w:rsidRPr="004A1D9F">
        <w:rPr>
          <w:rFonts w:ascii="Times New Roman" w:hAnsi="Times New Roman"/>
          <w:sz w:val="28"/>
          <w:szCs w:val="28"/>
        </w:rPr>
        <w:t>щиеся к безопас</w:t>
      </w:r>
      <w:r>
        <w:rPr>
          <w:rFonts w:ascii="Times New Roman" w:hAnsi="Times New Roman"/>
          <w:sz w:val="28"/>
          <w:szCs w:val="28"/>
        </w:rPr>
        <w:t>ности ЕС». Предполагалось «по</w:t>
      </w:r>
      <w:r w:rsidRPr="004A1D9F">
        <w:rPr>
          <w:rFonts w:ascii="Times New Roman" w:hAnsi="Times New Roman"/>
          <w:sz w:val="28"/>
          <w:szCs w:val="28"/>
        </w:rPr>
        <w:t>степенное форм</w:t>
      </w:r>
      <w:r>
        <w:rPr>
          <w:rFonts w:ascii="Times New Roman" w:hAnsi="Times New Roman"/>
          <w:sz w:val="28"/>
          <w:szCs w:val="28"/>
        </w:rPr>
        <w:t>ирование общей оборонной поли</w:t>
      </w:r>
      <w:r w:rsidRPr="004A1D9F">
        <w:rPr>
          <w:rFonts w:ascii="Times New Roman" w:hAnsi="Times New Roman"/>
          <w:sz w:val="28"/>
          <w:szCs w:val="28"/>
        </w:rPr>
        <w:t>тики Европейско</w:t>
      </w:r>
      <w:r>
        <w:rPr>
          <w:rFonts w:ascii="Times New Roman" w:hAnsi="Times New Roman"/>
          <w:sz w:val="28"/>
          <w:szCs w:val="28"/>
        </w:rPr>
        <w:t>го союза, что должно было при</w:t>
      </w:r>
      <w:r w:rsidRPr="004A1D9F">
        <w:rPr>
          <w:rFonts w:ascii="Times New Roman" w:hAnsi="Times New Roman"/>
          <w:sz w:val="28"/>
          <w:szCs w:val="28"/>
        </w:rPr>
        <w:t>вести к совме</w:t>
      </w:r>
      <w:r>
        <w:rPr>
          <w:rFonts w:ascii="Times New Roman" w:hAnsi="Times New Roman"/>
          <w:sz w:val="28"/>
          <w:szCs w:val="28"/>
        </w:rPr>
        <w:t xml:space="preserve">стным оборонительным действиям </w:t>
      </w:r>
      <w:r w:rsidRPr="004A1D9F">
        <w:rPr>
          <w:rFonts w:ascii="Times New Roman" w:hAnsi="Times New Roman"/>
          <w:sz w:val="28"/>
          <w:szCs w:val="28"/>
        </w:rPr>
        <w:t>при условии единодушного одобре</w:t>
      </w:r>
      <w:r>
        <w:rPr>
          <w:rFonts w:ascii="Times New Roman" w:hAnsi="Times New Roman"/>
          <w:sz w:val="28"/>
          <w:szCs w:val="28"/>
        </w:rPr>
        <w:t>ния со стороны Европейского совета»</w:t>
      </w:r>
      <w:r w:rsidRPr="004A1D9F">
        <w:rPr>
          <w:rFonts w:ascii="Times New Roman" w:hAnsi="Times New Roman"/>
          <w:sz w:val="28"/>
          <w:szCs w:val="28"/>
        </w:rPr>
        <w:t>.</w:t>
      </w:r>
      <w:r>
        <w:rPr>
          <w:rStyle w:val="FootnoteReference"/>
          <w:rFonts w:ascii="Times New Roman" w:hAnsi="Times New Roman"/>
          <w:sz w:val="28"/>
          <w:szCs w:val="28"/>
        </w:rPr>
        <w:footnoteReference w:id="193"/>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В Конституц</w:t>
      </w:r>
      <w:r>
        <w:rPr>
          <w:rFonts w:ascii="Times New Roman" w:hAnsi="Times New Roman"/>
          <w:sz w:val="28"/>
          <w:szCs w:val="28"/>
        </w:rPr>
        <w:t>ии содержалось прямое требова</w:t>
      </w:r>
      <w:r w:rsidRPr="004A1D9F">
        <w:rPr>
          <w:rFonts w:ascii="Times New Roman" w:hAnsi="Times New Roman"/>
          <w:sz w:val="28"/>
          <w:szCs w:val="28"/>
        </w:rPr>
        <w:t>ние следовать общ</w:t>
      </w:r>
      <w:r>
        <w:rPr>
          <w:rFonts w:ascii="Times New Roman" w:hAnsi="Times New Roman"/>
          <w:sz w:val="28"/>
          <w:szCs w:val="28"/>
        </w:rPr>
        <w:t>ей политике безопасности и от</w:t>
      </w:r>
      <w:r w:rsidRPr="004A1D9F">
        <w:rPr>
          <w:rFonts w:ascii="Times New Roman" w:hAnsi="Times New Roman"/>
          <w:sz w:val="28"/>
          <w:szCs w:val="28"/>
        </w:rPr>
        <w:t xml:space="preserve">давать ей полное </w:t>
      </w:r>
      <w:r>
        <w:rPr>
          <w:rFonts w:ascii="Times New Roman" w:hAnsi="Times New Roman"/>
          <w:sz w:val="28"/>
          <w:szCs w:val="28"/>
        </w:rPr>
        <w:t xml:space="preserve">предпочтение. В соответствии с </w:t>
      </w:r>
      <w:r w:rsidRPr="004A1D9F">
        <w:rPr>
          <w:rFonts w:ascii="Times New Roman" w:hAnsi="Times New Roman"/>
          <w:sz w:val="28"/>
          <w:szCs w:val="28"/>
        </w:rPr>
        <w:t>ее положениями</w:t>
      </w:r>
      <w:r>
        <w:rPr>
          <w:rFonts w:ascii="Times New Roman" w:hAnsi="Times New Roman"/>
          <w:sz w:val="28"/>
          <w:szCs w:val="28"/>
        </w:rPr>
        <w:t xml:space="preserve"> государства-члены должны «ак</w:t>
      </w:r>
      <w:r w:rsidRPr="004A1D9F">
        <w:rPr>
          <w:rFonts w:ascii="Times New Roman" w:hAnsi="Times New Roman"/>
          <w:sz w:val="28"/>
          <w:szCs w:val="28"/>
        </w:rPr>
        <w:t>тивно и безоговорочно под</w:t>
      </w:r>
      <w:r>
        <w:rPr>
          <w:rFonts w:ascii="Times New Roman" w:hAnsi="Times New Roman"/>
          <w:sz w:val="28"/>
          <w:szCs w:val="28"/>
        </w:rPr>
        <w:t>держивать общую внеш</w:t>
      </w:r>
      <w:r w:rsidRPr="004A1D9F">
        <w:rPr>
          <w:rFonts w:ascii="Times New Roman" w:hAnsi="Times New Roman"/>
          <w:sz w:val="28"/>
          <w:szCs w:val="28"/>
        </w:rPr>
        <w:t>нюю политику и п</w:t>
      </w:r>
      <w:r>
        <w:rPr>
          <w:rFonts w:ascii="Times New Roman" w:hAnsi="Times New Roman"/>
          <w:sz w:val="28"/>
          <w:szCs w:val="28"/>
        </w:rPr>
        <w:t xml:space="preserve">олитику в области безопасности </w:t>
      </w:r>
      <w:r w:rsidRPr="004A1D9F">
        <w:rPr>
          <w:rFonts w:ascii="Times New Roman" w:hAnsi="Times New Roman"/>
          <w:sz w:val="28"/>
          <w:szCs w:val="28"/>
        </w:rPr>
        <w:t>Европейского союз</w:t>
      </w:r>
      <w:r>
        <w:rPr>
          <w:rFonts w:ascii="Times New Roman" w:hAnsi="Times New Roman"/>
          <w:sz w:val="28"/>
          <w:szCs w:val="28"/>
        </w:rPr>
        <w:t xml:space="preserve">а, воздерживаться от действий, </w:t>
      </w:r>
      <w:r w:rsidRPr="004A1D9F">
        <w:rPr>
          <w:rFonts w:ascii="Times New Roman" w:hAnsi="Times New Roman"/>
          <w:sz w:val="28"/>
          <w:szCs w:val="28"/>
        </w:rPr>
        <w:t>идущих вразрез</w:t>
      </w:r>
      <w:r>
        <w:rPr>
          <w:rFonts w:ascii="Times New Roman" w:hAnsi="Times New Roman"/>
          <w:sz w:val="28"/>
          <w:szCs w:val="28"/>
        </w:rPr>
        <w:t xml:space="preserve"> с интересами ЕС или способных </w:t>
      </w:r>
      <w:r w:rsidRPr="004A1D9F">
        <w:rPr>
          <w:rFonts w:ascii="Times New Roman" w:hAnsi="Times New Roman"/>
          <w:sz w:val="28"/>
          <w:szCs w:val="28"/>
        </w:rPr>
        <w:t>ослабить его эфф</w:t>
      </w:r>
      <w:r>
        <w:rPr>
          <w:rFonts w:ascii="Times New Roman" w:hAnsi="Times New Roman"/>
          <w:sz w:val="28"/>
          <w:szCs w:val="28"/>
        </w:rPr>
        <w:t xml:space="preserve">ективность; отстаивать позицию </w:t>
      </w:r>
      <w:r w:rsidRPr="004A1D9F">
        <w:rPr>
          <w:rFonts w:ascii="Times New Roman" w:hAnsi="Times New Roman"/>
          <w:sz w:val="28"/>
          <w:szCs w:val="28"/>
        </w:rPr>
        <w:t>Европейского союза» в международных органи</w:t>
      </w:r>
      <w:r>
        <w:rPr>
          <w:rFonts w:ascii="Times New Roman" w:hAnsi="Times New Roman"/>
          <w:sz w:val="28"/>
          <w:szCs w:val="28"/>
        </w:rPr>
        <w:t>за</w:t>
      </w:r>
      <w:r w:rsidRPr="004A1D9F">
        <w:rPr>
          <w:rFonts w:ascii="Times New Roman" w:hAnsi="Times New Roman"/>
          <w:sz w:val="28"/>
          <w:szCs w:val="28"/>
        </w:rPr>
        <w:t>циях, в том чи</w:t>
      </w:r>
      <w:r>
        <w:rPr>
          <w:rFonts w:ascii="Times New Roman" w:hAnsi="Times New Roman"/>
          <w:sz w:val="28"/>
          <w:szCs w:val="28"/>
        </w:rPr>
        <w:t xml:space="preserve">сле в Совете Безопасности ООН. </w:t>
      </w:r>
      <w:r w:rsidRPr="004A1D9F">
        <w:rPr>
          <w:rFonts w:ascii="Times New Roman" w:hAnsi="Times New Roman"/>
          <w:sz w:val="28"/>
          <w:szCs w:val="28"/>
        </w:rPr>
        <w:t>Европейский суд</w:t>
      </w:r>
      <w:r>
        <w:rPr>
          <w:rFonts w:ascii="Times New Roman" w:hAnsi="Times New Roman"/>
          <w:sz w:val="28"/>
          <w:szCs w:val="28"/>
        </w:rPr>
        <w:t>, который «обеспечивает уваже</w:t>
      </w:r>
      <w:r w:rsidRPr="004A1D9F">
        <w:rPr>
          <w:rFonts w:ascii="Times New Roman" w:hAnsi="Times New Roman"/>
          <w:sz w:val="28"/>
          <w:szCs w:val="28"/>
        </w:rPr>
        <w:t>ние закона в тол</w:t>
      </w:r>
      <w:r>
        <w:rPr>
          <w:rFonts w:ascii="Times New Roman" w:hAnsi="Times New Roman"/>
          <w:sz w:val="28"/>
          <w:szCs w:val="28"/>
        </w:rPr>
        <w:t>ковании и применении Конститу</w:t>
      </w:r>
      <w:r w:rsidRPr="004A1D9F">
        <w:rPr>
          <w:rFonts w:ascii="Times New Roman" w:hAnsi="Times New Roman"/>
          <w:sz w:val="28"/>
          <w:szCs w:val="28"/>
        </w:rPr>
        <w:t>ции», обладал</w:t>
      </w:r>
      <w:r>
        <w:rPr>
          <w:rFonts w:ascii="Times New Roman" w:hAnsi="Times New Roman"/>
          <w:sz w:val="28"/>
          <w:szCs w:val="28"/>
        </w:rPr>
        <w:t xml:space="preserve"> правом подвергнуть штрафу или </w:t>
      </w:r>
      <w:r w:rsidRPr="004A1D9F">
        <w:rPr>
          <w:rFonts w:ascii="Times New Roman" w:hAnsi="Times New Roman"/>
          <w:sz w:val="28"/>
          <w:szCs w:val="28"/>
        </w:rPr>
        <w:t>другим мерам воз</w:t>
      </w:r>
      <w:r>
        <w:rPr>
          <w:rFonts w:ascii="Times New Roman" w:hAnsi="Times New Roman"/>
          <w:sz w:val="28"/>
          <w:szCs w:val="28"/>
        </w:rPr>
        <w:t xml:space="preserve">действия государство-члена, не </w:t>
      </w:r>
      <w:r w:rsidRPr="004A1D9F">
        <w:rPr>
          <w:rFonts w:ascii="Times New Roman" w:hAnsi="Times New Roman"/>
          <w:sz w:val="28"/>
          <w:szCs w:val="28"/>
        </w:rPr>
        <w:t>поддержавшего вне</w:t>
      </w:r>
      <w:r>
        <w:rPr>
          <w:rFonts w:ascii="Times New Roman" w:hAnsi="Times New Roman"/>
          <w:sz w:val="28"/>
          <w:szCs w:val="28"/>
        </w:rPr>
        <w:t>шнюю политику Европейского союза</w:t>
      </w:r>
      <w:r w:rsidRPr="004A1D9F">
        <w:rPr>
          <w:rFonts w:ascii="Times New Roman" w:hAnsi="Times New Roman"/>
          <w:sz w:val="28"/>
          <w:szCs w:val="28"/>
        </w:rPr>
        <w:t>.</w:t>
      </w:r>
      <w:r>
        <w:rPr>
          <w:rStyle w:val="FootnoteReference"/>
          <w:rFonts w:ascii="Times New Roman" w:hAnsi="Times New Roman"/>
          <w:sz w:val="28"/>
          <w:szCs w:val="28"/>
        </w:rPr>
        <w:footnoteReference w:id="194"/>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Одним из н</w:t>
      </w:r>
      <w:r>
        <w:rPr>
          <w:rFonts w:ascii="Times New Roman" w:hAnsi="Times New Roman"/>
          <w:sz w:val="28"/>
          <w:szCs w:val="28"/>
        </w:rPr>
        <w:t>аиболее противоречивых предло</w:t>
      </w:r>
      <w:r w:rsidRPr="004A1D9F">
        <w:rPr>
          <w:rFonts w:ascii="Times New Roman" w:hAnsi="Times New Roman"/>
          <w:sz w:val="28"/>
          <w:szCs w:val="28"/>
        </w:rPr>
        <w:t>жений общее</w:t>
      </w:r>
      <w:r>
        <w:rPr>
          <w:rFonts w:ascii="Times New Roman" w:hAnsi="Times New Roman"/>
          <w:sz w:val="28"/>
          <w:szCs w:val="28"/>
        </w:rPr>
        <w:t xml:space="preserve">вропейской Конституции явилось </w:t>
      </w:r>
      <w:r w:rsidRPr="004A1D9F">
        <w:rPr>
          <w:rFonts w:ascii="Times New Roman" w:hAnsi="Times New Roman"/>
          <w:sz w:val="28"/>
          <w:szCs w:val="28"/>
        </w:rPr>
        <w:t>включение в ее с</w:t>
      </w:r>
      <w:r>
        <w:rPr>
          <w:rFonts w:ascii="Times New Roman" w:hAnsi="Times New Roman"/>
          <w:sz w:val="28"/>
          <w:szCs w:val="28"/>
        </w:rPr>
        <w:t>остав Хартии основных прав Ев</w:t>
      </w:r>
      <w:r w:rsidRPr="004A1D9F">
        <w:rPr>
          <w:rFonts w:ascii="Times New Roman" w:hAnsi="Times New Roman"/>
          <w:sz w:val="28"/>
          <w:szCs w:val="28"/>
        </w:rPr>
        <w:t>росоюза, настольк</w:t>
      </w:r>
      <w:r>
        <w:rPr>
          <w:rFonts w:ascii="Times New Roman" w:hAnsi="Times New Roman"/>
          <w:sz w:val="28"/>
          <w:szCs w:val="28"/>
        </w:rPr>
        <w:t>о всеобъемлющей, что она «охва</w:t>
      </w:r>
      <w:r w:rsidRPr="004A1D9F">
        <w:rPr>
          <w:rFonts w:ascii="Times New Roman" w:hAnsi="Times New Roman"/>
          <w:sz w:val="28"/>
          <w:szCs w:val="28"/>
        </w:rPr>
        <w:t>тывает широчайший круг п</w:t>
      </w:r>
      <w:r>
        <w:rPr>
          <w:rFonts w:ascii="Times New Roman" w:hAnsi="Times New Roman"/>
          <w:sz w:val="28"/>
          <w:szCs w:val="28"/>
        </w:rPr>
        <w:t xml:space="preserve">рав: от права на равную </w:t>
      </w:r>
      <w:r w:rsidRPr="004A1D9F">
        <w:rPr>
          <w:rFonts w:ascii="Times New Roman" w:hAnsi="Times New Roman"/>
          <w:sz w:val="28"/>
          <w:szCs w:val="28"/>
        </w:rPr>
        <w:t>заработную плат</w:t>
      </w:r>
      <w:r>
        <w:rPr>
          <w:rFonts w:ascii="Times New Roman" w:hAnsi="Times New Roman"/>
          <w:sz w:val="28"/>
          <w:szCs w:val="28"/>
        </w:rPr>
        <w:t xml:space="preserve">у для мужчин и женщин до права </w:t>
      </w:r>
      <w:r w:rsidRPr="004A1D9F">
        <w:rPr>
          <w:rFonts w:ascii="Times New Roman" w:hAnsi="Times New Roman"/>
          <w:sz w:val="28"/>
          <w:szCs w:val="28"/>
        </w:rPr>
        <w:t>получения достойн</w:t>
      </w:r>
      <w:r>
        <w:rPr>
          <w:rFonts w:ascii="Times New Roman" w:hAnsi="Times New Roman"/>
          <w:sz w:val="28"/>
          <w:szCs w:val="28"/>
        </w:rPr>
        <w:t>ого медицинского обслуживания»</w:t>
      </w:r>
      <w:r w:rsidRPr="004A1D9F">
        <w:rPr>
          <w:rFonts w:ascii="Times New Roman" w:hAnsi="Times New Roman"/>
          <w:sz w:val="28"/>
          <w:szCs w:val="28"/>
        </w:rPr>
        <w:t>.</w:t>
      </w:r>
      <w:r>
        <w:rPr>
          <w:rStyle w:val="FootnoteReference"/>
          <w:rFonts w:ascii="Times New Roman" w:hAnsi="Times New Roman"/>
          <w:sz w:val="28"/>
          <w:szCs w:val="28"/>
        </w:rPr>
        <w:footnoteReference w:id="195"/>
      </w:r>
      <w:r w:rsidRPr="004A1D9F">
        <w:rPr>
          <w:rFonts w:ascii="Times New Roman" w:hAnsi="Times New Roman"/>
          <w:sz w:val="28"/>
          <w:szCs w:val="28"/>
        </w:rPr>
        <w:t xml:space="preserve"> В связи с этим </w:t>
      </w:r>
      <w:r>
        <w:rPr>
          <w:rFonts w:ascii="Times New Roman" w:hAnsi="Times New Roman"/>
          <w:sz w:val="28"/>
          <w:szCs w:val="28"/>
        </w:rPr>
        <w:t>предполагалось основать Агент</w:t>
      </w:r>
      <w:r w:rsidRPr="004A1D9F">
        <w:rPr>
          <w:rFonts w:ascii="Times New Roman" w:hAnsi="Times New Roman"/>
          <w:sz w:val="28"/>
          <w:szCs w:val="28"/>
        </w:rPr>
        <w:t>ство по основным п</w:t>
      </w:r>
      <w:r>
        <w:rPr>
          <w:rFonts w:ascii="Times New Roman" w:hAnsi="Times New Roman"/>
          <w:sz w:val="28"/>
          <w:szCs w:val="28"/>
        </w:rPr>
        <w:t xml:space="preserve">равам в Вене в </w:t>
      </w:r>
      <w:smartTag w:uri="urn:schemas-microsoft-com:office:smarttags" w:element="place">
        <w:r>
          <w:rPr>
            <w:rFonts w:ascii="Times New Roman" w:hAnsi="Times New Roman"/>
            <w:sz w:val="28"/>
            <w:szCs w:val="28"/>
          </w:rPr>
          <w:t>2007 г</w:t>
        </w:r>
      </w:smartTag>
      <w:r>
        <w:rPr>
          <w:rFonts w:ascii="Times New Roman" w:hAnsi="Times New Roman"/>
          <w:sz w:val="28"/>
          <w:szCs w:val="28"/>
        </w:rPr>
        <w:t xml:space="preserve">. с целью </w:t>
      </w:r>
      <w:r w:rsidRPr="004A1D9F">
        <w:rPr>
          <w:rFonts w:ascii="Times New Roman" w:hAnsi="Times New Roman"/>
          <w:sz w:val="28"/>
          <w:szCs w:val="28"/>
        </w:rPr>
        <w:t xml:space="preserve">обеспечения «гарантии того, что </w:t>
      </w:r>
      <w:r>
        <w:rPr>
          <w:rFonts w:ascii="Times New Roman" w:hAnsi="Times New Roman"/>
          <w:sz w:val="28"/>
          <w:szCs w:val="28"/>
        </w:rPr>
        <w:t>ценности, обозна</w:t>
      </w:r>
      <w:r w:rsidRPr="004A1D9F">
        <w:rPr>
          <w:rFonts w:ascii="Times New Roman" w:hAnsi="Times New Roman"/>
          <w:sz w:val="28"/>
          <w:szCs w:val="28"/>
        </w:rPr>
        <w:t>ченные в Хартии</w:t>
      </w:r>
      <w:r>
        <w:rPr>
          <w:rFonts w:ascii="Times New Roman" w:hAnsi="Times New Roman"/>
          <w:sz w:val="28"/>
          <w:szCs w:val="28"/>
        </w:rPr>
        <w:t>, будут уважаться». Хартия га</w:t>
      </w:r>
      <w:r w:rsidRPr="004A1D9F">
        <w:rPr>
          <w:rFonts w:ascii="Times New Roman" w:hAnsi="Times New Roman"/>
          <w:sz w:val="28"/>
          <w:szCs w:val="28"/>
        </w:rPr>
        <w:t>рантирует уваже</w:t>
      </w:r>
      <w:r>
        <w:rPr>
          <w:rFonts w:ascii="Times New Roman" w:hAnsi="Times New Roman"/>
          <w:sz w:val="28"/>
          <w:szCs w:val="28"/>
        </w:rPr>
        <w:t xml:space="preserve">ние человеческого достоинства, </w:t>
      </w:r>
      <w:r w:rsidRPr="004A1D9F">
        <w:rPr>
          <w:rFonts w:ascii="Times New Roman" w:hAnsi="Times New Roman"/>
          <w:sz w:val="28"/>
          <w:szCs w:val="28"/>
        </w:rPr>
        <w:t>право на жизнь,</w:t>
      </w:r>
      <w:r>
        <w:rPr>
          <w:rFonts w:ascii="Times New Roman" w:hAnsi="Times New Roman"/>
          <w:sz w:val="28"/>
          <w:szCs w:val="28"/>
        </w:rPr>
        <w:t xml:space="preserve"> запрет пыток и нечеловечного, </w:t>
      </w:r>
      <w:r w:rsidRPr="004A1D9F">
        <w:rPr>
          <w:rFonts w:ascii="Times New Roman" w:hAnsi="Times New Roman"/>
          <w:sz w:val="28"/>
          <w:szCs w:val="28"/>
        </w:rPr>
        <w:t>жестокого обращен</w:t>
      </w:r>
      <w:r>
        <w:rPr>
          <w:rFonts w:ascii="Times New Roman" w:hAnsi="Times New Roman"/>
          <w:sz w:val="28"/>
          <w:szCs w:val="28"/>
        </w:rPr>
        <w:t xml:space="preserve">ия, право на свободу и защиту, </w:t>
      </w:r>
      <w:r w:rsidRPr="004A1D9F">
        <w:rPr>
          <w:rFonts w:ascii="Times New Roman" w:hAnsi="Times New Roman"/>
          <w:sz w:val="28"/>
          <w:szCs w:val="28"/>
        </w:rPr>
        <w:t>уважение частно</w:t>
      </w:r>
      <w:r>
        <w:rPr>
          <w:rFonts w:ascii="Times New Roman" w:hAnsi="Times New Roman"/>
          <w:sz w:val="28"/>
          <w:szCs w:val="28"/>
        </w:rPr>
        <w:t>й и семейной жизни, свободу мыс</w:t>
      </w:r>
      <w:r w:rsidRPr="004A1D9F">
        <w:rPr>
          <w:rFonts w:ascii="Times New Roman" w:hAnsi="Times New Roman"/>
          <w:sz w:val="28"/>
          <w:szCs w:val="28"/>
        </w:rPr>
        <w:t>ли, сознания и вер</w:t>
      </w:r>
      <w:r>
        <w:rPr>
          <w:rFonts w:ascii="Times New Roman" w:hAnsi="Times New Roman"/>
          <w:sz w:val="28"/>
          <w:szCs w:val="28"/>
        </w:rPr>
        <w:t>оисповедания, право на самовы</w:t>
      </w:r>
      <w:r w:rsidRPr="004A1D9F">
        <w:rPr>
          <w:rFonts w:ascii="Times New Roman" w:hAnsi="Times New Roman"/>
          <w:sz w:val="28"/>
          <w:szCs w:val="28"/>
        </w:rPr>
        <w:t xml:space="preserve">ражение и доступ к </w:t>
      </w:r>
      <w:r>
        <w:rPr>
          <w:rFonts w:ascii="Times New Roman" w:hAnsi="Times New Roman"/>
          <w:sz w:val="28"/>
          <w:szCs w:val="28"/>
        </w:rPr>
        <w:t>информации, право на получе</w:t>
      </w:r>
      <w:r w:rsidRPr="004A1D9F">
        <w:rPr>
          <w:rFonts w:ascii="Times New Roman" w:hAnsi="Times New Roman"/>
          <w:sz w:val="28"/>
          <w:szCs w:val="28"/>
        </w:rPr>
        <w:t xml:space="preserve">ние образования, </w:t>
      </w:r>
      <w:r>
        <w:rPr>
          <w:rFonts w:ascii="Times New Roman" w:hAnsi="Times New Roman"/>
          <w:sz w:val="28"/>
          <w:szCs w:val="28"/>
        </w:rPr>
        <w:t xml:space="preserve">свободу ведения бизнеса, право </w:t>
      </w:r>
      <w:r w:rsidRPr="004A1D9F">
        <w:rPr>
          <w:rFonts w:ascii="Times New Roman" w:hAnsi="Times New Roman"/>
          <w:sz w:val="28"/>
          <w:szCs w:val="28"/>
        </w:rPr>
        <w:t>на собственность, р</w:t>
      </w:r>
      <w:r>
        <w:rPr>
          <w:rFonts w:ascii="Times New Roman" w:hAnsi="Times New Roman"/>
          <w:sz w:val="28"/>
          <w:szCs w:val="28"/>
        </w:rPr>
        <w:t>авенство перед законом, уваже</w:t>
      </w:r>
      <w:r w:rsidRPr="004A1D9F">
        <w:rPr>
          <w:rFonts w:ascii="Times New Roman" w:hAnsi="Times New Roman"/>
          <w:sz w:val="28"/>
          <w:szCs w:val="28"/>
        </w:rPr>
        <w:t>ние культурного, р</w:t>
      </w:r>
      <w:r>
        <w:rPr>
          <w:rFonts w:ascii="Times New Roman" w:hAnsi="Times New Roman"/>
          <w:sz w:val="28"/>
          <w:szCs w:val="28"/>
        </w:rPr>
        <w:t xml:space="preserve">елигиозного и лингвистического </w:t>
      </w:r>
      <w:r w:rsidRPr="004A1D9F">
        <w:rPr>
          <w:rFonts w:ascii="Times New Roman" w:hAnsi="Times New Roman"/>
          <w:sz w:val="28"/>
          <w:szCs w:val="28"/>
        </w:rPr>
        <w:t>разнообразия, в</w:t>
      </w:r>
      <w:r>
        <w:rPr>
          <w:rFonts w:ascii="Times New Roman" w:hAnsi="Times New Roman"/>
          <w:sz w:val="28"/>
          <w:szCs w:val="28"/>
        </w:rPr>
        <w:t xml:space="preserve">овлечение в общественную жизнь </w:t>
      </w:r>
      <w:r w:rsidRPr="004A1D9F">
        <w:rPr>
          <w:rFonts w:ascii="Times New Roman" w:hAnsi="Times New Roman"/>
          <w:sz w:val="28"/>
          <w:szCs w:val="28"/>
        </w:rPr>
        <w:t>людей с ограничен</w:t>
      </w:r>
      <w:r>
        <w:rPr>
          <w:rFonts w:ascii="Times New Roman" w:hAnsi="Times New Roman"/>
          <w:sz w:val="28"/>
          <w:szCs w:val="28"/>
        </w:rPr>
        <w:t>ными способностями, право дос</w:t>
      </w:r>
      <w:r w:rsidRPr="004A1D9F">
        <w:rPr>
          <w:rFonts w:ascii="Times New Roman" w:hAnsi="Times New Roman"/>
          <w:sz w:val="28"/>
          <w:szCs w:val="28"/>
        </w:rPr>
        <w:t>тупа к судебным о</w:t>
      </w:r>
      <w:r>
        <w:rPr>
          <w:rFonts w:ascii="Times New Roman" w:hAnsi="Times New Roman"/>
          <w:sz w:val="28"/>
          <w:szCs w:val="28"/>
        </w:rPr>
        <w:t xml:space="preserve">рганам и право на справедливый </w:t>
      </w:r>
      <w:r w:rsidRPr="004A1D9F">
        <w:rPr>
          <w:rFonts w:ascii="Times New Roman" w:hAnsi="Times New Roman"/>
          <w:sz w:val="28"/>
          <w:szCs w:val="28"/>
        </w:rPr>
        <w:t>суд, през</w:t>
      </w:r>
      <w:r>
        <w:rPr>
          <w:rFonts w:ascii="Times New Roman" w:hAnsi="Times New Roman"/>
          <w:sz w:val="28"/>
          <w:szCs w:val="28"/>
        </w:rPr>
        <w:t>умпцию невиновности и т. д</w:t>
      </w:r>
      <w:r w:rsidRPr="004A1D9F">
        <w:rPr>
          <w:rFonts w:ascii="Times New Roman" w:hAnsi="Times New Roman"/>
          <w:sz w:val="28"/>
          <w:szCs w:val="28"/>
        </w:rPr>
        <w:t>.</w:t>
      </w:r>
      <w:r>
        <w:rPr>
          <w:rStyle w:val="FootnoteReference"/>
          <w:rFonts w:ascii="Times New Roman" w:hAnsi="Times New Roman"/>
          <w:sz w:val="28"/>
          <w:szCs w:val="28"/>
        </w:rPr>
        <w:footnoteReference w:id="196"/>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В Конституц</w:t>
      </w:r>
      <w:r>
        <w:rPr>
          <w:rFonts w:ascii="Times New Roman" w:hAnsi="Times New Roman"/>
          <w:sz w:val="28"/>
          <w:szCs w:val="28"/>
        </w:rPr>
        <w:t>ии указывалось на наличие эко</w:t>
      </w:r>
      <w:r w:rsidRPr="004A1D9F">
        <w:rPr>
          <w:rFonts w:ascii="Times New Roman" w:hAnsi="Times New Roman"/>
          <w:sz w:val="28"/>
          <w:szCs w:val="28"/>
        </w:rPr>
        <w:t>номических, территориальных и</w:t>
      </w:r>
      <w:r>
        <w:rPr>
          <w:rFonts w:ascii="Times New Roman" w:hAnsi="Times New Roman"/>
          <w:sz w:val="28"/>
          <w:szCs w:val="28"/>
        </w:rPr>
        <w:t xml:space="preserve"> социальных </w:t>
      </w:r>
      <w:r w:rsidRPr="004A1D9F">
        <w:rPr>
          <w:rFonts w:ascii="Times New Roman" w:hAnsi="Times New Roman"/>
          <w:sz w:val="28"/>
          <w:szCs w:val="28"/>
        </w:rPr>
        <w:t>связей стран-члено</w:t>
      </w:r>
      <w:r>
        <w:rPr>
          <w:rFonts w:ascii="Times New Roman" w:hAnsi="Times New Roman"/>
          <w:sz w:val="28"/>
          <w:szCs w:val="28"/>
        </w:rPr>
        <w:t xml:space="preserve">в, что является основной целью </w:t>
      </w:r>
      <w:r w:rsidRPr="004A1D9F">
        <w:rPr>
          <w:rFonts w:ascii="Times New Roman" w:hAnsi="Times New Roman"/>
          <w:sz w:val="28"/>
          <w:szCs w:val="28"/>
        </w:rPr>
        <w:t>деятельности ЕС.</w:t>
      </w:r>
      <w:r>
        <w:rPr>
          <w:rFonts w:ascii="Times New Roman" w:hAnsi="Times New Roman"/>
          <w:sz w:val="28"/>
          <w:szCs w:val="28"/>
        </w:rPr>
        <w:t xml:space="preserve"> Для ее достижения в новом до</w:t>
      </w:r>
      <w:r w:rsidRPr="004A1D9F">
        <w:rPr>
          <w:rFonts w:ascii="Times New Roman" w:hAnsi="Times New Roman"/>
          <w:sz w:val="28"/>
          <w:szCs w:val="28"/>
        </w:rPr>
        <w:t>кументе пред</w:t>
      </w:r>
      <w:r>
        <w:rPr>
          <w:rFonts w:ascii="Times New Roman" w:hAnsi="Times New Roman"/>
          <w:sz w:val="28"/>
          <w:szCs w:val="28"/>
        </w:rPr>
        <w:t xml:space="preserve">усматривалось повышение уровня </w:t>
      </w:r>
      <w:r w:rsidRPr="004A1D9F">
        <w:rPr>
          <w:rFonts w:ascii="Times New Roman" w:hAnsi="Times New Roman"/>
          <w:sz w:val="28"/>
          <w:szCs w:val="28"/>
        </w:rPr>
        <w:t>занятости, соде</w:t>
      </w:r>
      <w:r>
        <w:rPr>
          <w:rFonts w:ascii="Times New Roman" w:hAnsi="Times New Roman"/>
          <w:sz w:val="28"/>
          <w:szCs w:val="28"/>
        </w:rPr>
        <w:t>йствие равенству мужчин и жен</w:t>
      </w:r>
      <w:r w:rsidRPr="004A1D9F">
        <w:rPr>
          <w:rFonts w:ascii="Times New Roman" w:hAnsi="Times New Roman"/>
          <w:sz w:val="28"/>
          <w:szCs w:val="28"/>
        </w:rPr>
        <w:t xml:space="preserve">щин, искоренение </w:t>
      </w:r>
      <w:r>
        <w:rPr>
          <w:rFonts w:ascii="Times New Roman" w:hAnsi="Times New Roman"/>
          <w:sz w:val="28"/>
          <w:szCs w:val="28"/>
        </w:rPr>
        <w:t>всех видов дискриминации, рас</w:t>
      </w:r>
      <w:r w:rsidRPr="004A1D9F">
        <w:rPr>
          <w:rFonts w:ascii="Times New Roman" w:hAnsi="Times New Roman"/>
          <w:sz w:val="28"/>
          <w:szCs w:val="28"/>
        </w:rPr>
        <w:t>пространение спр</w:t>
      </w:r>
      <w:r>
        <w:rPr>
          <w:rFonts w:ascii="Times New Roman" w:hAnsi="Times New Roman"/>
          <w:sz w:val="28"/>
          <w:szCs w:val="28"/>
        </w:rPr>
        <w:t>аведливости и социальной защи</w:t>
      </w:r>
      <w:r w:rsidRPr="004A1D9F">
        <w:rPr>
          <w:rFonts w:ascii="Times New Roman" w:hAnsi="Times New Roman"/>
          <w:sz w:val="28"/>
          <w:szCs w:val="28"/>
        </w:rPr>
        <w:t>ты, обеспечение</w:t>
      </w:r>
      <w:r>
        <w:rPr>
          <w:rFonts w:ascii="Times New Roman" w:hAnsi="Times New Roman"/>
          <w:sz w:val="28"/>
          <w:szCs w:val="28"/>
        </w:rPr>
        <w:t xml:space="preserve"> устойчивого развития и защита </w:t>
      </w:r>
      <w:r w:rsidRPr="004A1D9F">
        <w:rPr>
          <w:rFonts w:ascii="Times New Roman" w:hAnsi="Times New Roman"/>
          <w:sz w:val="28"/>
          <w:szCs w:val="28"/>
        </w:rPr>
        <w:t>прав потребителей</w:t>
      </w:r>
      <w:r>
        <w:rPr>
          <w:rFonts w:ascii="Times New Roman" w:hAnsi="Times New Roman"/>
          <w:sz w:val="28"/>
          <w:szCs w:val="28"/>
        </w:rPr>
        <w:t xml:space="preserve"> и т. д. Кроме того, гражданам </w:t>
      </w:r>
      <w:r w:rsidRPr="004A1D9F">
        <w:rPr>
          <w:rFonts w:ascii="Times New Roman" w:hAnsi="Times New Roman"/>
          <w:sz w:val="28"/>
          <w:szCs w:val="28"/>
        </w:rPr>
        <w:t>предоставлялся</w:t>
      </w:r>
      <w:r>
        <w:rPr>
          <w:rFonts w:ascii="Times New Roman" w:hAnsi="Times New Roman"/>
          <w:sz w:val="28"/>
          <w:szCs w:val="28"/>
        </w:rPr>
        <w:t xml:space="preserve"> больший доступ к общеевропейской законодательной базе</w:t>
      </w:r>
      <w:r w:rsidRPr="004A1D9F">
        <w:rPr>
          <w:rFonts w:ascii="Times New Roman" w:hAnsi="Times New Roman"/>
          <w:sz w:val="28"/>
          <w:szCs w:val="28"/>
        </w:rPr>
        <w:t>.</w:t>
      </w:r>
      <w:r>
        <w:rPr>
          <w:rStyle w:val="FootnoteReference"/>
          <w:rFonts w:ascii="Times New Roman" w:hAnsi="Times New Roman"/>
          <w:sz w:val="28"/>
          <w:szCs w:val="28"/>
        </w:rPr>
        <w:footnoteReference w:id="197"/>
      </w:r>
      <w:r>
        <w:rPr>
          <w:rFonts w:ascii="Times New Roman" w:hAnsi="Times New Roman"/>
          <w:sz w:val="28"/>
          <w:szCs w:val="28"/>
        </w:rPr>
        <w:t xml:space="preserve"> Коммуны и реги</w:t>
      </w:r>
      <w:r w:rsidRPr="004A1D9F">
        <w:rPr>
          <w:rFonts w:ascii="Times New Roman" w:hAnsi="Times New Roman"/>
          <w:sz w:val="28"/>
          <w:szCs w:val="28"/>
        </w:rPr>
        <w:t>оны стран-членов получ</w:t>
      </w:r>
      <w:r>
        <w:rPr>
          <w:rFonts w:ascii="Times New Roman" w:hAnsi="Times New Roman"/>
          <w:sz w:val="28"/>
          <w:szCs w:val="28"/>
        </w:rPr>
        <w:t xml:space="preserve">али больше возможностей </w:t>
      </w:r>
      <w:r w:rsidRPr="004A1D9F">
        <w:rPr>
          <w:rFonts w:ascii="Times New Roman" w:hAnsi="Times New Roman"/>
          <w:sz w:val="28"/>
          <w:szCs w:val="28"/>
        </w:rPr>
        <w:t>участвовать в евро</w:t>
      </w:r>
      <w:r>
        <w:rPr>
          <w:rFonts w:ascii="Times New Roman" w:hAnsi="Times New Roman"/>
          <w:sz w:val="28"/>
          <w:szCs w:val="28"/>
        </w:rPr>
        <w:t>пейских программах, предусмат</w:t>
      </w:r>
      <w:r w:rsidRPr="004A1D9F">
        <w:rPr>
          <w:rFonts w:ascii="Times New Roman" w:hAnsi="Times New Roman"/>
          <w:sz w:val="28"/>
          <w:szCs w:val="28"/>
        </w:rPr>
        <w:t>ривался гражданс</w:t>
      </w:r>
      <w:r>
        <w:rPr>
          <w:rFonts w:ascii="Times New Roman" w:hAnsi="Times New Roman"/>
          <w:sz w:val="28"/>
          <w:szCs w:val="28"/>
        </w:rPr>
        <w:t>кий диалог с неправительствен</w:t>
      </w:r>
      <w:r w:rsidRPr="004A1D9F">
        <w:rPr>
          <w:rFonts w:ascii="Times New Roman" w:hAnsi="Times New Roman"/>
          <w:sz w:val="28"/>
          <w:szCs w:val="28"/>
        </w:rPr>
        <w:t>ными организац</w:t>
      </w:r>
      <w:r>
        <w:rPr>
          <w:rFonts w:ascii="Times New Roman" w:hAnsi="Times New Roman"/>
          <w:sz w:val="28"/>
          <w:szCs w:val="28"/>
        </w:rPr>
        <w:t xml:space="preserve">иями. В целом, благодаря этому </w:t>
      </w:r>
      <w:r w:rsidRPr="004A1D9F">
        <w:rPr>
          <w:rFonts w:ascii="Times New Roman" w:hAnsi="Times New Roman"/>
          <w:sz w:val="28"/>
          <w:szCs w:val="28"/>
        </w:rPr>
        <w:t>фундаментальному</w:t>
      </w:r>
      <w:r>
        <w:rPr>
          <w:rFonts w:ascii="Times New Roman" w:hAnsi="Times New Roman"/>
          <w:sz w:val="28"/>
          <w:szCs w:val="28"/>
        </w:rPr>
        <w:t xml:space="preserve"> документу, заметно увеличива</w:t>
      </w:r>
      <w:r w:rsidRPr="004A1D9F">
        <w:rPr>
          <w:rFonts w:ascii="Times New Roman" w:hAnsi="Times New Roman"/>
          <w:sz w:val="28"/>
          <w:szCs w:val="28"/>
        </w:rPr>
        <w:t>лось прямое и косвенное участие граждан</w:t>
      </w:r>
      <w:r>
        <w:rPr>
          <w:rFonts w:ascii="Times New Roman" w:hAnsi="Times New Roman"/>
          <w:sz w:val="28"/>
          <w:szCs w:val="28"/>
        </w:rPr>
        <w:t xml:space="preserve"> в поли</w:t>
      </w:r>
      <w:r w:rsidRPr="004A1D9F">
        <w:rPr>
          <w:rFonts w:ascii="Times New Roman" w:hAnsi="Times New Roman"/>
          <w:sz w:val="28"/>
          <w:szCs w:val="28"/>
        </w:rPr>
        <w:t xml:space="preserve">тике Европейского союза. </w:t>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В основном</w:t>
      </w:r>
      <w:r>
        <w:rPr>
          <w:rFonts w:ascii="Times New Roman" w:hAnsi="Times New Roman"/>
          <w:sz w:val="28"/>
          <w:szCs w:val="28"/>
        </w:rPr>
        <w:t xml:space="preserve"> документе фиксировался институт европейского гражданства. </w:t>
      </w:r>
      <w:r w:rsidRPr="004A1D9F">
        <w:rPr>
          <w:rFonts w:ascii="Times New Roman" w:hAnsi="Times New Roman"/>
          <w:sz w:val="28"/>
          <w:szCs w:val="28"/>
        </w:rPr>
        <w:t>Еще одним пр</w:t>
      </w:r>
      <w:r>
        <w:rPr>
          <w:rFonts w:ascii="Times New Roman" w:hAnsi="Times New Roman"/>
          <w:sz w:val="28"/>
          <w:szCs w:val="28"/>
        </w:rPr>
        <w:t>едложением стала статья, регу</w:t>
      </w:r>
      <w:r w:rsidRPr="004A1D9F">
        <w:rPr>
          <w:rFonts w:ascii="Times New Roman" w:hAnsi="Times New Roman"/>
          <w:sz w:val="28"/>
          <w:szCs w:val="28"/>
        </w:rPr>
        <w:t>лирующая добр</w:t>
      </w:r>
      <w:r>
        <w:rPr>
          <w:rFonts w:ascii="Times New Roman" w:hAnsi="Times New Roman"/>
          <w:sz w:val="28"/>
          <w:szCs w:val="28"/>
        </w:rPr>
        <w:t xml:space="preserve">овольный выход из Европейского </w:t>
      </w:r>
      <w:r w:rsidRPr="004A1D9F">
        <w:rPr>
          <w:rFonts w:ascii="Times New Roman" w:hAnsi="Times New Roman"/>
          <w:sz w:val="28"/>
          <w:szCs w:val="28"/>
        </w:rPr>
        <w:t>союза, что раньше</w:t>
      </w:r>
      <w:r>
        <w:rPr>
          <w:rFonts w:ascii="Times New Roman" w:hAnsi="Times New Roman"/>
          <w:sz w:val="28"/>
          <w:szCs w:val="28"/>
        </w:rPr>
        <w:t xml:space="preserve"> не предусматривалось ни в од</w:t>
      </w:r>
      <w:r w:rsidRPr="004A1D9F">
        <w:rPr>
          <w:rFonts w:ascii="Times New Roman" w:hAnsi="Times New Roman"/>
          <w:sz w:val="28"/>
          <w:szCs w:val="28"/>
        </w:rPr>
        <w:t>ном докум</w:t>
      </w:r>
      <w:r>
        <w:rPr>
          <w:rFonts w:ascii="Times New Roman" w:hAnsi="Times New Roman"/>
          <w:sz w:val="28"/>
          <w:szCs w:val="28"/>
        </w:rPr>
        <w:t>енте ЕС</w:t>
      </w:r>
      <w:r w:rsidRPr="004A1D9F">
        <w:rPr>
          <w:rFonts w:ascii="Times New Roman" w:hAnsi="Times New Roman"/>
          <w:sz w:val="28"/>
          <w:szCs w:val="28"/>
        </w:rPr>
        <w:t>.</w:t>
      </w:r>
      <w:r>
        <w:rPr>
          <w:rStyle w:val="FootnoteReference"/>
          <w:rFonts w:ascii="Times New Roman" w:hAnsi="Times New Roman"/>
          <w:sz w:val="28"/>
          <w:szCs w:val="28"/>
        </w:rPr>
        <w:footnoteReference w:id="198"/>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Для вступлен</w:t>
      </w:r>
      <w:r>
        <w:rPr>
          <w:rFonts w:ascii="Times New Roman" w:hAnsi="Times New Roman"/>
          <w:sz w:val="28"/>
          <w:szCs w:val="28"/>
        </w:rPr>
        <w:t>ия Конституции в силу ее долж</w:t>
      </w:r>
      <w:r w:rsidRPr="004A1D9F">
        <w:rPr>
          <w:rFonts w:ascii="Times New Roman" w:hAnsi="Times New Roman"/>
          <w:sz w:val="28"/>
          <w:szCs w:val="28"/>
        </w:rPr>
        <w:t>ны были ратифи</w:t>
      </w:r>
      <w:r>
        <w:rPr>
          <w:rFonts w:ascii="Times New Roman" w:hAnsi="Times New Roman"/>
          <w:sz w:val="28"/>
          <w:szCs w:val="28"/>
        </w:rPr>
        <w:t xml:space="preserve">цировать все страны — члены ЕС </w:t>
      </w:r>
      <w:r w:rsidRPr="004A1D9F">
        <w:rPr>
          <w:rFonts w:ascii="Times New Roman" w:hAnsi="Times New Roman"/>
          <w:sz w:val="28"/>
          <w:szCs w:val="28"/>
        </w:rPr>
        <w:t>либо голосованием</w:t>
      </w:r>
      <w:r>
        <w:rPr>
          <w:rFonts w:ascii="Times New Roman" w:hAnsi="Times New Roman"/>
          <w:sz w:val="28"/>
          <w:szCs w:val="28"/>
        </w:rPr>
        <w:t xml:space="preserve"> в парламенте, либо путем про</w:t>
      </w:r>
      <w:r w:rsidRPr="004A1D9F">
        <w:rPr>
          <w:rFonts w:ascii="Times New Roman" w:hAnsi="Times New Roman"/>
          <w:sz w:val="28"/>
          <w:szCs w:val="28"/>
        </w:rPr>
        <w:t>ведения всенаро</w:t>
      </w:r>
      <w:r>
        <w:rPr>
          <w:rFonts w:ascii="Times New Roman" w:hAnsi="Times New Roman"/>
          <w:sz w:val="28"/>
          <w:szCs w:val="28"/>
        </w:rPr>
        <w:t>дного референдума. Проект Кон</w:t>
      </w:r>
      <w:r w:rsidRPr="004A1D9F">
        <w:rPr>
          <w:rFonts w:ascii="Times New Roman" w:hAnsi="Times New Roman"/>
          <w:sz w:val="28"/>
          <w:szCs w:val="28"/>
        </w:rPr>
        <w:t>ституции Европе</w:t>
      </w:r>
      <w:r>
        <w:rPr>
          <w:rFonts w:ascii="Times New Roman" w:hAnsi="Times New Roman"/>
          <w:sz w:val="28"/>
          <w:szCs w:val="28"/>
        </w:rPr>
        <w:t xml:space="preserve">йского союза был ратифицирован </w:t>
      </w:r>
      <w:r w:rsidRPr="004A1D9F">
        <w:rPr>
          <w:rFonts w:ascii="Times New Roman" w:hAnsi="Times New Roman"/>
          <w:sz w:val="28"/>
          <w:szCs w:val="28"/>
        </w:rPr>
        <w:t xml:space="preserve">в 18 странах. </w:t>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На саммите Е</w:t>
      </w:r>
      <w:r>
        <w:rPr>
          <w:rFonts w:ascii="Times New Roman" w:hAnsi="Times New Roman"/>
          <w:sz w:val="28"/>
          <w:szCs w:val="28"/>
        </w:rPr>
        <w:t>вропейского союза, состоявшем</w:t>
      </w:r>
      <w:r w:rsidRPr="004A1D9F">
        <w:rPr>
          <w:rFonts w:ascii="Times New Roman" w:hAnsi="Times New Roman"/>
          <w:sz w:val="28"/>
          <w:szCs w:val="28"/>
        </w:rPr>
        <w:t xml:space="preserve">ся 16—17 июня </w:t>
      </w:r>
      <w:smartTag w:uri="urn:schemas-microsoft-com:office:smarttags" w:element="place">
        <w:r w:rsidRPr="004A1D9F">
          <w:rPr>
            <w:rFonts w:ascii="Times New Roman" w:hAnsi="Times New Roman"/>
            <w:sz w:val="28"/>
            <w:szCs w:val="28"/>
          </w:rPr>
          <w:t>2005 г</w:t>
        </w:r>
      </w:smartTag>
      <w:r w:rsidRPr="004A1D9F">
        <w:rPr>
          <w:rFonts w:ascii="Times New Roman" w:hAnsi="Times New Roman"/>
          <w:sz w:val="28"/>
          <w:szCs w:val="28"/>
        </w:rPr>
        <w:t>., Великобр</w:t>
      </w:r>
      <w:r>
        <w:rPr>
          <w:rFonts w:ascii="Times New Roman" w:hAnsi="Times New Roman"/>
          <w:sz w:val="28"/>
          <w:szCs w:val="28"/>
        </w:rPr>
        <w:t>итания, Португа</w:t>
      </w:r>
      <w:r w:rsidRPr="004A1D9F">
        <w:rPr>
          <w:rFonts w:ascii="Times New Roman" w:hAnsi="Times New Roman"/>
          <w:sz w:val="28"/>
          <w:szCs w:val="28"/>
        </w:rPr>
        <w:t>лия, Дания и И</w:t>
      </w:r>
      <w:r>
        <w:rPr>
          <w:rFonts w:ascii="Times New Roman" w:hAnsi="Times New Roman"/>
          <w:sz w:val="28"/>
          <w:szCs w:val="28"/>
        </w:rPr>
        <w:t xml:space="preserve">рландия объявили о переносе на </w:t>
      </w:r>
      <w:r w:rsidRPr="004A1D9F">
        <w:rPr>
          <w:rFonts w:ascii="Times New Roman" w:hAnsi="Times New Roman"/>
          <w:sz w:val="28"/>
          <w:szCs w:val="28"/>
        </w:rPr>
        <w:t xml:space="preserve">неопределенное </w:t>
      </w:r>
      <w:r>
        <w:rPr>
          <w:rFonts w:ascii="Times New Roman" w:hAnsi="Times New Roman"/>
          <w:sz w:val="28"/>
          <w:szCs w:val="28"/>
        </w:rPr>
        <w:t>время своих национальных рефе</w:t>
      </w:r>
      <w:r w:rsidRPr="004A1D9F">
        <w:rPr>
          <w:rFonts w:ascii="Times New Roman" w:hAnsi="Times New Roman"/>
          <w:sz w:val="28"/>
          <w:szCs w:val="28"/>
        </w:rPr>
        <w:t>рендумов. Швеци</w:t>
      </w:r>
      <w:r>
        <w:rPr>
          <w:rFonts w:ascii="Times New Roman" w:hAnsi="Times New Roman"/>
          <w:sz w:val="28"/>
          <w:szCs w:val="28"/>
        </w:rPr>
        <w:t xml:space="preserve">я заявила, что не ратифицирует </w:t>
      </w:r>
      <w:r w:rsidRPr="004A1D9F">
        <w:rPr>
          <w:rFonts w:ascii="Times New Roman" w:hAnsi="Times New Roman"/>
          <w:sz w:val="28"/>
          <w:szCs w:val="28"/>
        </w:rPr>
        <w:t>Основной Закон</w:t>
      </w:r>
      <w:r>
        <w:rPr>
          <w:rFonts w:ascii="Times New Roman" w:hAnsi="Times New Roman"/>
          <w:sz w:val="28"/>
          <w:szCs w:val="28"/>
        </w:rPr>
        <w:t xml:space="preserve"> ЕС до тех пор, пока Франция и </w:t>
      </w:r>
      <w:r w:rsidRPr="004A1D9F">
        <w:rPr>
          <w:rFonts w:ascii="Times New Roman" w:hAnsi="Times New Roman"/>
          <w:sz w:val="28"/>
          <w:szCs w:val="28"/>
        </w:rPr>
        <w:t>Нидерланды не п</w:t>
      </w:r>
      <w:r>
        <w:rPr>
          <w:rFonts w:ascii="Times New Roman" w:hAnsi="Times New Roman"/>
          <w:sz w:val="28"/>
          <w:szCs w:val="28"/>
        </w:rPr>
        <w:t>роведут повторных референдумов</w:t>
      </w:r>
      <w:r w:rsidRPr="004A1D9F">
        <w:rPr>
          <w:rFonts w:ascii="Times New Roman" w:hAnsi="Times New Roman"/>
          <w:sz w:val="28"/>
          <w:szCs w:val="28"/>
        </w:rPr>
        <w:t>.</w:t>
      </w:r>
      <w:r>
        <w:rPr>
          <w:rStyle w:val="FootnoteReference"/>
          <w:rFonts w:ascii="Times New Roman" w:hAnsi="Times New Roman"/>
          <w:sz w:val="28"/>
          <w:szCs w:val="28"/>
        </w:rPr>
        <w:footnoteReference w:id="199"/>
      </w:r>
      <w:r w:rsidRPr="004A1D9F">
        <w:rPr>
          <w:rFonts w:ascii="Times New Roman" w:hAnsi="Times New Roman"/>
          <w:sz w:val="28"/>
          <w:szCs w:val="28"/>
        </w:rPr>
        <w:t xml:space="preserve"> Таким образ</w:t>
      </w:r>
      <w:r>
        <w:rPr>
          <w:rFonts w:ascii="Times New Roman" w:hAnsi="Times New Roman"/>
          <w:sz w:val="28"/>
          <w:szCs w:val="28"/>
        </w:rPr>
        <w:t>ом, Европейский союз столкнул</w:t>
      </w:r>
      <w:r w:rsidRPr="004A1D9F">
        <w:rPr>
          <w:rFonts w:ascii="Times New Roman" w:hAnsi="Times New Roman"/>
          <w:sz w:val="28"/>
          <w:szCs w:val="28"/>
        </w:rPr>
        <w:t xml:space="preserve">ся с серьезным политическим кризисом. </w:t>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 xml:space="preserve">Следует </w:t>
      </w:r>
      <w:r>
        <w:rPr>
          <w:rFonts w:ascii="Times New Roman" w:hAnsi="Times New Roman"/>
          <w:sz w:val="28"/>
          <w:szCs w:val="28"/>
        </w:rPr>
        <w:t xml:space="preserve">понять, что, хотя проблемы в </w:t>
      </w:r>
      <w:r w:rsidRPr="004A1D9F">
        <w:rPr>
          <w:rFonts w:ascii="Times New Roman" w:hAnsi="Times New Roman"/>
          <w:sz w:val="28"/>
          <w:szCs w:val="28"/>
        </w:rPr>
        <w:t>Европейском союз</w:t>
      </w:r>
      <w:r>
        <w:rPr>
          <w:rFonts w:ascii="Times New Roman" w:hAnsi="Times New Roman"/>
          <w:sz w:val="28"/>
          <w:szCs w:val="28"/>
        </w:rPr>
        <w:t>е наблюдались и ранее, возник</w:t>
      </w:r>
      <w:r w:rsidRPr="004A1D9F">
        <w:rPr>
          <w:rFonts w:ascii="Times New Roman" w:hAnsi="Times New Roman"/>
          <w:sz w:val="28"/>
          <w:szCs w:val="28"/>
        </w:rPr>
        <w:t>ший после откло</w:t>
      </w:r>
      <w:r>
        <w:rPr>
          <w:rFonts w:ascii="Times New Roman" w:hAnsi="Times New Roman"/>
          <w:sz w:val="28"/>
          <w:szCs w:val="28"/>
        </w:rPr>
        <w:t>нения Конституции кризис отра</w:t>
      </w:r>
      <w:r w:rsidRPr="004A1D9F">
        <w:rPr>
          <w:rFonts w:ascii="Times New Roman" w:hAnsi="Times New Roman"/>
          <w:sz w:val="28"/>
          <w:szCs w:val="28"/>
        </w:rPr>
        <w:t xml:space="preserve">зил широко распространенное </w:t>
      </w:r>
      <w:r>
        <w:rPr>
          <w:rFonts w:ascii="Times New Roman" w:hAnsi="Times New Roman"/>
          <w:sz w:val="28"/>
          <w:szCs w:val="28"/>
        </w:rPr>
        <w:t>огорчение и недоумение в свя</w:t>
      </w:r>
      <w:r w:rsidRPr="004A1D9F">
        <w:rPr>
          <w:rFonts w:ascii="Times New Roman" w:hAnsi="Times New Roman"/>
          <w:sz w:val="28"/>
          <w:szCs w:val="28"/>
        </w:rPr>
        <w:t>зи с социально-</w:t>
      </w:r>
      <w:r>
        <w:rPr>
          <w:rFonts w:ascii="Times New Roman" w:hAnsi="Times New Roman"/>
          <w:sz w:val="28"/>
          <w:szCs w:val="28"/>
        </w:rPr>
        <w:t>экономическими негативными яв</w:t>
      </w:r>
      <w:r w:rsidRPr="004A1D9F">
        <w:rPr>
          <w:rFonts w:ascii="Times New Roman" w:hAnsi="Times New Roman"/>
          <w:sz w:val="28"/>
          <w:szCs w:val="28"/>
        </w:rPr>
        <w:t>лениями во Фра</w:t>
      </w:r>
      <w:r>
        <w:rPr>
          <w:rFonts w:ascii="Times New Roman" w:hAnsi="Times New Roman"/>
          <w:sz w:val="28"/>
          <w:szCs w:val="28"/>
        </w:rPr>
        <w:t>нции и Нидерландах, а так же, ростом оп</w:t>
      </w:r>
      <w:r w:rsidRPr="004A1D9F">
        <w:rPr>
          <w:rFonts w:ascii="Times New Roman" w:hAnsi="Times New Roman"/>
          <w:sz w:val="28"/>
          <w:szCs w:val="28"/>
        </w:rPr>
        <w:t>позиции правящ</w:t>
      </w:r>
      <w:r>
        <w:rPr>
          <w:rFonts w:ascii="Times New Roman" w:hAnsi="Times New Roman"/>
          <w:sz w:val="28"/>
          <w:szCs w:val="28"/>
        </w:rPr>
        <w:t>им партиям и опасениями по по</w:t>
      </w:r>
      <w:r w:rsidRPr="004A1D9F">
        <w:rPr>
          <w:rFonts w:ascii="Times New Roman" w:hAnsi="Times New Roman"/>
          <w:sz w:val="28"/>
          <w:szCs w:val="28"/>
        </w:rPr>
        <w:t>воду принявших ш</w:t>
      </w:r>
      <w:r>
        <w:rPr>
          <w:rFonts w:ascii="Times New Roman" w:hAnsi="Times New Roman"/>
          <w:sz w:val="28"/>
          <w:szCs w:val="28"/>
        </w:rPr>
        <w:t>ирокие масштабы процессов гло</w:t>
      </w:r>
      <w:r w:rsidRPr="004A1D9F">
        <w:rPr>
          <w:rFonts w:ascii="Times New Roman" w:hAnsi="Times New Roman"/>
          <w:sz w:val="28"/>
          <w:szCs w:val="28"/>
        </w:rPr>
        <w:t>б</w:t>
      </w:r>
      <w:r>
        <w:rPr>
          <w:rFonts w:ascii="Times New Roman" w:hAnsi="Times New Roman"/>
          <w:sz w:val="28"/>
          <w:szCs w:val="28"/>
        </w:rPr>
        <w:t>ализации и иммиграции</w:t>
      </w:r>
      <w:r w:rsidRPr="004A1D9F">
        <w:rPr>
          <w:rFonts w:ascii="Times New Roman" w:hAnsi="Times New Roman"/>
          <w:sz w:val="28"/>
          <w:szCs w:val="28"/>
        </w:rPr>
        <w:t>.</w:t>
      </w:r>
      <w:r>
        <w:rPr>
          <w:rStyle w:val="FootnoteReference"/>
          <w:rFonts w:ascii="Times New Roman" w:hAnsi="Times New Roman"/>
          <w:sz w:val="28"/>
          <w:szCs w:val="28"/>
        </w:rPr>
        <w:footnoteReference w:id="200"/>
      </w:r>
    </w:p>
    <w:p w:rsidR="00F05195" w:rsidRPr="004A1D9F"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Данное г</w:t>
      </w:r>
      <w:r w:rsidRPr="004A1D9F">
        <w:rPr>
          <w:rFonts w:ascii="Times New Roman" w:hAnsi="Times New Roman"/>
          <w:sz w:val="28"/>
          <w:szCs w:val="28"/>
        </w:rPr>
        <w:t>олосование по</w:t>
      </w:r>
      <w:r>
        <w:rPr>
          <w:rFonts w:ascii="Times New Roman" w:hAnsi="Times New Roman"/>
          <w:sz w:val="28"/>
          <w:szCs w:val="28"/>
        </w:rPr>
        <w:t xml:space="preserve">зволило избирателям впервые </w:t>
      </w:r>
      <w:r w:rsidRPr="004A1D9F">
        <w:rPr>
          <w:rFonts w:ascii="Times New Roman" w:hAnsi="Times New Roman"/>
          <w:sz w:val="28"/>
          <w:szCs w:val="28"/>
        </w:rPr>
        <w:t>прямо и непосредс</w:t>
      </w:r>
      <w:r>
        <w:rPr>
          <w:rFonts w:ascii="Times New Roman" w:hAnsi="Times New Roman"/>
          <w:sz w:val="28"/>
          <w:szCs w:val="28"/>
        </w:rPr>
        <w:t>твенно оспорить главные харак</w:t>
      </w:r>
      <w:r w:rsidRPr="004A1D9F">
        <w:rPr>
          <w:rFonts w:ascii="Times New Roman" w:hAnsi="Times New Roman"/>
          <w:sz w:val="28"/>
          <w:szCs w:val="28"/>
        </w:rPr>
        <w:t>теристики ЕС: ег</w:t>
      </w:r>
      <w:r>
        <w:rPr>
          <w:rFonts w:ascii="Times New Roman" w:hAnsi="Times New Roman"/>
          <w:sz w:val="28"/>
          <w:szCs w:val="28"/>
        </w:rPr>
        <w:t xml:space="preserve">о курс на конкуренцию, правила </w:t>
      </w:r>
      <w:r w:rsidRPr="004A1D9F">
        <w:rPr>
          <w:rFonts w:ascii="Times New Roman" w:hAnsi="Times New Roman"/>
          <w:sz w:val="28"/>
          <w:szCs w:val="28"/>
        </w:rPr>
        <w:t>о свободе переме</w:t>
      </w:r>
      <w:r>
        <w:rPr>
          <w:rFonts w:ascii="Times New Roman" w:hAnsi="Times New Roman"/>
          <w:sz w:val="28"/>
          <w:szCs w:val="28"/>
        </w:rPr>
        <w:t xml:space="preserve">щения людей и товаров в рамках </w:t>
      </w:r>
      <w:r w:rsidRPr="004A1D9F">
        <w:rPr>
          <w:rFonts w:ascii="Times New Roman" w:hAnsi="Times New Roman"/>
          <w:sz w:val="28"/>
          <w:szCs w:val="28"/>
        </w:rPr>
        <w:t>единого рынка, вв</w:t>
      </w:r>
      <w:r>
        <w:rPr>
          <w:rFonts w:ascii="Times New Roman" w:hAnsi="Times New Roman"/>
          <w:sz w:val="28"/>
          <w:szCs w:val="28"/>
        </w:rPr>
        <w:t>едение евро и расширение Евро</w:t>
      </w:r>
      <w:r w:rsidRPr="004A1D9F">
        <w:rPr>
          <w:rFonts w:ascii="Times New Roman" w:hAnsi="Times New Roman"/>
          <w:sz w:val="28"/>
          <w:szCs w:val="28"/>
        </w:rPr>
        <w:t>пейского союза. Негативное отноше</w:t>
      </w:r>
      <w:r>
        <w:rPr>
          <w:rFonts w:ascii="Times New Roman" w:hAnsi="Times New Roman"/>
          <w:sz w:val="28"/>
          <w:szCs w:val="28"/>
        </w:rPr>
        <w:t>ние к Основ</w:t>
      </w:r>
      <w:r w:rsidRPr="004A1D9F">
        <w:rPr>
          <w:rFonts w:ascii="Times New Roman" w:hAnsi="Times New Roman"/>
          <w:sz w:val="28"/>
          <w:szCs w:val="28"/>
        </w:rPr>
        <w:t xml:space="preserve">ному Закону ЕС </w:t>
      </w:r>
      <w:r>
        <w:rPr>
          <w:rFonts w:ascii="Times New Roman" w:hAnsi="Times New Roman"/>
          <w:sz w:val="28"/>
          <w:szCs w:val="28"/>
        </w:rPr>
        <w:t xml:space="preserve">могло быть вызвано </w:t>
      </w:r>
      <w:r w:rsidRPr="004A1D9F">
        <w:rPr>
          <w:rFonts w:ascii="Times New Roman" w:hAnsi="Times New Roman"/>
          <w:sz w:val="28"/>
          <w:szCs w:val="28"/>
        </w:rPr>
        <w:t>поверхнос</w:t>
      </w:r>
      <w:r>
        <w:rPr>
          <w:rFonts w:ascii="Times New Roman" w:hAnsi="Times New Roman"/>
          <w:sz w:val="28"/>
          <w:szCs w:val="28"/>
        </w:rPr>
        <w:t xml:space="preserve">тным знанием текста, последний </w:t>
      </w:r>
      <w:r w:rsidRPr="004A1D9F">
        <w:rPr>
          <w:rFonts w:ascii="Times New Roman" w:hAnsi="Times New Roman"/>
          <w:sz w:val="28"/>
          <w:szCs w:val="28"/>
        </w:rPr>
        <w:t xml:space="preserve">вариант которого составляет около 300 страниц. </w:t>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Согласно данны</w:t>
      </w:r>
      <w:r>
        <w:rPr>
          <w:rFonts w:ascii="Times New Roman" w:hAnsi="Times New Roman"/>
          <w:sz w:val="28"/>
          <w:szCs w:val="28"/>
        </w:rPr>
        <w:t>м «социологическим исследованиям более половины граждан ЕС были мало ознакомлены с содержа</w:t>
      </w:r>
      <w:r w:rsidRPr="004A1D9F">
        <w:rPr>
          <w:rFonts w:ascii="Times New Roman" w:hAnsi="Times New Roman"/>
          <w:sz w:val="28"/>
          <w:szCs w:val="28"/>
        </w:rPr>
        <w:t xml:space="preserve">нием Конституции, </w:t>
      </w:r>
      <w:r>
        <w:rPr>
          <w:rFonts w:ascii="Times New Roman" w:hAnsi="Times New Roman"/>
          <w:sz w:val="28"/>
          <w:szCs w:val="28"/>
        </w:rPr>
        <w:t>а треть населения заявила, что никогда не слышала о ней</w:t>
      </w:r>
      <w:r w:rsidRPr="004A1D9F">
        <w:rPr>
          <w:rFonts w:ascii="Times New Roman" w:hAnsi="Times New Roman"/>
          <w:sz w:val="28"/>
          <w:szCs w:val="28"/>
        </w:rPr>
        <w:t>.</w:t>
      </w:r>
      <w:r>
        <w:rPr>
          <w:rStyle w:val="FootnoteReference"/>
          <w:rFonts w:ascii="Times New Roman" w:hAnsi="Times New Roman"/>
          <w:sz w:val="28"/>
          <w:szCs w:val="28"/>
        </w:rPr>
        <w:footnoteReference w:id="201"/>
      </w:r>
      <w:r>
        <w:rPr>
          <w:rFonts w:ascii="Times New Roman" w:hAnsi="Times New Roman"/>
          <w:sz w:val="28"/>
          <w:szCs w:val="28"/>
        </w:rPr>
        <w:t xml:space="preserve"> Предварительно </w:t>
      </w:r>
      <w:r w:rsidRPr="004A1D9F">
        <w:rPr>
          <w:rFonts w:ascii="Times New Roman" w:hAnsi="Times New Roman"/>
          <w:sz w:val="28"/>
          <w:szCs w:val="28"/>
        </w:rPr>
        <w:t>никаких публичн</w:t>
      </w:r>
      <w:r>
        <w:rPr>
          <w:rFonts w:ascii="Times New Roman" w:hAnsi="Times New Roman"/>
          <w:sz w:val="28"/>
          <w:szCs w:val="28"/>
        </w:rPr>
        <w:t>ых обсуждений документа не про</w:t>
      </w:r>
      <w:r w:rsidRPr="004A1D9F">
        <w:rPr>
          <w:rFonts w:ascii="Times New Roman" w:hAnsi="Times New Roman"/>
          <w:sz w:val="28"/>
          <w:szCs w:val="28"/>
        </w:rPr>
        <w:t>водилось, а следовател</w:t>
      </w:r>
      <w:r>
        <w:rPr>
          <w:rFonts w:ascii="Times New Roman" w:hAnsi="Times New Roman"/>
          <w:sz w:val="28"/>
          <w:szCs w:val="28"/>
        </w:rPr>
        <w:t>ьно, четкости в вопросах за</w:t>
      </w:r>
      <w:r w:rsidRPr="004A1D9F">
        <w:rPr>
          <w:rFonts w:ascii="Times New Roman" w:hAnsi="Times New Roman"/>
          <w:sz w:val="28"/>
          <w:szCs w:val="28"/>
        </w:rPr>
        <w:t>конодательных про</w:t>
      </w:r>
      <w:r>
        <w:rPr>
          <w:rFonts w:ascii="Times New Roman" w:hAnsi="Times New Roman"/>
          <w:sz w:val="28"/>
          <w:szCs w:val="28"/>
        </w:rPr>
        <w:t>цессов, институциональных ком</w:t>
      </w:r>
      <w:r w:rsidRPr="004A1D9F">
        <w:rPr>
          <w:rFonts w:ascii="Times New Roman" w:hAnsi="Times New Roman"/>
          <w:sz w:val="28"/>
          <w:szCs w:val="28"/>
        </w:rPr>
        <w:t>петенций, отнош</w:t>
      </w:r>
      <w:r>
        <w:rPr>
          <w:rFonts w:ascii="Times New Roman" w:hAnsi="Times New Roman"/>
          <w:sz w:val="28"/>
          <w:szCs w:val="28"/>
        </w:rPr>
        <w:t>ений между текстом и непосред</w:t>
      </w:r>
      <w:r w:rsidRPr="004A1D9F">
        <w:rPr>
          <w:rFonts w:ascii="Times New Roman" w:hAnsi="Times New Roman"/>
          <w:sz w:val="28"/>
          <w:szCs w:val="28"/>
        </w:rPr>
        <w:t>ственным форми</w:t>
      </w:r>
      <w:r>
        <w:rPr>
          <w:rFonts w:ascii="Times New Roman" w:hAnsi="Times New Roman"/>
          <w:sz w:val="28"/>
          <w:szCs w:val="28"/>
        </w:rPr>
        <w:t>рованием союзной политики сре</w:t>
      </w:r>
      <w:r w:rsidRPr="004A1D9F">
        <w:rPr>
          <w:rFonts w:ascii="Times New Roman" w:hAnsi="Times New Roman"/>
          <w:sz w:val="28"/>
          <w:szCs w:val="28"/>
        </w:rPr>
        <w:t xml:space="preserve">ди населения не было. </w:t>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Опросы общ</w:t>
      </w:r>
      <w:r>
        <w:rPr>
          <w:rFonts w:ascii="Times New Roman" w:hAnsi="Times New Roman"/>
          <w:sz w:val="28"/>
          <w:szCs w:val="28"/>
        </w:rPr>
        <w:t xml:space="preserve">ественного мнения, проведенные </w:t>
      </w:r>
      <w:r w:rsidRPr="004A1D9F">
        <w:rPr>
          <w:rFonts w:ascii="Times New Roman" w:hAnsi="Times New Roman"/>
          <w:sz w:val="28"/>
          <w:szCs w:val="28"/>
        </w:rPr>
        <w:t>спустя некоторое вр</w:t>
      </w:r>
      <w:r>
        <w:rPr>
          <w:rFonts w:ascii="Times New Roman" w:hAnsi="Times New Roman"/>
          <w:sz w:val="28"/>
          <w:szCs w:val="28"/>
        </w:rPr>
        <w:t>емя после неоднозначногореферен</w:t>
      </w:r>
      <w:r w:rsidRPr="004A1D9F">
        <w:rPr>
          <w:rFonts w:ascii="Times New Roman" w:hAnsi="Times New Roman"/>
          <w:sz w:val="28"/>
          <w:szCs w:val="28"/>
        </w:rPr>
        <w:t xml:space="preserve">дума, показали, </w:t>
      </w:r>
      <w:r>
        <w:rPr>
          <w:rFonts w:ascii="Times New Roman" w:hAnsi="Times New Roman"/>
          <w:sz w:val="28"/>
          <w:szCs w:val="28"/>
        </w:rPr>
        <w:t>что основными причинами откло</w:t>
      </w:r>
      <w:r w:rsidRPr="004A1D9F">
        <w:rPr>
          <w:rFonts w:ascii="Times New Roman" w:hAnsi="Times New Roman"/>
          <w:sz w:val="28"/>
          <w:szCs w:val="28"/>
        </w:rPr>
        <w:t>нения конститу</w:t>
      </w:r>
      <w:r>
        <w:rPr>
          <w:rFonts w:ascii="Times New Roman" w:hAnsi="Times New Roman"/>
          <w:sz w:val="28"/>
          <w:szCs w:val="28"/>
        </w:rPr>
        <w:t xml:space="preserve">ционного проекта в Нидерландах </w:t>
      </w:r>
      <w:r w:rsidRPr="004A1D9F">
        <w:rPr>
          <w:rFonts w:ascii="Times New Roman" w:hAnsi="Times New Roman"/>
          <w:sz w:val="28"/>
          <w:szCs w:val="28"/>
        </w:rPr>
        <w:t>стали недостато</w:t>
      </w:r>
      <w:r>
        <w:rPr>
          <w:rFonts w:ascii="Times New Roman" w:hAnsi="Times New Roman"/>
          <w:sz w:val="28"/>
          <w:szCs w:val="28"/>
        </w:rPr>
        <w:t xml:space="preserve">к четкой информации и опасения </w:t>
      </w:r>
      <w:r w:rsidRPr="004A1D9F">
        <w:rPr>
          <w:rFonts w:ascii="Times New Roman" w:hAnsi="Times New Roman"/>
          <w:sz w:val="28"/>
          <w:szCs w:val="28"/>
        </w:rPr>
        <w:t>утраты</w:t>
      </w:r>
      <w:r>
        <w:rPr>
          <w:rFonts w:ascii="Times New Roman" w:hAnsi="Times New Roman"/>
          <w:sz w:val="28"/>
          <w:szCs w:val="28"/>
        </w:rPr>
        <w:t xml:space="preserve"> национального суверенитета</w:t>
      </w:r>
      <w:r w:rsidRPr="004A1D9F">
        <w:rPr>
          <w:rFonts w:ascii="Times New Roman" w:hAnsi="Times New Roman"/>
          <w:sz w:val="28"/>
          <w:szCs w:val="28"/>
        </w:rPr>
        <w:t>.</w:t>
      </w:r>
      <w:r>
        <w:rPr>
          <w:rStyle w:val="FootnoteReference"/>
          <w:rFonts w:ascii="Times New Roman" w:hAnsi="Times New Roman"/>
          <w:sz w:val="28"/>
          <w:szCs w:val="28"/>
        </w:rPr>
        <w:footnoteReference w:id="202"/>
      </w:r>
      <w:r>
        <w:rPr>
          <w:rFonts w:ascii="Times New Roman" w:hAnsi="Times New Roman"/>
          <w:sz w:val="28"/>
          <w:szCs w:val="28"/>
        </w:rPr>
        <w:t xml:space="preserve"> В этой </w:t>
      </w:r>
      <w:r w:rsidRPr="004A1D9F">
        <w:rPr>
          <w:rFonts w:ascii="Times New Roman" w:hAnsi="Times New Roman"/>
          <w:sz w:val="28"/>
          <w:szCs w:val="28"/>
        </w:rPr>
        <w:t>стране все политические силы высказа</w:t>
      </w:r>
      <w:r>
        <w:rPr>
          <w:rFonts w:ascii="Times New Roman" w:hAnsi="Times New Roman"/>
          <w:sz w:val="28"/>
          <w:szCs w:val="28"/>
        </w:rPr>
        <w:t>лись за ра</w:t>
      </w:r>
      <w:r w:rsidRPr="004A1D9F">
        <w:rPr>
          <w:rFonts w:ascii="Times New Roman" w:hAnsi="Times New Roman"/>
          <w:sz w:val="28"/>
          <w:szCs w:val="28"/>
        </w:rPr>
        <w:t xml:space="preserve">тификацию Конституции Европейского союза. </w:t>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 xml:space="preserve">Однако население </w:t>
      </w:r>
      <w:r>
        <w:rPr>
          <w:rFonts w:ascii="Times New Roman" w:hAnsi="Times New Roman"/>
          <w:sz w:val="28"/>
          <w:szCs w:val="28"/>
        </w:rPr>
        <w:t xml:space="preserve">не согласилось с мнением политической верхушки, </w:t>
      </w:r>
      <w:r w:rsidRPr="004A1D9F">
        <w:rPr>
          <w:rFonts w:ascii="Times New Roman" w:hAnsi="Times New Roman"/>
          <w:sz w:val="28"/>
          <w:szCs w:val="28"/>
        </w:rPr>
        <w:t>высказав посредст</w:t>
      </w:r>
      <w:r>
        <w:rPr>
          <w:rFonts w:ascii="Times New Roman" w:hAnsi="Times New Roman"/>
          <w:sz w:val="28"/>
          <w:szCs w:val="28"/>
        </w:rPr>
        <w:t>вом голосования свое недоволь</w:t>
      </w:r>
      <w:r w:rsidRPr="004A1D9F">
        <w:rPr>
          <w:rFonts w:ascii="Times New Roman" w:hAnsi="Times New Roman"/>
          <w:sz w:val="28"/>
          <w:szCs w:val="28"/>
        </w:rPr>
        <w:t>ство чрезмерным</w:t>
      </w:r>
      <w:r>
        <w:rPr>
          <w:rFonts w:ascii="Times New Roman" w:hAnsi="Times New Roman"/>
          <w:sz w:val="28"/>
          <w:szCs w:val="28"/>
        </w:rPr>
        <w:t xml:space="preserve"> финансовым бременем и процессом цен</w:t>
      </w:r>
      <w:r w:rsidRPr="004A1D9F">
        <w:rPr>
          <w:rFonts w:ascii="Times New Roman" w:hAnsi="Times New Roman"/>
          <w:sz w:val="28"/>
          <w:szCs w:val="28"/>
        </w:rPr>
        <w:t>трализации влас</w:t>
      </w:r>
      <w:r>
        <w:rPr>
          <w:rFonts w:ascii="Times New Roman" w:hAnsi="Times New Roman"/>
          <w:sz w:val="28"/>
          <w:szCs w:val="28"/>
        </w:rPr>
        <w:t xml:space="preserve">ти в Брюсселе. После окончания </w:t>
      </w:r>
      <w:r w:rsidRPr="004A1D9F">
        <w:rPr>
          <w:rFonts w:ascii="Times New Roman" w:hAnsi="Times New Roman"/>
          <w:sz w:val="28"/>
          <w:szCs w:val="28"/>
        </w:rPr>
        <w:t>процесса экономич</w:t>
      </w:r>
      <w:r>
        <w:rPr>
          <w:rFonts w:ascii="Times New Roman" w:hAnsi="Times New Roman"/>
          <w:sz w:val="28"/>
          <w:szCs w:val="28"/>
        </w:rPr>
        <w:t>еской интеграции началась под</w:t>
      </w:r>
      <w:r w:rsidRPr="004A1D9F">
        <w:rPr>
          <w:rFonts w:ascii="Times New Roman" w:hAnsi="Times New Roman"/>
          <w:sz w:val="28"/>
          <w:szCs w:val="28"/>
        </w:rPr>
        <w:t>готовка к полит</w:t>
      </w:r>
      <w:r>
        <w:rPr>
          <w:rFonts w:ascii="Times New Roman" w:hAnsi="Times New Roman"/>
          <w:sz w:val="28"/>
          <w:szCs w:val="28"/>
        </w:rPr>
        <w:t>ической федерализации. Консти</w:t>
      </w:r>
      <w:r w:rsidRPr="004A1D9F">
        <w:rPr>
          <w:rFonts w:ascii="Times New Roman" w:hAnsi="Times New Roman"/>
          <w:sz w:val="28"/>
          <w:szCs w:val="28"/>
        </w:rPr>
        <w:t>туция ЕС посл</w:t>
      </w:r>
      <w:r>
        <w:rPr>
          <w:rFonts w:ascii="Times New Roman" w:hAnsi="Times New Roman"/>
          <w:sz w:val="28"/>
          <w:szCs w:val="28"/>
        </w:rPr>
        <w:t xml:space="preserve">ужила бы законным обоснованием </w:t>
      </w:r>
      <w:r w:rsidRPr="004A1D9F">
        <w:rPr>
          <w:rFonts w:ascii="Times New Roman" w:hAnsi="Times New Roman"/>
          <w:sz w:val="28"/>
          <w:szCs w:val="28"/>
        </w:rPr>
        <w:t>построения федеральной Европ</w:t>
      </w:r>
      <w:r>
        <w:rPr>
          <w:rFonts w:ascii="Times New Roman" w:hAnsi="Times New Roman"/>
          <w:sz w:val="28"/>
          <w:szCs w:val="28"/>
        </w:rPr>
        <w:t>ы, крупные госу</w:t>
      </w:r>
      <w:r w:rsidRPr="004A1D9F">
        <w:rPr>
          <w:rFonts w:ascii="Times New Roman" w:hAnsi="Times New Roman"/>
          <w:sz w:val="28"/>
          <w:szCs w:val="28"/>
        </w:rPr>
        <w:t>дарства ста</w:t>
      </w:r>
      <w:r>
        <w:rPr>
          <w:rFonts w:ascii="Times New Roman" w:hAnsi="Times New Roman"/>
          <w:sz w:val="28"/>
          <w:szCs w:val="28"/>
        </w:rPr>
        <w:t xml:space="preserve">ли бы доминирующими. Голландия </w:t>
      </w:r>
      <w:r w:rsidRPr="004A1D9F">
        <w:rPr>
          <w:rFonts w:ascii="Times New Roman" w:hAnsi="Times New Roman"/>
          <w:sz w:val="28"/>
          <w:szCs w:val="28"/>
        </w:rPr>
        <w:t>смогла бы обладат</w:t>
      </w:r>
      <w:r>
        <w:rPr>
          <w:rFonts w:ascii="Times New Roman" w:hAnsi="Times New Roman"/>
          <w:sz w:val="28"/>
          <w:szCs w:val="28"/>
        </w:rPr>
        <w:t>ь лишь малой долей процентов голосов и, следова</w:t>
      </w:r>
      <w:r w:rsidRPr="004A1D9F">
        <w:rPr>
          <w:rFonts w:ascii="Times New Roman" w:hAnsi="Times New Roman"/>
          <w:sz w:val="28"/>
          <w:szCs w:val="28"/>
        </w:rPr>
        <w:t>тельно, превра</w:t>
      </w:r>
      <w:r>
        <w:rPr>
          <w:rFonts w:ascii="Times New Roman" w:hAnsi="Times New Roman"/>
          <w:sz w:val="28"/>
          <w:szCs w:val="28"/>
        </w:rPr>
        <w:t>тилась бы в не имеющую политического веса окраину.</w:t>
      </w:r>
      <w:r>
        <w:rPr>
          <w:rStyle w:val="FootnoteReference"/>
          <w:rFonts w:ascii="Times New Roman" w:hAnsi="Times New Roman"/>
          <w:sz w:val="28"/>
          <w:szCs w:val="28"/>
        </w:rPr>
        <w:footnoteReference w:id="203"/>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 xml:space="preserve">Одной из </w:t>
      </w:r>
      <w:r>
        <w:rPr>
          <w:rFonts w:ascii="Times New Roman" w:hAnsi="Times New Roman"/>
          <w:sz w:val="28"/>
          <w:szCs w:val="28"/>
        </w:rPr>
        <w:t>причин отклонения проекта Кон</w:t>
      </w:r>
      <w:r w:rsidRPr="004A1D9F">
        <w:rPr>
          <w:rFonts w:ascii="Times New Roman" w:hAnsi="Times New Roman"/>
          <w:sz w:val="28"/>
          <w:szCs w:val="28"/>
        </w:rPr>
        <w:t>ституции во Франции и Нидерланд</w:t>
      </w:r>
      <w:r>
        <w:rPr>
          <w:rFonts w:ascii="Times New Roman" w:hAnsi="Times New Roman"/>
          <w:sz w:val="28"/>
          <w:szCs w:val="28"/>
        </w:rPr>
        <w:t>ах явилась сла</w:t>
      </w:r>
      <w:r w:rsidRPr="004A1D9F">
        <w:rPr>
          <w:rFonts w:ascii="Times New Roman" w:hAnsi="Times New Roman"/>
          <w:sz w:val="28"/>
          <w:szCs w:val="28"/>
        </w:rPr>
        <w:t>б</w:t>
      </w:r>
      <w:r>
        <w:rPr>
          <w:rFonts w:ascii="Times New Roman" w:hAnsi="Times New Roman"/>
          <w:sz w:val="28"/>
          <w:szCs w:val="28"/>
        </w:rPr>
        <w:t>оепонимание</w:t>
      </w:r>
      <w:r w:rsidRPr="004A1D9F">
        <w:rPr>
          <w:rFonts w:ascii="Times New Roman" w:hAnsi="Times New Roman"/>
          <w:sz w:val="28"/>
          <w:szCs w:val="28"/>
        </w:rPr>
        <w:t xml:space="preserve"> ф</w:t>
      </w:r>
      <w:r>
        <w:rPr>
          <w:rFonts w:ascii="Times New Roman" w:hAnsi="Times New Roman"/>
          <w:sz w:val="28"/>
          <w:szCs w:val="28"/>
        </w:rPr>
        <w:t>ранцузского и голландского об</w:t>
      </w:r>
      <w:r w:rsidRPr="004A1D9F">
        <w:rPr>
          <w:rFonts w:ascii="Times New Roman" w:hAnsi="Times New Roman"/>
          <w:sz w:val="28"/>
          <w:szCs w:val="28"/>
        </w:rPr>
        <w:t>ществ к новым ре</w:t>
      </w:r>
      <w:r>
        <w:rPr>
          <w:rFonts w:ascii="Times New Roman" w:hAnsi="Times New Roman"/>
          <w:sz w:val="28"/>
          <w:szCs w:val="28"/>
        </w:rPr>
        <w:t xml:space="preserve">алиям Европейского союза после </w:t>
      </w:r>
      <w:r w:rsidRPr="004A1D9F">
        <w:rPr>
          <w:rFonts w:ascii="Times New Roman" w:hAnsi="Times New Roman"/>
          <w:sz w:val="28"/>
          <w:szCs w:val="28"/>
        </w:rPr>
        <w:t>его расширения до 2</w:t>
      </w:r>
      <w:r>
        <w:rPr>
          <w:rFonts w:ascii="Times New Roman" w:hAnsi="Times New Roman"/>
          <w:sz w:val="28"/>
          <w:szCs w:val="28"/>
        </w:rPr>
        <w:t xml:space="preserve">5 государств-членов. Поскольку </w:t>
      </w:r>
      <w:r w:rsidRPr="004A1D9F">
        <w:rPr>
          <w:rFonts w:ascii="Times New Roman" w:hAnsi="Times New Roman"/>
          <w:sz w:val="28"/>
          <w:szCs w:val="28"/>
        </w:rPr>
        <w:t xml:space="preserve">новые» страны ЕС </w:t>
      </w:r>
      <w:r>
        <w:rPr>
          <w:rFonts w:ascii="Times New Roman" w:hAnsi="Times New Roman"/>
          <w:sz w:val="28"/>
          <w:szCs w:val="28"/>
        </w:rPr>
        <w:t>в целом заметно уступают старожилам</w:t>
      </w:r>
      <w:r w:rsidRPr="004A1D9F">
        <w:rPr>
          <w:rFonts w:ascii="Times New Roman" w:hAnsi="Times New Roman"/>
          <w:sz w:val="28"/>
          <w:szCs w:val="28"/>
        </w:rPr>
        <w:t xml:space="preserve"> по уровню экономического развития, фра</w:t>
      </w:r>
      <w:r>
        <w:rPr>
          <w:rFonts w:ascii="Times New Roman" w:hAnsi="Times New Roman"/>
          <w:sz w:val="28"/>
          <w:szCs w:val="28"/>
        </w:rPr>
        <w:t>н</w:t>
      </w:r>
      <w:r w:rsidRPr="004A1D9F">
        <w:rPr>
          <w:rFonts w:ascii="Times New Roman" w:hAnsi="Times New Roman"/>
          <w:sz w:val="28"/>
          <w:szCs w:val="28"/>
        </w:rPr>
        <w:t>цузские и голлан</w:t>
      </w:r>
      <w:r>
        <w:rPr>
          <w:rFonts w:ascii="Times New Roman" w:hAnsi="Times New Roman"/>
          <w:sz w:val="28"/>
          <w:szCs w:val="28"/>
        </w:rPr>
        <w:t xml:space="preserve">дские избиратели показали, что </w:t>
      </w:r>
      <w:r w:rsidRPr="004A1D9F">
        <w:rPr>
          <w:rFonts w:ascii="Times New Roman" w:hAnsi="Times New Roman"/>
          <w:sz w:val="28"/>
          <w:szCs w:val="28"/>
        </w:rPr>
        <w:t>им становится вс</w:t>
      </w:r>
      <w:r>
        <w:rPr>
          <w:rFonts w:ascii="Times New Roman" w:hAnsi="Times New Roman"/>
          <w:sz w:val="28"/>
          <w:szCs w:val="28"/>
        </w:rPr>
        <w:t xml:space="preserve">е труднее ассоциировать себя с </w:t>
      </w:r>
      <w:r w:rsidRPr="004A1D9F">
        <w:rPr>
          <w:rFonts w:ascii="Times New Roman" w:hAnsi="Times New Roman"/>
          <w:sz w:val="28"/>
          <w:szCs w:val="28"/>
        </w:rPr>
        <w:t>«новой Европой».</w:t>
      </w:r>
      <w:r>
        <w:rPr>
          <w:rFonts w:ascii="Times New Roman" w:hAnsi="Times New Roman"/>
          <w:sz w:val="28"/>
          <w:szCs w:val="28"/>
        </w:rPr>
        <w:t xml:space="preserve"> Это особенно хорошо заметно на </w:t>
      </w:r>
      <w:r w:rsidRPr="004A1D9F">
        <w:rPr>
          <w:rFonts w:ascii="Times New Roman" w:hAnsi="Times New Roman"/>
          <w:sz w:val="28"/>
          <w:szCs w:val="28"/>
        </w:rPr>
        <w:t>фоне обсуждени</w:t>
      </w:r>
      <w:r>
        <w:rPr>
          <w:rFonts w:ascii="Times New Roman" w:hAnsi="Times New Roman"/>
          <w:sz w:val="28"/>
          <w:szCs w:val="28"/>
        </w:rPr>
        <w:t>я перспектив вступления в Евро</w:t>
      </w:r>
      <w:r w:rsidRPr="004A1D9F">
        <w:rPr>
          <w:rFonts w:ascii="Times New Roman" w:hAnsi="Times New Roman"/>
          <w:sz w:val="28"/>
          <w:szCs w:val="28"/>
        </w:rPr>
        <w:t xml:space="preserve">пейский союз </w:t>
      </w:r>
      <w:r>
        <w:rPr>
          <w:rFonts w:ascii="Times New Roman" w:hAnsi="Times New Roman"/>
          <w:sz w:val="28"/>
          <w:szCs w:val="28"/>
        </w:rPr>
        <w:t>Турции, Украины и Грузии, кото</w:t>
      </w:r>
      <w:r w:rsidRPr="004A1D9F">
        <w:rPr>
          <w:rFonts w:ascii="Times New Roman" w:hAnsi="Times New Roman"/>
          <w:sz w:val="28"/>
          <w:szCs w:val="28"/>
        </w:rPr>
        <w:t>рые в «старых ст</w:t>
      </w:r>
      <w:r>
        <w:rPr>
          <w:rFonts w:ascii="Times New Roman" w:hAnsi="Times New Roman"/>
          <w:sz w:val="28"/>
          <w:szCs w:val="28"/>
        </w:rPr>
        <w:t>ранах» ЕС с трудом воспринима</w:t>
      </w:r>
      <w:r w:rsidRPr="004A1D9F">
        <w:rPr>
          <w:rFonts w:ascii="Times New Roman" w:hAnsi="Times New Roman"/>
          <w:sz w:val="28"/>
          <w:szCs w:val="28"/>
        </w:rPr>
        <w:t>ются как част</w:t>
      </w:r>
      <w:r>
        <w:rPr>
          <w:rFonts w:ascii="Times New Roman" w:hAnsi="Times New Roman"/>
          <w:sz w:val="28"/>
          <w:szCs w:val="28"/>
        </w:rPr>
        <w:t>ь Европы не только в экономичес</w:t>
      </w:r>
      <w:r w:rsidRPr="004A1D9F">
        <w:rPr>
          <w:rFonts w:ascii="Times New Roman" w:hAnsi="Times New Roman"/>
          <w:sz w:val="28"/>
          <w:szCs w:val="28"/>
        </w:rPr>
        <w:t>ком, но и в</w:t>
      </w:r>
      <w:r>
        <w:rPr>
          <w:rFonts w:ascii="Times New Roman" w:hAnsi="Times New Roman"/>
          <w:sz w:val="28"/>
          <w:szCs w:val="28"/>
        </w:rPr>
        <w:t xml:space="preserve"> социально -</w:t>
      </w:r>
      <w:r w:rsidRPr="004A1D9F">
        <w:rPr>
          <w:rFonts w:ascii="Times New Roman" w:hAnsi="Times New Roman"/>
          <w:sz w:val="28"/>
          <w:szCs w:val="28"/>
        </w:rPr>
        <w:t xml:space="preserve"> ку</w:t>
      </w:r>
      <w:r>
        <w:rPr>
          <w:rFonts w:ascii="Times New Roman" w:hAnsi="Times New Roman"/>
          <w:sz w:val="28"/>
          <w:szCs w:val="28"/>
        </w:rPr>
        <w:t>льтурном и политическом отношениях</w:t>
      </w:r>
      <w:r w:rsidRPr="004A1D9F">
        <w:rPr>
          <w:rFonts w:ascii="Times New Roman" w:hAnsi="Times New Roman"/>
          <w:sz w:val="28"/>
          <w:szCs w:val="28"/>
        </w:rPr>
        <w:t>.</w:t>
      </w:r>
      <w:r>
        <w:rPr>
          <w:rStyle w:val="FootnoteReference"/>
          <w:rFonts w:ascii="Times New Roman" w:hAnsi="Times New Roman"/>
          <w:sz w:val="28"/>
          <w:szCs w:val="28"/>
        </w:rPr>
        <w:footnoteReference w:id="204"/>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В «новых стр</w:t>
      </w:r>
      <w:r>
        <w:rPr>
          <w:rFonts w:ascii="Times New Roman" w:hAnsi="Times New Roman"/>
          <w:sz w:val="28"/>
          <w:szCs w:val="28"/>
        </w:rPr>
        <w:t>анах» Европейского союза стан</w:t>
      </w:r>
      <w:r w:rsidRPr="004A1D9F">
        <w:rPr>
          <w:rFonts w:ascii="Times New Roman" w:hAnsi="Times New Roman"/>
          <w:sz w:val="28"/>
          <w:szCs w:val="28"/>
        </w:rPr>
        <w:t>дарты в социально</w:t>
      </w:r>
      <w:r>
        <w:rPr>
          <w:rFonts w:ascii="Times New Roman" w:hAnsi="Times New Roman"/>
          <w:sz w:val="28"/>
          <w:szCs w:val="28"/>
        </w:rPr>
        <w:t>й сфере гораздо ниже. Голланд</w:t>
      </w:r>
      <w:r w:rsidRPr="004A1D9F">
        <w:rPr>
          <w:rFonts w:ascii="Times New Roman" w:hAnsi="Times New Roman"/>
          <w:sz w:val="28"/>
          <w:szCs w:val="28"/>
        </w:rPr>
        <w:t>ские и французски</w:t>
      </w:r>
      <w:r>
        <w:rPr>
          <w:rFonts w:ascii="Times New Roman" w:hAnsi="Times New Roman"/>
          <w:sz w:val="28"/>
          <w:szCs w:val="28"/>
        </w:rPr>
        <w:t>е избиратели опасались лишить</w:t>
      </w:r>
      <w:r w:rsidRPr="004A1D9F">
        <w:rPr>
          <w:rFonts w:ascii="Times New Roman" w:hAnsi="Times New Roman"/>
          <w:sz w:val="28"/>
          <w:szCs w:val="28"/>
        </w:rPr>
        <w:t>ся своих завоевани</w:t>
      </w:r>
      <w:r>
        <w:rPr>
          <w:rFonts w:ascii="Times New Roman" w:hAnsi="Times New Roman"/>
          <w:sz w:val="28"/>
          <w:szCs w:val="28"/>
        </w:rPr>
        <w:t>й в социальной сфере в резуль</w:t>
      </w:r>
      <w:r w:rsidRPr="004A1D9F">
        <w:rPr>
          <w:rFonts w:ascii="Times New Roman" w:hAnsi="Times New Roman"/>
          <w:sz w:val="28"/>
          <w:szCs w:val="28"/>
        </w:rPr>
        <w:t>тате тесной инте</w:t>
      </w:r>
      <w:r>
        <w:rPr>
          <w:rFonts w:ascii="Times New Roman" w:hAnsi="Times New Roman"/>
          <w:sz w:val="28"/>
          <w:szCs w:val="28"/>
        </w:rPr>
        <w:t xml:space="preserve">грации и унификации стандартов </w:t>
      </w:r>
      <w:r w:rsidRPr="004A1D9F">
        <w:rPr>
          <w:rFonts w:ascii="Times New Roman" w:hAnsi="Times New Roman"/>
          <w:sz w:val="28"/>
          <w:szCs w:val="28"/>
        </w:rPr>
        <w:t xml:space="preserve">труда. </w:t>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У многих евр</w:t>
      </w:r>
      <w:r>
        <w:rPr>
          <w:rFonts w:ascii="Times New Roman" w:hAnsi="Times New Roman"/>
          <w:sz w:val="28"/>
          <w:szCs w:val="28"/>
        </w:rPr>
        <w:t>опейских граждан вызывали опа</w:t>
      </w:r>
      <w:r w:rsidRPr="004A1D9F">
        <w:rPr>
          <w:rFonts w:ascii="Times New Roman" w:hAnsi="Times New Roman"/>
          <w:sz w:val="28"/>
          <w:szCs w:val="28"/>
        </w:rPr>
        <w:t>сения возможн</w:t>
      </w:r>
      <w:r>
        <w:rPr>
          <w:rFonts w:ascii="Times New Roman" w:hAnsi="Times New Roman"/>
          <w:sz w:val="28"/>
          <w:szCs w:val="28"/>
        </w:rPr>
        <w:t xml:space="preserve">ая перспектива вступления в ЕС </w:t>
      </w:r>
      <w:r w:rsidRPr="004A1D9F">
        <w:rPr>
          <w:rFonts w:ascii="Times New Roman" w:hAnsi="Times New Roman"/>
          <w:sz w:val="28"/>
          <w:szCs w:val="28"/>
        </w:rPr>
        <w:t>Турции, а также в</w:t>
      </w:r>
      <w:r>
        <w:rPr>
          <w:rFonts w:ascii="Times New Roman" w:hAnsi="Times New Roman"/>
          <w:sz w:val="28"/>
          <w:szCs w:val="28"/>
        </w:rPr>
        <w:t>озможность дальнейшего распро</w:t>
      </w:r>
      <w:r w:rsidRPr="004A1D9F">
        <w:rPr>
          <w:rFonts w:ascii="Times New Roman" w:hAnsi="Times New Roman"/>
          <w:sz w:val="28"/>
          <w:szCs w:val="28"/>
        </w:rPr>
        <w:t>странения ислам</w:t>
      </w:r>
      <w:r>
        <w:rPr>
          <w:rFonts w:ascii="Times New Roman" w:hAnsi="Times New Roman"/>
          <w:sz w:val="28"/>
          <w:szCs w:val="28"/>
        </w:rPr>
        <w:t>ского фундаментализма</w:t>
      </w:r>
      <w:r w:rsidRPr="004A1D9F">
        <w:rPr>
          <w:rFonts w:ascii="Times New Roman" w:hAnsi="Times New Roman"/>
          <w:sz w:val="28"/>
          <w:szCs w:val="28"/>
        </w:rPr>
        <w:t>.</w:t>
      </w:r>
      <w:r>
        <w:rPr>
          <w:rStyle w:val="FootnoteReference"/>
          <w:rFonts w:ascii="Times New Roman" w:hAnsi="Times New Roman"/>
          <w:sz w:val="28"/>
          <w:szCs w:val="28"/>
        </w:rPr>
        <w:footnoteReference w:id="205"/>
      </w:r>
    </w:p>
    <w:p w:rsidR="00F05195" w:rsidRPr="004A1D9F"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В Нидерланд</w:t>
      </w:r>
      <w:r>
        <w:rPr>
          <w:rFonts w:ascii="Times New Roman" w:hAnsi="Times New Roman"/>
          <w:sz w:val="28"/>
          <w:szCs w:val="28"/>
        </w:rPr>
        <w:t>ах опасались резкого роста им</w:t>
      </w:r>
      <w:r w:rsidRPr="004A1D9F">
        <w:rPr>
          <w:rFonts w:ascii="Times New Roman" w:hAnsi="Times New Roman"/>
          <w:sz w:val="28"/>
          <w:szCs w:val="28"/>
        </w:rPr>
        <w:t>мигрантов из В</w:t>
      </w:r>
      <w:r>
        <w:rPr>
          <w:rFonts w:ascii="Times New Roman" w:hAnsi="Times New Roman"/>
          <w:sz w:val="28"/>
          <w:szCs w:val="28"/>
        </w:rPr>
        <w:t>осточной Европы и Балкан и Се</w:t>
      </w:r>
      <w:r w:rsidRPr="004A1D9F">
        <w:rPr>
          <w:rFonts w:ascii="Times New Roman" w:hAnsi="Times New Roman"/>
          <w:sz w:val="28"/>
          <w:szCs w:val="28"/>
        </w:rPr>
        <w:t>верной Африки. Страх перед глобали</w:t>
      </w:r>
      <w:r>
        <w:rPr>
          <w:rFonts w:ascii="Times New Roman" w:hAnsi="Times New Roman"/>
          <w:sz w:val="28"/>
          <w:szCs w:val="28"/>
        </w:rPr>
        <w:t>зацией, ис</w:t>
      </w:r>
      <w:r w:rsidRPr="004A1D9F">
        <w:rPr>
          <w:rFonts w:ascii="Times New Roman" w:hAnsi="Times New Roman"/>
          <w:sz w:val="28"/>
          <w:szCs w:val="28"/>
        </w:rPr>
        <w:t>ламская угроза</w:t>
      </w:r>
      <w:r>
        <w:rPr>
          <w:rFonts w:ascii="Times New Roman" w:hAnsi="Times New Roman"/>
          <w:sz w:val="28"/>
          <w:szCs w:val="28"/>
        </w:rPr>
        <w:t xml:space="preserve">, которую многие жители страны </w:t>
      </w:r>
      <w:r w:rsidRPr="004A1D9F">
        <w:rPr>
          <w:rFonts w:ascii="Times New Roman" w:hAnsi="Times New Roman"/>
          <w:sz w:val="28"/>
          <w:szCs w:val="28"/>
        </w:rPr>
        <w:t>воспринимали очень</w:t>
      </w:r>
      <w:r>
        <w:rPr>
          <w:rFonts w:ascii="Times New Roman" w:hAnsi="Times New Roman"/>
          <w:sz w:val="28"/>
          <w:szCs w:val="28"/>
        </w:rPr>
        <w:t xml:space="preserve"> серьезно, — все это негативно </w:t>
      </w:r>
      <w:r w:rsidRPr="004A1D9F">
        <w:rPr>
          <w:rFonts w:ascii="Times New Roman" w:hAnsi="Times New Roman"/>
          <w:sz w:val="28"/>
          <w:szCs w:val="28"/>
        </w:rPr>
        <w:t xml:space="preserve">сказалось на результатах голосования. </w:t>
      </w:r>
    </w:p>
    <w:p w:rsidR="00F05195" w:rsidRDefault="00F05195" w:rsidP="00336566">
      <w:pPr>
        <w:spacing w:after="0" w:line="360" w:lineRule="auto"/>
        <w:ind w:firstLine="709"/>
        <w:jc w:val="both"/>
        <w:rPr>
          <w:rFonts w:ascii="Times New Roman" w:hAnsi="Times New Roman"/>
          <w:sz w:val="28"/>
          <w:szCs w:val="28"/>
        </w:rPr>
      </w:pPr>
      <w:r w:rsidRPr="004A1D9F">
        <w:rPr>
          <w:rFonts w:ascii="Times New Roman" w:hAnsi="Times New Roman"/>
          <w:sz w:val="28"/>
          <w:szCs w:val="28"/>
        </w:rPr>
        <w:t xml:space="preserve">Французские </w:t>
      </w:r>
      <w:r>
        <w:rPr>
          <w:rFonts w:ascii="Times New Roman" w:hAnsi="Times New Roman"/>
          <w:sz w:val="28"/>
          <w:szCs w:val="28"/>
        </w:rPr>
        <w:t>и голландские избиратели голо</w:t>
      </w:r>
      <w:r w:rsidRPr="004A1D9F">
        <w:rPr>
          <w:rFonts w:ascii="Times New Roman" w:hAnsi="Times New Roman"/>
          <w:sz w:val="28"/>
          <w:szCs w:val="28"/>
        </w:rPr>
        <w:t>совали против не</w:t>
      </w:r>
      <w:r>
        <w:rPr>
          <w:rFonts w:ascii="Times New Roman" w:hAnsi="Times New Roman"/>
          <w:sz w:val="28"/>
          <w:szCs w:val="28"/>
        </w:rPr>
        <w:t xml:space="preserve">способности Европейского союза </w:t>
      </w:r>
      <w:r w:rsidRPr="004A1D9F">
        <w:rPr>
          <w:rFonts w:ascii="Times New Roman" w:hAnsi="Times New Roman"/>
          <w:sz w:val="28"/>
          <w:szCs w:val="28"/>
        </w:rPr>
        <w:t xml:space="preserve">сохранить </w:t>
      </w:r>
      <w:r>
        <w:rPr>
          <w:rFonts w:ascii="Times New Roman" w:hAnsi="Times New Roman"/>
          <w:sz w:val="28"/>
          <w:szCs w:val="28"/>
        </w:rPr>
        <w:t>вектора</w:t>
      </w:r>
      <w:r w:rsidRPr="004A1D9F">
        <w:rPr>
          <w:rFonts w:ascii="Times New Roman" w:hAnsi="Times New Roman"/>
          <w:sz w:val="28"/>
          <w:szCs w:val="28"/>
        </w:rPr>
        <w:t xml:space="preserve"> це</w:t>
      </w:r>
      <w:r>
        <w:rPr>
          <w:rFonts w:ascii="Times New Roman" w:hAnsi="Times New Roman"/>
          <w:sz w:val="28"/>
          <w:szCs w:val="28"/>
        </w:rPr>
        <w:t xml:space="preserve">леустремленности, самобытности </w:t>
      </w:r>
      <w:r w:rsidRPr="004A1D9F">
        <w:rPr>
          <w:rFonts w:ascii="Times New Roman" w:hAnsi="Times New Roman"/>
          <w:sz w:val="28"/>
          <w:szCs w:val="28"/>
        </w:rPr>
        <w:t>и эффективности</w:t>
      </w:r>
      <w:r>
        <w:rPr>
          <w:rFonts w:ascii="Times New Roman" w:hAnsi="Times New Roman"/>
          <w:sz w:val="28"/>
          <w:szCs w:val="28"/>
        </w:rPr>
        <w:t>, которая характеризовала евро</w:t>
      </w:r>
      <w:r w:rsidRPr="004A1D9F">
        <w:rPr>
          <w:rFonts w:ascii="Times New Roman" w:hAnsi="Times New Roman"/>
          <w:sz w:val="28"/>
          <w:szCs w:val="28"/>
        </w:rPr>
        <w:t>пейскую интегра</w:t>
      </w:r>
      <w:r>
        <w:rPr>
          <w:rFonts w:ascii="Times New Roman" w:hAnsi="Times New Roman"/>
          <w:sz w:val="28"/>
          <w:szCs w:val="28"/>
        </w:rPr>
        <w:t xml:space="preserve">цию в ранние годы. Несмотря на </w:t>
      </w:r>
      <w:r w:rsidRPr="004A1D9F">
        <w:rPr>
          <w:rFonts w:ascii="Times New Roman" w:hAnsi="Times New Roman"/>
          <w:sz w:val="28"/>
          <w:szCs w:val="28"/>
        </w:rPr>
        <w:t xml:space="preserve">создание общего </w:t>
      </w:r>
      <w:r>
        <w:rPr>
          <w:rFonts w:ascii="Times New Roman" w:hAnsi="Times New Roman"/>
          <w:sz w:val="28"/>
          <w:szCs w:val="28"/>
        </w:rPr>
        <w:t xml:space="preserve">рынка и переход на евро, ЕС не </w:t>
      </w:r>
      <w:r w:rsidRPr="004A1D9F">
        <w:rPr>
          <w:rFonts w:ascii="Times New Roman" w:hAnsi="Times New Roman"/>
          <w:sz w:val="28"/>
          <w:szCs w:val="28"/>
        </w:rPr>
        <w:t>оправдал связанн</w:t>
      </w:r>
      <w:r>
        <w:rPr>
          <w:rFonts w:ascii="Times New Roman" w:hAnsi="Times New Roman"/>
          <w:sz w:val="28"/>
          <w:szCs w:val="28"/>
        </w:rPr>
        <w:t xml:space="preserve">ых с ним экономических надежд, </w:t>
      </w:r>
      <w:r w:rsidRPr="004A1D9F">
        <w:rPr>
          <w:rFonts w:ascii="Times New Roman" w:hAnsi="Times New Roman"/>
          <w:sz w:val="28"/>
          <w:szCs w:val="28"/>
        </w:rPr>
        <w:t>хотя экономика, бесспорно, остаетс</w:t>
      </w:r>
      <w:r>
        <w:rPr>
          <w:rFonts w:ascii="Times New Roman" w:hAnsi="Times New Roman"/>
          <w:sz w:val="28"/>
          <w:szCs w:val="28"/>
        </w:rPr>
        <w:t xml:space="preserve">я его основной </w:t>
      </w:r>
      <w:r w:rsidRPr="004A1D9F">
        <w:rPr>
          <w:rFonts w:ascii="Times New Roman" w:hAnsi="Times New Roman"/>
          <w:sz w:val="28"/>
          <w:szCs w:val="28"/>
        </w:rPr>
        <w:t>сферой деятельно</w:t>
      </w:r>
      <w:r>
        <w:rPr>
          <w:rFonts w:ascii="Times New Roman" w:hAnsi="Times New Roman"/>
          <w:sz w:val="28"/>
          <w:szCs w:val="28"/>
        </w:rPr>
        <w:t xml:space="preserve">сти. Кроме того, усиливающиеся </w:t>
      </w:r>
      <w:r w:rsidRPr="004A1D9F">
        <w:rPr>
          <w:rFonts w:ascii="Times New Roman" w:hAnsi="Times New Roman"/>
          <w:sz w:val="28"/>
          <w:szCs w:val="28"/>
        </w:rPr>
        <w:t>разногласия м</w:t>
      </w:r>
      <w:r>
        <w:rPr>
          <w:rFonts w:ascii="Times New Roman" w:hAnsi="Times New Roman"/>
          <w:sz w:val="28"/>
          <w:szCs w:val="28"/>
        </w:rPr>
        <w:t xml:space="preserve">ежду все более многочисленными </w:t>
      </w:r>
      <w:r w:rsidRPr="004A1D9F">
        <w:rPr>
          <w:rFonts w:ascii="Times New Roman" w:hAnsi="Times New Roman"/>
          <w:sz w:val="28"/>
          <w:szCs w:val="28"/>
        </w:rPr>
        <w:t>участниками Евр</w:t>
      </w:r>
      <w:r>
        <w:rPr>
          <w:rFonts w:ascii="Times New Roman" w:hAnsi="Times New Roman"/>
          <w:sz w:val="28"/>
          <w:szCs w:val="28"/>
        </w:rPr>
        <w:t xml:space="preserve">опейского союза неблагоприятно </w:t>
      </w:r>
      <w:r w:rsidRPr="004A1D9F">
        <w:rPr>
          <w:rFonts w:ascii="Times New Roman" w:hAnsi="Times New Roman"/>
          <w:sz w:val="28"/>
          <w:szCs w:val="28"/>
        </w:rPr>
        <w:t>сказались на идее</w:t>
      </w:r>
      <w:r>
        <w:rPr>
          <w:rFonts w:ascii="Times New Roman" w:hAnsi="Times New Roman"/>
          <w:sz w:val="28"/>
          <w:szCs w:val="28"/>
        </w:rPr>
        <w:t xml:space="preserve"> создания политического союза. </w:t>
      </w:r>
      <w:r w:rsidRPr="004A1D9F">
        <w:rPr>
          <w:rFonts w:ascii="Times New Roman" w:hAnsi="Times New Roman"/>
          <w:sz w:val="28"/>
          <w:szCs w:val="28"/>
        </w:rPr>
        <w:t>Именно это двойн</w:t>
      </w:r>
      <w:r>
        <w:rPr>
          <w:rFonts w:ascii="Times New Roman" w:hAnsi="Times New Roman"/>
          <w:sz w:val="28"/>
          <w:szCs w:val="28"/>
        </w:rPr>
        <w:t>ое разочарование - кризис дос</w:t>
      </w:r>
      <w:r w:rsidRPr="004A1D9F">
        <w:rPr>
          <w:rFonts w:ascii="Times New Roman" w:hAnsi="Times New Roman"/>
          <w:sz w:val="28"/>
          <w:szCs w:val="28"/>
        </w:rPr>
        <w:t>тижений и кризис ид</w:t>
      </w:r>
      <w:r>
        <w:rPr>
          <w:rFonts w:ascii="Times New Roman" w:hAnsi="Times New Roman"/>
          <w:sz w:val="28"/>
          <w:szCs w:val="28"/>
        </w:rPr>
        <w:t xml:space="preserve">ентичности — скорее, чем страх </w:t>
      </w:r>
      <w:r w:rsidRPr="004A1D9F">
        <w:rPr>
          <w:rFonts w:ascii="Times New Roman" w:hAnsi="Times New Roman"/>
          <w:sz w:val="28"/>
          <w:szCs w:val="28"/>
        </w:rPr>
        <w:t xml:space="preserve">перед чрезмерной </w:t>
      </w:r>
      <w:r>
        <w:rPr>
          <w:rFonts w:ascii="Times New Roman" w:hAnsi="Times New Roman"/>
          <w:sz w:val="28"/>
          <w:szCs w:val="28"/>
        </w:rPr>
        <w:t>интеграцией, и породило крити</w:t>
      </w:r>
      <w:r w:rsidRPr="004A1D9F">
        <w:rPr>
          <w:rFonts w:ascii="Times New Roman" w:hAnsi="Times New Roman"/>
          <w:sz w:val="28"/>
          <w:szCs w:val="28"/>
        </w:rPr>
        <w:t xml:space="preserve">ческое отношение </w:t>
      </w:r>
      <w:r>
        <w:rPr>
          <w:rFonts w:ascii="Times New Roman" w:hAnsi="Times New Roman"/>
          <w:sz w:val="28"/>
          <w:szCs w:val="28"/>
        </w:rPr>
        <w:t>населения во Франции, Нидерландах и других странах</w:t>
      </w:r>
      <w:r w:rsidRPr="004A1D9F">
        <w:rPr>
          <w:rFonts w:ascii="Times New Roman" w:hAnsi="Times New Roman"/>
          <w:sz w:val="28"/>
          <w:szCs w:val="28"/>
        </w:rPr>
        <w:t>.</w:t>
      </w:r>
      <w:r>
        <w:rPr>
          <w:rStyle w:val="FootnoteReference"/>
          <w:rFonts w:ascii="Times New Roman" w:hAnsi="Times New Roman"/>
          <w:sz w:val="28"/>
          <w:szCs w:val="28"/>
        </w:rPr>
        <w:footnoteReference w:id="206"/>
      </w:r>
    </w:p>
    <w:p w:rsidR="00F05195" w:rsidRPr="00CB214B"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w:t>
      </w:r>
      <w:r w:rsidRPr="00CB214B">
        <w:rPr>
          <w:rFonts w:ascii="Times New Roman" w:hAnsi="Times New Roman"/>
          <w:sz w:val="28"/>
          <w:szCs w:val="28"/>
        </w:rPr>
        <w:t xml:space="preserve"> крупно</w:t>
      </w:r>
      <w:r>
        <w:rPr>
          <w:rFonts w:ascii="Times New Roman" w:hAnsi="Times New Roman"/>
          <w:sz w:val="28"/>
          <w:szCs w:val="28"/>
        </w:rPr>
        <w:t>масштабное расширение Европей</w:t>
      </w:r>
      <w:r w:rsidRPr="00CB214B">
        <w:rPr>
          <w:rFonts w:ascii="Times New Roman" w:hAnsi="Times New Roman"/>
          <w:sz w:val="28"/>
          <w:szCs w:val="28"/>
        </w:rPr>
        <w:t>ского союза 2004 г</w:t>
      </w:r>
      <w:r>
        <w:rPr>
          <w:rFonts w:ascii="Times New Roman" w:hAnsi="Times New Roman"/>
          <w:sz w:val="28"/>
          <w:szCs w:val="28"/>
        </w:rPr>
        <w:t>ода, а также углубление интеграционных процессов в рамках ЕС потребовали вы</w:t>
      </w:r>
      <w:r w:rsidRPr="00CB214B">
        <w:rPr>
          <w:rFonts w:ascii="Times New Roman" w:hAnsi="Times New Roman"/>
          <w:sz w:val="28"/>
          <w:szCs w:val="28"/>
        </w:rPr>
        <w:t>работки докуме</w:t>
      </w:r>
      <w:r>
        <w:rPr>
          <w:rFonts w:ascii="Times New Roman" w:hAnsi="Times New Roman"/>
          <w:sz w:val="28"/>
          <w:szCs w:val="28"/>
        </w:rPr>
        <w:t>нта для четкой организации дея</w:t>
      </w:r>
      <w:r w:rsidRPr="00CB214B">
        <w:rPr>
          <w:rFonts w:ascii="Times New Roman" w:hAnsi="Times New Roman"/>
          <w:sz w:val="28"/>
          <w:szCs w:val="28"/>
        </w:rPr>
        <w:t>тельности инстит</w:t>
      </w:r>
      <w:r>
        <w:rPr>
          <w:rFonts w:ascii="Times New Roman" w:hAnsi="Times New Roman"/>
          <w:sz w:val="28"/>
          <w:szCs w:val="28"/>
        </w:rPr>
        <w:t xml:space="preserve">утов Евросоюза и разграничения </w:t>
      </w:r>
      <w:r w:rsidRPr="00CB214B">
        <w:rPr>
          <w:rFonts w:ascii="Times New Roman" w:hAnsi="Times New Roman"/>
          <w:sz w:val="28"/>
          <w:szCs w:val="28"/>
        </w:rPr>
        <w:t>компетенций националь</w:t>
      </w:r>
      <w:r>
        <w:rPr>
          <w:rFonts w:ascii="Times New Roman" w:hAnsi="Times New Roman"/>
          <w:sz w:val="28"/>
          <w:szCs w:val="28"/>
        </w:rPr>
        <w:t xml:space="preserve">ных правительств, стран - </w:t>
      </w:r>
      <w:r w:rsidRPr="00CB214B">
        <w:rPr>
          <w:rFonts w:ascii="Times New Roman" w:hAnsi="Times New Roman"/>
          <w:sz w:val="28"/>
          <w:szCs w:val="28"/>
        </w:rPr>
        <w:t>членов и наднац</w:t>
      </w:r>
      <w:r>
        <w:rPr>
          <w:rFonts w:ascii="Times New Roman" w:hAnsi="Times New Roman"/>
          <w:sz w:val="28"/>
          <w:szCs w:val="28"/>
        </w:rPr>
        <w:t>иональных структур. С этой це</w:t>
      </w:r>
      <w:r w:rsidRPr="00CB214B">
        <w:rPr>
          <w:rFonts w:ascii="Times New Roman" w:hAnsi="Times New Roman"/>
          <w:sz w:val="28"/>
          <w:szCs w:val="28"/>
        </w:rPr>
        <w:t>лью был разрабо</w:t>
      </w:r>
      <w:r>
        <w:rPr>
          <w:rFonts w:ascii="Times New Roman" w:hAnsi="Times New Roman"/>
          <w:sz w:val="28"/>
          <w:szCs w:val="28"/>
        </w:rPr>
        <w:t>тан проект Конституции ЕС, ко</w:t>
      </w:r>
      <w:r w:rsidRPr="00CB214B">
        <w:rPr>
          <w:rFonts w:ascii="Times New Roman" w:hAnsi="Times New Roman"/>
          <w:sz w:val="28"/>
          <w:szCs w:val="28"/>
        </w:rPr>
        <w:t>торая вносила</w:t>
      </w:r>
      <w:r>
        <w:rPr>
          <w:rFonts w:ascii="Times New Roman" w:hAnsi="Times New Roman"/>
          <w:sz w:val="28"/>
          <w:szCs w:val="28"/>
        </w:rPr>
        <w:t xml:space="preserve"> изменения в институциональную </w:t>
      </w:r>
      <w:r w:rsidRPr="00CB214B">
        <w:rPr>
          <w:rFonts w:ascii="Times New Roman" w:hAnsi="Times New Roman"/>
          <w:sz w:val="28"/>
          <w:szCs w:val="28"/>
        </w:rPr>
        <w:t>структуру Европ</w:t>
      </w:r>
      <w:r>
        <w:rPr>
          <w:rFonts w:ascii="Times New Roman" w:hAnsi="Times New Roman"/>
          <w:sz w:val="28"/>
          <w:szCs w:val="28"/>
        </w:rPr>
        <w:t xml:space="preserve">ейского союза, таких как, введение постов </w:t>
      </w:r>
      <w:r w:rsidRPr="00CB214B">
        <w:rPr>
          <w:rFonts w:ascii="Times New Roman" w:hAnsi="Times New Roman"/>
          <w:sz w:val="28"/>
          <w:szCs w:val="28"/>
        </w:rPr>
        <w:t>президента и м</w:t>
      </w:r>
      <w:r>
        <w:rPr>
          <w:rFonts w:ascii="Times New Roman" w:hAnsi="Times New Roman"/>
          <w:sz w:val="28"/>
          <w:szCs w:val="28"/>
        </w:rPr>
        <w:t>инистра иностранных дел ЕС, ев</w:t>
      </w:r>
      <w:r w:rsidRPr="00CB214B">
        <w:rPr>
          <w:rFonts w:ascii="Times New Roman" w:hAnsi="Times New Roman"/>
          <w:sz w:val="28"/>
          <w:szCs w:val="28"/>
        </w:rPr>
        <w:t>ропейского прокуро</w:t>
      </w:r>
      <w:r>
        <w:rPr>
          <w:rFonts w:ascii="Times New Roman" w:hAnsi="Times New Roman"/>
          <w:sz w:val="28"/>
          <w:szCs w:val="28"/>
        </w:rPr>
        <w:t>ра, реформирование состава Ев</w:t>
      </w:r>
      <w:r w:rsidRPr="00CB214B">
        <w:rPr>
          <w:rFonts w:ascii="Times New Roman" w:hAnsi="Times New Roman"/>
          <w:sz w:val="28"/>
          <w:szCs w:val="28"/>
        </w:rPr>
        <w:t>ропейской комисси</w:t>
      </w:r>
      <w:r>
        <w:rPr>
          <w:rFonts w:ascii="Times New Roman" w:hAnsi="Times New Roman"/>
          <w:sz w:val="28"/>
          <w:szCs w:val="28"/>
        </w:rPr>
        <w:t>и, наделение Европейского пар</w:t>
      </w:r>
      <w:r w:rsidRPr="00CB214B">
        <w:rPr>
          <w:rFonts w:ascii="Times New Roman" w:hAnsi="Times New Roman"/>
          <w:sz w:val="28"/>
          <w:szCs w:val="28"/>
        </w:rPr>
        <w:t>ламента допо</w:t>
      </w:r>
      <w:r>
        <w:rPr>
          <w:rFonts w:ascii="Times New Roman" w:hAnsi="Times New Roman"/>
          <w:sz w:val="28"/>
          <w:szCs w:val="28"/>
        </w:rPr>
        <w:t>лнительными функциями, а так же вводился</w:t>
      </w:r>
      <w:r w:rsidRPr="00CB214B">
        <w:rPr>
          <w:rFonts w:ascii="Times New Roman" w:hAnsi="Times New Roman"/>
          <w:sz w:val="28"/>
          <w:szCs w:val="28"/>
        </w:rPr>
        <w:t>принцип прин</w:t>
      </w:r>
      <w:r>
        <w:rPr>
          <w:rFonts w:ascii="Times New Roman" w:hAnsi="Times New Roman"/>
          <w:sz w:val="28"/>
          <w:szCs w:val="28"/>
        </w:rPr>
        <w:t xml:space="preserve">ятия решений квалифицированным </w:t>
      </w:r>
      <w:r w:rsidRPr="00CB214B">
        <w:rPr>
          <w:rFonts w:ascii="Times New Roman" w:hAnsi="Times New Roman"/>
          <w:sz w:val="28"/>
          <w:szCs w:val="28"/>
        </w:rPr>
        <w:t>большинством, пре</w:t>
      </w:r>
      <w:r>
        <w:rPr>
          <w:rFonts w:ascii="Times New Roman" w:hAnsi="Times New Roman"/>
          <w:sz w:val="28"/>
          <w:szCs w:val="28"/>
        </w:rPr>
        <w:t>дусматривал преобразования си</w:t>
      </w:r>
      <w:r w:rsidRPr="00CB214B">
        <w:rPr>
          <w:rFonts w:ascii="Times New Roman" w:hAnsi="Times New Roman"/>
          <w:sz w:val="28"/>
          <w:szCs w:val="28"/>
        </w:rPr>
        <w:t>стемы европейской</w:t>
      </w:r>
      <w:r>
        <w:rPr>
          <w:rFonts w:ascii="Times New Roman" w:hAnsi="Times New Roman"/>
          <w:sz w:val="28"/>
          <w:szCs w:val="28"/>
        </w:rPr>
        <w:t xml:space="preserve"> безопасности.Для этого была создана  феде</w:t>
      </w:r>
      <w:r w:rsidRPr="00CB214B">
        <w:rPr>
          <w:rFonts w:ascii="Times New Roman" w:hAnsi="Times New Roman"/>
          <w:sz w:val="28"/>
          <w:szCs w:val="28"/>
        </w:rPr>
        <w:t>ральн</w:t>
      </w:r>
      <w:r>
        <w:rPr>
          <w:rFonts w:ascii="Times New Roman" w:hAnsi="Times New Roman"/>
          <w:sz w:val="28"/>
          <w:szCs w:val="28"/>
        </w:rPr>
        <w:t>ая</w:t>
      </w:r>
      <w:r w:rsidRPr="00CB214B">
        <w:rPr>
          <w:rFonts w:ascii="Times New Roman" w:hAnsi="Times New Roman"/>
          <w:sz w:val="28"/>
          <w:szCs w:val="28"/>
        </w:rPr>
        <w:t xml:space="preserve"> структур</w:t>
      </w:r>
      <w:r>
        <w:rPr>
          <w:rFonts w:ascii="Times New Roman" w:hAnsi="Times New Roman"/>
          <w:sz w:val="28"/>
          <w:szCs w:val="28"/>
        </w:rPr>
        <w:t>аевропейской безопасности, гла</w:t>
      </w:r>
      <w:r w:rsidRPr="00CB214B">
        <w:rPr>
          <w:rFonts w:ascii="Times New Roman" w:hAnsi="Times New Roman"/>
          <w:sz w:val="28"/>
          <w:szCs w:val="28"/>
        </w:rPr>
        <w:t>венствующ</w:t>
      </w:r>
      <w:r>
        <w:rPr>
          <w:rFonts w:ascii="Times New Roman" w:hAnsi="Times New Roman"/>
          <w:sz w:val="28"/>
          <w:szCs w:val="28"/>
        </w:rPr>
        <w:t>ая</w:t>
      </w:r>
      <w:r w:rsidRPr="00CB214B">
        <w:rPr>
          <w:rFonts w:ascii="Times New Roman" w:hAnsi="Times New Roman"/>
          <w:sz w:val="28"/>
          <w:szCs w:val="28"/>
        </w:rPr>
        <w:t xml:space="preserve"> на</w:t>
      </w:r>
      <w:r>
        <w:rPr>
          <w:rFonts w:ascii="Times New Roman" w:hAnsi="Times New Roman"/>
          <w:sz w:val="28"/>
          <w:szCs w:val="28"/>
        </w:rPr>
        <w:t>д аналогичными структурами от</w:t>
      </w:r>
      <w:r w:rsidRPr="00CB214B">
        <w:rPr>
          <w:rFonts w:ascii="Times New Roman" w:hAnsi="Times New Roman"/>
          <w:sz w:val="28"/>
          <w:szCs w:val="28"/>
        </w:rPr>
        <w:t>дельных стран-чл</w:t>
      </w:r>
      <w:r>
        <w:rPr>
          <w:rFonts w:ascii="Times New Roman" w:hAnsi="Times New Roman"/>
          <w:sz w:val="28"/>
          <w:szCs w:val="28"/>
        </w:rPr>
        <w:t xml:space="preserve">енов, а также включающая в себя </w:t>
      </w:r>
      <w:r w:rsidRPr="00CB214B">
        <w:rPr>
          <w:rFonts w:ascii="Times New Roman" w:hAnsi="Times New Roman"/>
          <w:sz w:val="28"/>
          <w:szCs w:val="28"/>
        </w:rPr>
        <w:t xml:space="preserve">Хартию основных прав. </w:t>
      </w:r>
    </w:p>
    <w:p w:rsidR="00F05195" w:rsidRDefault="00F05195" w:rsidP="00336566">
      <w:pPr>
        <w:spacing w:after="0" w:line="360" w:lineRule="auto"/>
        <w:ind w:firstLine="709"/>
        <w:jc w:val="both"/>
        <w:rPr>
          <w:rFonts w:ascii="Times New Roman" w:hAnsi="Times New Roman"/>
          <w:sz w:val="28"/>
          <w:szCs w:val="28"/>
        </w:rPr>
      </w:pPr>
      <w:r w:rsidRPr="00CB214B">
        <w:rPr>
          <w:rFonts w:ascii="Times New Roman" w:hAnsi="Times New Roman"/>
          <w:sz w:val="28"/>
          <w:szCs w:val="28"/>
        </w:rPr>
        <w:t xml:space="preserve">Негативное </w:t>
      </w:r>
      <w:r>
        <w:rPr>
          <w:rFonts w:ascii="Times New Roman" w:hAnsi="Times New Roman"/>
          <w:sz w:val="28"/>
          <w:szCs w:val="28"/>
        </w:rPr>
        <w:t xml:space="preserve">голосование по общеевропейской </w:t>
      </w:r>
      <w:r w:rsidRPr="00CB214B">
        <w:rPr>
          <w:rFonts w:ascii="Times New Roman" w:hAnsi="Times New Roman"/>
          <w:sz w:val="28"/>
          <w:szCs w:val="28"/>
        </w:rPr>
        <w:t xml:space="preserve">Конституции во </w:t>
      </w:r>
      <w:r>
        <w:rPr>
          <w:rFonts w:ascii="Times New Roman" w:hAnsi="Times New Roman"/>
          <w:sz w:val="28"/>
          <w:szCs w:val="28"/>
        </w:rPr>
        <w:t>Франции и Нидерландах, несмот</w:t>
      </w:r>
      <w:r w:rsidRPr="00CB214B">
        <w:rPr>
          <w:rFonts w:ascii="Times New Roman" w:hAnsi="Times New Roman"/>
          <w:sz w:val="28"/>
          <w:szCs w:val="28"/>
        </w:rPr>
        <w:t>ря на ее ратифика</w:t>
      </w:r>
      <w:r>
        <w:rPr>
          <w:rFonts w:ascii="Times New Roman" w:hAnsi="Times New Roman"/>
          <w:sz w:val="28"/>
          <w:szCs w:val="28"/>
        </w:rPr>
        <w:t xml:space="preserve">цию в 18 странах-членах, стало </w:t>
      </w:r>
      <w:r w:rsidRPr="00CB214B">
        <w:rPr>
          <w:rFonts w:ascii="Times New Roman" w:hAnsi="Times New Roman"/>
          <w:sz w:val="28"/>
          <w:szCs w:val="28"/>
        </w:rPr>
        <w:t>результатом соч</w:t>
      </w:r>
      <w:r>
        <w:rPr>
          <w:rFonts w:ascii="Times New Roman" w:hAnsi="Times New Roman"/>
          <w:sz w:val="28"/>
          <w:szCs w:val="28"/>
        </w:rPr>
        <w:t xml:space="preserve">етания недовольства как общими </w:t>
      </w:r>
      <w:r w:rsidRPr="00CB214B">
        <w:rPr>
          <w:rFonts w:ascii="Times New Roman" w:hAnsi="Times New Roman"/>
          <w:sz w:val="28"/>
          <w:szCs w:val="28"/>
        </w:rPr>
        <w:t>тенденциями разв</w:t>
      </w:r>
      <w:r>
        <w:rPr>
          <w:rFonts w:ascii="Times New Roman" w:hAnsi="Times New Roman"/>
          <w:sz w:val="28"/>
          <w:szCs w:val="28"/>
        </w:rPr>
        <w:t>ития Европейского союза и сни</w:t>
      </w:r>
      <w:r w:rsidRPr="00CB214B">
        <w:rPr>
          <w:rFonts w:ascii="Times New Roman" w:hAnsi="Times New Roman"/>
          <w:sz w:val="28"/>
          <w:szCs w:val="28"/>
        </w:rPr>
        <w:t>жением его эффе</w:t>
      </w:r>
      <w:r>
        <w:rPr>
          <w:rFonts w:ascii="Times New Roman" w:hAnsi="Times New Roman"/>
          <w:sz w:val="28"/>
          <w:szCs w:val="28"/>
        </w:rPr>
        <w:t>ктивности, так и внутриполити</w:t>
      </w:r>
      <w:r w:rsidRPr="00CB214B">
        <w:rPr>
          <w:rFonts w:ascii="Times New Roman" w:hAnsi="Times New Roman"/>
          <w:sz w:val="28"/>
          <w:szCs w:val="28"/>
        </w:rPr>
        <w:t>ческими проблемами каждой из стра</w:t>
      </w:r>
      <w:r>
        <w:rPr>
          <w:rFonts w:ascii="Times New Roman" w:hAnsi="Times New Roman"/>
          <w:sz w:val="28"/>
          <w:szCs w:val="28"/>
        </w:rPr>
        <w:t>н.</w:t>
      </w:r>
      <w:r>
        <w:rPr>
          <w:rStyle w:val="FootnoteReference"/>
          <w:rFonts w:ascii="Times New Roman" w:hAnsi="Times New Roman"/>
          <w:sz w:val="28"/>
          <w:szCs w:val="28"/>
        </w:rPr>
        <w:footnoteReference w:id="207"/>
      </w:r>
      <w:r>
        <w:rPr>
          <w:rFonts w:ascii="Times New Roman" w:hAnsi="Times New Roman"/>
          <w:sz w:val="28"/>
          <w:szCs w:val="28"/>
        </w:rPr>
        <w:t xml:space="preserve">Европейские граждане </w:t>
      </w:r>
      <w:r w:rsidRPr="00CB214B">
        <w:rPr>
          <w:rFonts w:ascii="Times New Roman" w:hAnsi="Times New Roman"/>
          <w:sz w:val="28"/>
          <w:szCs w:val="28"/>
        </w:rPr>
        <w:t xml:space="preserve"> посчитали</w:t>
      </w:r>
      <w:r>
        <w:rPr>
          <w:rFonts w:ascii="Times New Roman" w:hAnsi="Times New Roman"/>
          <w:sz w:val="28"/>
          <w:szCs w:val="28"/>
        </w:rPr>
        <w:t xml:space="preserve"> чрезмерную централизацию ряда </w:t>
      </w:r>
      <w:r w:rsidRPr="00CB214B">
        <w:rPr>
          <w:rFonts w:ascii="Times New Roman" w:hAnsi="Times New Roman"/>
          <w:sz w:val="28"/>
          <w:szCs w:val="28"/>
        </w:rPr>
        <w:t xml:space="preserve">общих политик </w:t>
      </w:r>
      <w:r>
        <w:rPr>
          <w:rFonts w:ascii="Times New Roman" w:hAnsi="Times New Roman"/>
          <w:sz w:val="28"/>
          <w:szCs w:val="28"/>
        </w:rPr>
        <w:t>ЕС угрозой национальному суве</w:t>
      </w:r>
      <w:r w:rsidRPr="00CB214B">
        <w:rPr>
          <w:rFonts w:ascii="Times New Roman" w:hAnsi="Times New Roman"/>
          <w:sz w:val="28"/>
          <w:szCs w:val="28"/>
        </w:rPr>
        <w:t>ренитету. Обеспок</w:t>
      </w:r>
      <w:r>
        <w:rPr>
          <w:rFonts w:ascii="Times New Roman" w:hAnsi="Times New Roman"/>
          <w:sz w:val="28"/>
          <w:szCs w:val="28"/>
        </w:rPr>
        <w:t xml:space="preserve">оенность вызвали либерализация </w:t>
      </w:r>
      <w:r w:rsidRPr="00CB214B">
        <w:rPr>
          <w:rFonts w:ascii="Times New Roman" w:hAnsi="Times New Roman"/>
          <w:sz w:val="28"/>
          <w:szCs w:val="28"/>
        </w:rPr>
        <w:t>рынков товаров и у</w:t>
      </w:r>
      <w:r>
        <w:rPr>
          <w:rFonts w:ascii="Times New Roman" w:hAnsi="Times New Roman"/>
          <w:sz w:val="28"/>
          <w:szCs w:val="28"/>
        </w:rPr>
        <w:t>слуг, а также возможность при</w:t>
      </w:r>
      <w:r w:rsidRPr="00CB214B">
        <w:rPr>
          <w:rFonts w:ascii="Times New Roman" w:hAnsi="Times New Roman"/>
          <w:sz w:val="28"/>
          <w:szCs w:val="28"/>
        </w:rPr>
        <w:t>тока дешевой раб</w:t>
      </w:r>
      <w:r>
        <w:rPr>
          <w:rFonts w:ascii="Times New Roman" w:hAnsi="Times New Roman"/>
          <w:sz w:val="28"/>
          <w:szCs w:val="28"/>
        </w:rPr>
        <w:t>очей силы и криминальных груп</w:t>
      </w:r>
      <w:r w:rsidRPr="00CB214B">
        <w:rPr>
          <w:rFonts w:ascii="Times New Roman" w:hAnsi="Times New Roman"/>
          <w:sz w:val="28"/>
          <w:szCs w:val="28"/>
        </w:rPr>
        <w:t>пировок, а, следов</w:t>
      </w:r>
      <w:r>
        <w:rPr>
          <w:rFonts w:ascii="Times New Roman" w:hAnsi="Times New Roman"/>
          <w:sz w:val="28"/>
          <w:szCs w:val="28"/>
        </w:rPr>
        <w:t>ательно, и снижение уровня со</w:t>
      </w:r>
      <w:r w:rsidRPr="00CB214B">
        <w:rPr>
          <w:rFonts w:ascii="Times New Roman" w:hAnsi="Times New Roman"/>
          <w:sz w:val="28"/>
          <w:szCs w:val="28"/>
        </w:rPr>
        <w:t>циальной защищенности.</w:t>
      </w:r>
    </w:p>
    <w:p w:rsidR="00F05195" w:rsidRDefault="00F05195" w:rsidP="00336566">
      <w:pPr>
        <w:spacing w:after="0" w:line="360" w:lineRule="auto"/>
        <w:ind w:firstLine="709"/>
        <w:jc w:val="both"/>
        <w:rPr>
          <w:rFonts w:ascii="Times New Roman" w:hAnsi="Times New Roman"/>
          <w:sz w:val="28"/>
          <w:szCs w:val="28"/>
        </w:rPr>
      </w:pPr>
      <w:r w:rsidRPr="00B81AD2">
        <w:rPr>
          <w:rFonts w:ascii="Times New Roman" w:hAnsi="Times New Roman"/>
          <w:sz w:val="28"/>
          <w:szCs w:val="28"/>
        </w:rPr>
        <w:t>За весьма короткий по историческим меркам отрезок времени Евросоюз превратился из небольшой субрегиональной группировки экономического характера в подлинно европейскую интеграционную организацию.</w:t>
      </w:r>
    </w:p>
    <w:p w:rsidR="00F05195" w:rsidRPr="00B81AD2"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Лиссабонский д</w:t>
      </w:r>
      <w:r w:rsidRPr="00B81AD2">
        <w:rPr>
          <w:rFonts w:ascii="Times New Roman" w:hAnsi="Times New Roman"/>
          <w:sz w:val="28"/>
          <w:szCs w:val="28"/>
        </w:rPr>
        <w:t>оговор подкрепил полномочия ЕС осуществлять политику в таких областях как: экономика, космос, энергетика, борьба с терроризмом, защита окружающей среды, здравоохранение, космические исследования, спорт, туризм, иммиграция и др</w:t>
      </w:r>
      <w:r>
        <w:rPr>
          <w:rFonts w:ascii="Times New Roman" w:hAnsi="Times New Roman"/>
          <w:sz w:val="28"/>
          <w:szCs w:val="28"/>
        </w:rPr>
        <w:t>угие области</w:t>
      </w:r>
      <w:r w:rsidRPr="00B81AD2">
        <w:rPr>
          <w:rFonts w:ascii="Times New Roman" w:hAnsi="Times New Roman"/>
          <w:sz w:val="28"/>
          <w:szCs w:val="28"/>
        </w:rPr>
        <w:t>. Экономическая и социальная сферы, которые были для Евросоюза традиционными, дополняются сферой внешней политики, политики безопасности, полицейского и судебного сотрудничества. На основании Лиссабонского договора была введена процедура голосования квалифицированным большинством голосов в Совете министров.</w:t>
      </w:r>
      <w:r>
        <w:rPr>
          <w:rStyle w:val="FootnoteReference"/>
          <w:rFonts w:ascii="Times New Roman" w:hAnsi="Times New Roman"/>
          <w:sz w:val="28"/>
          <w:szCs w:val="28"/>
        </w:rPr>
        <w:footnoteReference w:id="208"/>
      </w:r>
    </w:p>
    <w:p w:rsidR="00F05195" w:rsidRPr="00B81AD2" w:rsidRDefault="00F05195" w:rsidP="00336566">
      <w:pPr>
        <w:spacing w:after="0" w:line="360" w:lineRule="auto"/>
        <w:ind w:firstLine="709"/>
        <w:jc w:val="both"/>
        <w:rPr>
          <w:rFonts w:ascii="Times New Roman" w:hAnsi="Times New Roman"/>
          <w:sz w:val="28"/>
          <w:szCs w:val="28"/>
        </w:rPr>
      </w:pPr>
      <w:r w:rsidRPr="00B81AD2">
        <w:rPr>
          <w:rFonts w:ascii="Times New Roman" w:hAnsi="Times New Roman"/>
          <w:sz w:val="28"/>
          <w:szCs w:val="28"/>
        </w:rPr>
        <w:t xml:space="preserve">Одним из ключевых достижений Европейского Союза является создание реально действующей самостоятельной, наднациональной системы права. Основную роль в </w:t>
      </w:r>
      <w:r>
        <w:rPr>
          <w:rFonts w:ascii="Times New Roman" w:hAnsi="Times New Roman"/>
          <w:sz w:val="28"/>
          <w:szCs w:val="28"/>
        </w:rPr>
        <w:t xml:space="preserve"> так называемой «</w:t>
      </w:r>
      <w:r w:rsidRPr="00B81AD2">
        <w:rPr>
          <w:rFonts w:ascii="Times New Roman" w:hAnsi="Times New Roman"/>
          <w:sz w:val="28"/>
          <w:szCs w:val="28"/>
        </w:rPr>
        <w:t>конституционализации системы договоров», то есть в превращении ее из системы правоотношений между государствами-членами в вертикально интегрированный режим, налагающий обязанности и предоставляющий права всем лицам на территории Союза, сыграл Суд ЕС.</w:t>
      </w:r>
    </w:p>
    <w:p w:rsidR="00F05195" w:rsidRPr="00B81AD2" w:rsidRDefault="00F05195" w:rsidP="00336566">
      <w:pPr>
        <w:spacing w:after="0" w:line="360" w:lineRule="auto"/>
        <w:ind w:firstLine="709"/>
        <w:jc w:val="both"/>
        <w:rPr>
          <w:rFonts w:ascii="Times New Roman" w:hAnsi="Times New Roman"/>
          <w:sz w:val="28"/>
          <w:szCs w:val="28"/>
        </w:rPr>
      </w:pPr>
      <w:r w:rsidRPr="00B81AD2">
        <w:rPr>
          <w:rFonts w:ascii="Times New Roman" w:hAnsi="Times New Roman"/>
          <w:sz w:val="28"/>
          <w:szCs w:val="28"/>
        </w:rPr>
        <w:t>Создан институт гражданства Евросоюза, который призван обеспечить благоприятные условия для формирования общеевропейской политической идентичности. В дополнение к правам гражданина отдельно взятого государства гражданин Евросоюза получил также право жить, работать, приобретать недвижимость и заниматься профессиональной деятельностью в любой из стран Союза.</w:t>
      </w:r>
    </w:p>
    <w:p w:rsidR="00F05195" w:rsidRDefault="00F05195" w:rsidP="00336566">
      <w:pPr>
        <w:spacing w:after="0" w:line="360" w:lineRule="auto"/>
        <w:ind w:firstLine="709"/>
        <w:jc w:val="both"/>
        <w:rPr>
          <w:rFonts w:ascii="Times New Roman" w:hAnsi="Times New Roman"/>
          <w:sz w:val="28"/>
          <w:szCs w:val="28"/>
        </w:rPr>
      </w:pPr>
      <w:r w:rsidRPr="00B81AD2">
        <w:rPr>
          <w:rFonts w:ascii="Times New Roman" w:hAnsi="Times New Roman"/>
          <w:sz w:val="28"/>
          <w:szCs w:val="28"/>
        </w:rPr>
        <w:t xml:space="preserve">Все сказанное не значит, что в Евросоюзе дни суверенных национальных государств уже сочтены и монополия принятия решений перешла к наднациональным институтам. Проблема </w:t>
      </w:r>
      <w:r>
        <w:rPr>
          <w:rFonts w:ascii="Times New Roman" w:hAnsi="Times New Roman"/>
          <w:sz w:val="28"/>
          <w:szCs w:val="28"/>
        </w:rPr>
        <w:t>в другом</w:t>
      </w:r>
      <w:r w:rsidRPr="00B81AD2">
        <w:rPr>
          <w:rFonts w:ascii="Times New Roman" w:hAnsi="Times New Roman"/>
          <w:sz w:val="28"/>
          <w:szCs w:val="28"/>
        </w:rPr>
        <w:t xml:space="preserve">, в Союзе не прослеживается присущее для государств четкое разделение власти на исполнительную, законодательную и судебную ветви. </w:t>
      </w:r>
      <w:r>
        <w:rPr>
          <w:rFonts w:ascii="Times New Roman" w:hAnsi="Times New Roman"/>
          <w:sz w:val="28"/>
          <w:szCs w:val="28"/>
        </w:rPr>
        <w:t>Так же</w:t>
      </w:r>
      <w:r w:rsidRPr="00B81AD2">
        <w:rPr>
          <w:rFonts w:ascii="Times New Roman" w:hAnsi="Times New Roman"/>
          <w:sz w:val="28"/>
          <w:szCs w:val="28"/>
        </w:rPr>
        <w:t xml:space="preserve"> не сложился единый наднациональный центр, призванный разработать и осуществлять единые и обязательные для всех государств-членов решения по ключевым вопросам, определяющим сущность и основные направления функционирования и развития важнейших сфер общественной жизни на наднациональном, национальном и субнациональном уровнях.</w:t>
      </w:r>
    </w:p>
    <w:p w:rsidR="00F05195" w:rsidRDefault="00F05195" w:rsidP="00336566">
      <w:pPr>
        <w:spacing w:after="0" w:line="360" w:lineRule="auto"/>
        <w:ind w:firstLine="709"/>
        <w:jc w:val="both"/>
        <w:rPr>
          <w:rFonts w:ascii="Times New Roman" w:hAnsi="Times New Roman"/>
          <w:sz w:val="28"/>
          <w:szCs w:val="28"/>
        </w:rPr>
      </w:pPr>
      <w:r w:rsidRPr="00B81AD2">
        <w:rPr>
          <w:rFonts w:ascii="Times New Roman" w:hAnsi="Times New Roman"/>
          <w:sz w:val="28"/>
          <w:szCs w:val="28"/>
        </w:rPr>
        <w:t>Очевидно, что в Евросоюзе власть распылена между различными уровнями управления. Можно согласиться с теми исследователями, по мнению которых в Евросоюзе установилась многоуровневая система управления. В целом, Евросоюз представляет собой систему, состоящую из комплекса перекрывающих друг друга многоуровневых институтов, образующих систему взаимоотношений различных уровней управления - наднациональном, национальном, региональном. С данной точки зрения интерес представляют рассуждения И. Бусыгиной относительно «сильных» или «слабых» союзов с точки зрения «логики интеграции». Под сильным федеральным союзом она подразумевает политическое образование с центральным правительством, способным принудить участников выполнять принятые обязательства. В «слабом» союзе именно его учредители определяют ключевые решения и контролируют формальные и неформальные процессы интеграции.</w:t>
      </w:r>
      <w:r>
        <w:rPr>
          <w:rStyle w:val="FootnoteReference"/>
          <w:rFonts w:ascii="Times New Roman" w:hAnsi="Times New Roman"/>
          <w:sz w:val="28"/>
          <w:szCs w:val="28"/>
        </w:rPr>
        <w:footnoteReference w:id="209"/>
      </w:r>
      <w:r w:rsidRPr="00B81AD2">
        <w:rPr>
          <w:rFonts w:ascii="Times New Roman" w:hAnsi="Times New Roman"/>
          <w:sz w:val="28"/>
          <w:szCs w:val="28"/>
        </w:rPr>
        <w:t xml:space="preserve"> Другими словами, возможны «два различных типа интеграционных объединений – объединения с сильным федеральным центром и без наличия такового». Как представляется, европейская интеграция, во всяком случае, на данном этапе, осуществляется в направлении формирования слабого союза – в лучшем случае своеобразной конфедерации, а не федеративного супер государства.</w:t>
      </w:r>
    </w:p>
    <w:p w:rsidR="00F05195" w:rsidRPr="00B81AD2" w:rsidRDefault="00F05195" w:rsidP="00336566">
      <w:pPr>
        <w:spacing w:after="0" w:line="360" w:lineRule="auto"/>
        <w:ind w:firstLine="709"/>
        <w:jc w:val="both"/>
        <w:rPr>
          <w:rFonts w:ascii="Times New Roman" w:hAnsi="Times New Roman"/>
          <w:sz w:val="28"/>
          <w:szCs w:val="28"/>
        </w:rPr>
      </w:pPr>
      <w:r>
        <w:rPr>
          <w:rFonts w:ascii="Times New Roman" w:hAnsi="Times New Roman"/>
          <w:sz w:val="28"/>
          <w:szCs w:val="28"/>
        </w:rPr>
        <w:t>Одним из главных достижений ЕС стал институт европейского гражданства. Но проблема в том</w:t>
      </w:r>
      <w:r w:rsidRPr="00B81AD2">
        <w:rPr>
          <w:rFonts w:ascii="Times New Roman" w:hAnsi="Times New Roman"/>
          <w:sz w:val="28"/>
          <w:szCs w:val="28"/>
        </w:rPr>
        <w:t xml:space="preserve">, </w:t>
      </w:r>
      <w:r>
        <w:rPr>
          <w:rFonts w:ascii="Times New Roman" w:hAnsi="Times New Roman"/>
          <w:sz w:val="28"/>
          <w:szCs w:val="28"/>
        </w:rPr>
        <w:t>ч</w:t>
      </w:r>
      <w:r w:rsidRPr="00B81AD2">
        <w:rPr>
          <w:rFonts w:ascii="Times New Roman" w:hAnsi="Times New Roman"/>
          <w:sz w:val="28"/>
          <w:szCs w:val="28"/>
        </w:rPr>
        <w:t>то он лишь дополняет, а не заменяет гражданство национального государства. По крайней мере, на настоящий момент немцы продолжают называть себя немцами, французы - французами, поляки – поляками и т.д. Иными словами, этот институт призванный создать условия для формирования единой европейской идентичности, пока что не достиг поставленной цели. Это вполне естественно, поскольку в Европе живет множество народов, но единого «народа Европы» пока не существует. Было бы также преждевременно говорить о том, что окончательно решен спор между сторонниками проекта «Европы Отечеств» в пользу проекта «Европы регионов».</w:t>
      </w:r>
      <w:r>
        <w:rPr>
          <w:rStyle w:val="FootnoteReference"/>
          <w:rFonts w:ascii="Times New Roman" w:hAnsi="Times New Roman"/>
          <w:sz w:val="28"/>
          <w:szCs w:val="28"/>
        </w:rPr>
        <w:footnoteReference w:id="210"/>
      </w:r>
    </w:p>
    <w:p w:rsidR="00F05195" w:rsidRPr="00B81AD2" w:rsidRDefault="00F05195" w:rsidP="00336566">
      <w:pPr>
        <w:spacing w:after="0" w:line="360" w:lineRule="auto"/>
        <w:ind w:firstLine="709"/>
        <w:jc w:val="both"/>
        <w:rPr>
          <w:rFonts w:ascii="Times New Roman" w:hAnsi="Times New Roman"/>
          <w:sz w:val="28"/>
          <w:szCs w:val="28"/>
        </w:rPr>
      </w:pPr>
      <w:r w:rsidRPr="00B81AD2">
        <w:rPr>
          <w:rFonts w:ascii="Times New Roman" w:hAnsi="Times New Roman"/>
          <w:sz w:val="28"/>
          <w:szCs w:val="28"/>
        </w:rPr>
        <w:t>Одной из серьезнейших проблем, стоящих перед Евросоюзом с точки зрения формирования единой европейской идентичности, без которой весьма трудно говорить о федеративном супер государстве и даже о конфедерации, является выравнивание уровня жизни всех народов входящих в Союз государств. Однако, особенно в свете событий, которыми был сопряжен долговой кризис, который поставил на грань распада еврозоны, трудно вообразить, что это легко и быстро достижимая цель. Более того, выступая на митинге своих сторонников в Тулоне в ноябре 2011 года, Н. С</w:t>
      </w:r>
      <w:r>
        <w:rPr>
          <w:rFonts w:ascii="Times New Roman" w:hAnsi="Times New Roman"/>
          <w:sz w:val="28"/>
          <w:szCs w:val="28"/>
        </w:rPr>
        <w:t>аркози помимо всего прочего вы</w:t>
      </w:r>
      <w:r w:rsidRPr="00B81AD2">
        <w:rPr>
          <w:rFonts w:ascii="Times New Roman" w:hAnsi="Times New Roman"/>
          <w:sz w:val="28"/>
          <w:szCs w:val="28"/>
        </w:rPr>
        <w:t>казал озабоченность тем, что нынешний финансовый кризис настолько серьезен, что "может смести Евросоюз".</w:t>
      </w:r>
      <w:r>
        <w:rPr>
          <w:rStyle w:val="FootnoteReference"/>
          <w:rFonts w:ascii="Times New Roman" w:hAnsi="Times New Roman"/>
          <w:sz w:val="28"/>
          <w:szCs w:val="28"/>
        </w:rPr>
        <w:footnoteReference w:id="211"/>
      </w:r>
      <w:r w:rsidRPr="00B81AD2">
        <w:rPr>
          <w:rFonts w:ascii="Times New Roman" w:hAnsi="Times New Roman"/>
          <w:sz w:val="28"/>
          <w:szCs w:val="28"/>
        </w:rPr>
        <w:t xml:space="preserve"> Отчетливо обнаружилась диспропорция развития государств-членов Евросоюза. Как представляется, еще слишком серьезны барьеры между «старыми» членами ЕС и «новичками», между старой и новой Европой, уровень жизни в которых существенно различается. С учетом этих и множества других связанных с ними факторов весьма проблематично говорить о трансформации, во всяком случае, в обозримой перспективе Европы народов в Европу граждан Евросоюза.</w:t>
      </w:r>
    </w:p>
    <w:p w:rsidR="00F05195" w:rsidRPr="00B81AD2" w:rsidRDefault="00F05195" w:rsidP="00336566">
      <w:pPr>
        <w:spacing w:after="0" w:line="360" w:lineRule="auto"/>
        <w:ind w:firstLine="709"/>
        <w:jc w:val="both"/>
        <w:rPr>
          <w:rFonts w:ascii="Times New Roman" w:hAnsi="Times New Roman"/>
          <w:sz w:val="28"/>
          <w:szCs w:val="28"/>
        </w:rPr>
      </w:pPr>
      <w:r w:rsidRPr="00B81AD2">
        <w:rPr>
          <w:rFonts w:ascii="Times New Roman" w:hAnsi="Times New Roman"/>
          <w:sz w:val="28"/>
          <w:szCs w:val="28"/>
        </w:rPr>
        <w:t>Кризис воочию продемонстрировал, что Евросоюзстоит перед лицом целогорядановых вызовов. Уязвимые места проектов политической интеграции воочию обнаружились в период так называемой «арабской весны» 2011 года, когда в Европу хлынула волна беженцев, вернее нелегальных иммигрантов из стран Северной Африки. Эта проблема приобрела такую остроту, что министры средиземноморских стран Европы - Кипра, Греции, Мальты, Франции, Испании и Италии, - на которые пришелся основной поток иммигрантов, сочли целесообразным собраться 19 апреля 2011 года в Никосии и выработать общую позицию по этой проблеме перед саммитом ЕС, который прошел в Брюсселе 12 мая. Решение Италии о выдаче беженцам из Африки, скопившимся на острове Лампедуза, разрешения на пребывание в Шенгенской зоне вызвало протесты других стран. А Франция закрыла свои границы с Италией.</w:t>
      </w:r>
      <w:r>
        <w:rPr>
          <w:rStyle w:val="FootnoteReference"/>
          <w:rFonts w:ascii="Times New Roman" w:hAnsi="Times New Roman"/>
          <w:sz w:val="28"/>
          <w:szCs w:val="28"/>
        </w:rPr>
        <w:footnoteReference w:id="212"/>
      </w:r>
    </w:p>
    <w:p w:rsidR="00F05195" w:rsidRPr="00B81AD2" w:rsidRDefault="00F05195" w:rsidP="00336566">
      <w:pPr>
        <w:spacing w:after="0" w:line="360" w:lineRule="auto"/>
        <w:ind w:firstLine="709"/>
        <w:jc w:val="both"/>
        <w:rPr>
          <w:rFonts w:ascii="Times New Roman" w:hAnsi="Times New Roman"/>
          <w:sz w:val="28"/>
          <w:szCs w:val="28"/>
        </w:rPr>
      </w:pPr>
      <w:r w:rsidRPr="00B81AD2">
        <w:rPr>
          <w:rFonts w:ascii="Times New Roman" w:hAnsi="Times New Roman"/>
          <w:sz w:val="28"/>
          <w:szCs w:val="28"/>
        </w:rPr>
        <w:t>Эти и связанные с ними события вынудили руководство Еврокомиссии признать возможность временного восстановления пограничного контроля в зоне действия Шенгенского соглашения. О серьезности ситуации в данном вопросе свидетельствовал тот факт, что такая идея содержалась в письме главы Еврокомиссии Жозе Мануэла Баррозу, направленном на имя президента Франции Николя Саркози и премьер-министра Италии Сильвио Берлускони. Эти предложения стали предметом обсуждения внеочередного заседания министров внутренних дел и юстиции стран ЕС, состоявшемся 5 мая 2011 года в Брюсселе. Предложение Еврокомиссии содержали возможность возвращения паспортного контроля, ужесточение визовых норм для граждан стран, не входящих в ЕС, пересмотр ряда положений, определяющих порядок рассмотрения дел, связанных с просьбами о предоставления убежища.</w:t>
      </w:r>
      <w:r>
        <w:rPr>
          <w:rStyle w:val="FootnoteReference"/>
          <w:rFonts w:ascii="Times New Roman" w:hAnsi="Times New Roman"/>
          <w:sz w:val="28"/>
          <w:szCs w:val="28"/>
        </w:rPr>
        <w:footnoteReference w:id="213"/>
      </w:r>
    </w:p>
    <w:p w:rsidR="00F05195" w:rsidRDefault="00F05195" w:rsidP="00336566">
      <w:pPr>
        <w:spacing w:after="0" w:line="360" w:lineRule="auto"/>
        <w:ind w:firstLine="709"/>
        <w:jc w:val="both"/>
        <w:rPr>
          <w:rFonts w:ascii="Times New Roman" w:hAnsi="Times New Roman"/>
          <w:sz w:val="28"/>
          <w:szCs w:val="28"/>
        </w:rPr>
      </w:pPr>
      <w:r w:rsidRPr="00B81AD2">
        <w:rPr>
          <w:rFonts w:ascii="Times New Roman" w:hAnsi="Times New Roman"/>
          <w:sz w:val="28"/>
          <w:szCs w:val="28"/>
        </w:rPr>
        <w:t>Вызовом дальнейшему углублению европейской политической интеграции и, соответственно, европейской идентичности является глобализация, обратной стороной которой является рост национализма, этнизма, возрождение различных форм радикализма, фундаментализма и др</w:t>
      </w:r>
      <w:r>
        <w:rPr>
          <w:rFonts w:ascii="Times New Roman" w:hAnsi="Times New Roman"/>
          <w:sz w:val="28"/>
          <w:szCs w:val="28"/>
        </w:rPr>
        <w:t>угих леворадикальных сил</w:t>
      </w:r>
      <w:r w:rsidRPr="00B81AD2">
        <w:rPr>
          <w:rFonts w:ascii="Times New Roman" w:hAnsi="Times New Roman"/>
          <w:sz w:val="28"/>
          <w:szCs w:val="28"/>
        </w:rPr>
        <w:t>. Гражданами наиболее развитых стран Евросоюза высказываются также опасения относительно того, что двойное гражданство приведет к неконтролируемой миграции, которое негативно отразится на социально-экономическом положении соответствующих стран.</w:t>
      </w:r>
    </w:p>
    <w:p w:rsidR="00F05195" w:rsidRDefault="00F05195" w:rsidP="00336566">
      <w:pPr>
        <w:spacing w:after="0" w:line="360" w:lineRule="auto"/>
        <w:ind w:firstLine="709"/>
        <w:jc w:val="both"/>
        <w:rPr>
          <w:rFonts w:ascii="Times New Roman" w:hAnsi="Times New Roman"/>
          <w:sz w:val="28"/>
          <w:szCs w:val="28"/>
        </w:rPr>
      </w:pPr>
      <w:r w:rsidRPr="0026552D">
        <w:rPr>
          <w:rFonts w:ascii="Times New Roman" w:hAnsi="Times New Roman"/>
          <w:sz w:val="28"/>
          <w:szCs w:val="28"/>
        </w:rPr>
        <w:t xml:space="preserve">На фоне этих процессов и тенденций развернулись дискуссии и споры на предмет перспектив Евросоюза в целом и Еврозоны в особенности. Некоторые наблюдатели и аналитики даже заговорили чуть ли не об их конце. Однако, как представляется, Евросоюз, Еврозону и Шенгенскую зону нельзя считать случайным явлением в истории Европы. На их создание потрачено много сил, времени и ресурсов. В их сохранении и расширении заинтересованы влиятельные силы. Поэтому руководство Евросоюза </w:t>
      </w:r>
      <w:r>
        <w:rPr>
          <w:rFonts w:ascii="Times New Roman" w:hAnsi="Times New Roman"/>
          <w:sz w:val="28"/>
          <w:szCs w:val="28"/>
        </w:rPr>
        <w:t xml:space="preserve">должно </w:t>
      </w:r>
      <w:r w:rsidRPr="0026552D">
        <w:rPr>
          <w:rFonts w:ascii="Times New Roman" w:hAnsi="Times New Roman"/>
          <w:sz w:val="28"/>
          <w:szCs w:val="28"/>
        </w:rPr>
        <w:t>предпри</w:t>
      </w:r>
      <w:r>
        <w:rPr>
          <w:rFonts w:ascii="Times New Roman" w:hAnsi="Times New Roman"/>
          <w:sz w:val="28"/>
          <w:szCs w:val="28"/>
        </w:rPr>
        <w:t>ня</w:t>
      </w:r>
      <w:r w:rsidRPr="0026552D">
        <w:rPr>
          <w:rFonts w:ascii="Times New Roman" w:hAnsi="Times New Roman"/>
          <w:sz w:val="28"/>
          <w:szCs w:val="28"/>
        </w:rPr>
        <w:t>т</w:t>
      </w:r>
      <w:r>
        <w:rPr>
          <w:rFonts w:ascii="Times New Roman" w:hAnsi="Times New Roman"/>
          <w:sz w:val="28"/>
          <w:szCs w:val="28"/>
        </w:rPr>
        <w:t>ь</w:t>
      </w:r>
      <w:r w:rsidRPr="0026552D">
        <w:rPr>
          <w:rFonts w:ascii="Times New Roman" w:hAnsi="Times New Roman"/>
          <w:sz w:val="28"/>
          <w:szCs w:val="28"/>
        </w:rPr>
        <w:t xml:space="preserve"> все необходимые меры для усилия, чтобы не допустить </w:t>
      </w:r>
      <w:r>
        <w:rPr>
          <w:rFonts w:ascii="Times New Roman" w:hAnsi="Times New Roman"/>
          <w:sz w:val="28"/>
          <w:szCs w:val="28"/>
        </w:rPr>
        <w:t>развала</w:t>
      </w:r>
      <w:r w:rsidRPr="0026552D">
        <w:rPr>
          <w:rFonts w:ascii="Times New Roman" w:hAnsi="Times New Roman"/>
          <w:sz w:val="28"/>
          <w:szCs w:val="28"/>
        </w:rPr>
        <w:t xml:space="preserve"> и подрыва основополагающих принципов европейской интеграции, </w:t>
      </w:r>
      <w:r>
        <w:rPr>
          <w:rFonts w:ascii="Times New Roman" w:hAnsi="Times New Roman"/>
          <w:sz w:val="28"/>
          <w:szCs w:val="28"/>
        </w:rPr>
        <w:t>потому что Единая Европа сейчас представляет из себя «колосса на глиняных ногах».</w:t>
      </w:r>
    </w:p>
    <w:p w:rsidR="00F05195" w:rsidRPr="008A2E1B" w:rsidRDefault="00F05195" w:rsidP="00336566">
      <w:pPr>
        <w:jc w:val="both"/>
        <w:rPr>
          <w:rFonts w:ascii="Times New Roman" w:hAnsi="Times New Roman"/>
          <w:sz w:val="28"/>
          <w:szCs w:val="28"/>
        </w:rPr>
      </w:pPr>
    </w:p>
    <w:p w:rsidR="00F05195" w:rsidRPr="008A2E1B" w:rsidRDefault="00F05195" w:rsidP="00336566">
      <w:pPr>
        <w:jc w:val="both"/>
        <w:rPr>
          <w:rFonts w:ascii="Times New Roman" w:hAnsi="Times New Roman"/>
          <w:sz w:val="28"/>
          <w:szCs w:val="28"/>
        </w:rPr>
      </w:pPr>
    </w:p>
    <w:p w:rsidR="00F05195" w:rsidRPr="008A2E1B" w:rsidRDefault="00F05195" w:rsidP="00336566">
      <w:pPr>
        <w:jc w:val="both"/>
        <w:rPr>
          <w:rFonts w:ascii="Times New Roman" w:hAnsi="Times New Roman"/>
          <w:sz w:val="28"/>
          <w:szCs w:val="28"/>
        </w:rPr>
      </w:pPr>
    </w:p>
    <w:p w:rsidR="00F05195" w:rsidRPr="008A2E1B" w:rsidRDefault="00F05195" w:rsidP="00336566">
      <w:pPr>
        <w:jc w:val="both"/>
        <w:rPr>
          <w:rFonts w:ascii="Times New Roman" w:hAnsi="Times New Roman"/>
          <w:sz w:val="28"/>
          <w:szCs w:val="28"/>
        </w:rPr>
      </w:pPr>
    </w:p>
    <w:p w:rsidR="00F05195" w:rsidRPr="008A2E1B" w:rsidRDefault="00F05195" w:rsidP="00336566">
      <w:pPr>
        <w:jc w:val="both"/>
        <w:rPr>
          <w:rFonts w:ascii="Times New Roman" w:hAnsi="Times New Roman"/>
          <w:sz w:val="28"/>
          <w:szCs w:val="28"/>
        </w:rPr>
      </w:pPr>
    </w:p>
    <w:p w:rsidR="00F05195" w:rsidRPr="008A2E1B" w:rsidRDefault="00F05195" w:rsidP="00336566">
      <w:pPr>
        <w:jc w:val="both"/>
        <w:rPr>
          <w:rFonts w:ascii="Times New Roman" w:hAnsi="Times New Roman"/>
          <w:sz w:val="28"/>
          <w:szCs w:val="28"/>
        </w:rPr>
      </w:pPr>
    </w:p>
    <w:p w:rsidR="00F05195" w:rsidRPr="008A2E1B" w:rsidRDefault="00F05195" w:rsidP="00336566">
      <w:pPr>
        <w:jc w:val="both"/>
        <w:rPr>
          <w:rFonts w:ascii="Times New Roman" w:hAnsi="Times New Roman"/>
          <w:sz w:val="28"/>
          <w:szCs w:val="28"/>
        </w:rPr>
      </w:pPr>
    </w:p>
    <w:p w:rsidR="00F05195" w:rsidRPr="008A2E1B" w:rsidRDefault="00F05195" w:rsidP="00336566">
      <w:pPr>
        <w:jc w:val="both"/>
        <w:rPr>
          <w:rFonts w:ascii="Times New Roman" w:hAnsi="Times New Roman"/>
          <w:sz w:val="28"/>
          <w:szCs w:val="28"/>
        </w:rPr>
      </w:pPr>
    </w:p>
    <w:p w:rsidR="00F05195" w:rsidRPr="008A2E1B" w:rsidRDefault="00F05195" w:rsidP="00336566">
      <w:pPr>
        <w:jc w:val="both"/>
        <w:rPr>
          <w:rFonts w:ascii="Times New Roman" w:hAnsi="Times New Roman"/>
          <w:sz w:val="28"/>
          <w:szCs w:val="28"/>
        </w:rPr>
      </w:pPr>
    </w:p>
    <w:p w:rsidR="00F05195" w:rsidRPr="008A2E1B" w:rsidRDefault="00F05195" w:rsidP="00336566">
      <w:pPr>
        <w:jc w:val="both"/>
        <w:rPr>
          <w:rFonts w:ascii="Times New Roman" w:hAnsi="Times New Roman"/>
          <w:sz w:val="28"/>
          <w:szCs w:val="28"/>
        </w:rPr>
      </w:pPr>
    </w:p>
    <w:p w:rsidR="00F05195" w:rsidRPr="008A2E1B" w:rsidRDefault="00F05195" w:rsidP="00336566">
      <w:pPr>
        <w:jc w:val="both"/>
        <w:rPr>
          <w:rFonts w:ascii="Times New Roman" w:hAnsi="Times New Roman"/>
          <w:sz w:val="28"/>
          <w:szCs w:val="28"/>
        </w:rPr>
      </w:pPr>
    </w:p>
    <w:p w:rsidR="00F05195" w:rsidRDefault="00F05195" w:rsidP="00336566">
      <w:pPr>
        <w:jc w:val="both"/>
        <w:rPr>
          <w:rFonts w:ascii="Times New Roman" w:hAnsi="Times New Roman"/>
          <w:sz w:val="28"/>
          <w:szCs w:val="28"/>
        </w:rPr>
      </w:pPr>
    </w:p>
    <w:p w:rsidR="00F05195" w:rsidRDefault="00F05195" w:rsidP="00336566">
      <w:pPr>
        <w:jc w:val="both"/>
        <w:rPr>
          <w:rFonts w:ascii="Times New Roman" w:hAnsi="Times New Roman"/>
          <w:sz w:val="28"/>
          <w:szCs w:val="28"/>
        </w:rPr>
      </w:pPr>
    </w:p>
    <w:p w:rsidR="00F05195" w:rsidRDefault="00F05195" w:rsidP="00336566">
      <w:pPr>
        <w:jc w:val="both"/>
        <w:rPr>
          <w:rFonts w:ascii="Times New Roman" w:hAnsi="Times New Roman"/>
          <w:sz w:val="28"/>
          <w:szCs w:val="28"/>
        </w:rPr>
      </w:pPr>
    </w:p>
    <w:p w:rsidR="00F05195" w:rsidRDefault="00F05195" w:rsidP="00336566">
      <w:pPr>
        <w:jc w:val="both"/>
        <w:rPr>
          <w:rFonts w:ascii="Times New Roman" w:hAnsi="Times New Roman"/>
          <w:sz w:val="28"/>
          <w:szCs w:val="28"/>
        </w:rPr>
      </w:pPr>
    </w:p>
    <w:p w:rsidR="00F05195" w:rsidRDefault="00F05195" w:rsidP="00336566">
      <w:pPr>
        <w:jc w:val="both"/>
        <w:rPr>
          <w:rFonts w:ascii="Times New Roman" w:hAnsi="Times New Roman"/>
          <w:sz w:val="28"/>
          <w:szCs w:val="28"/>
        </w:rPr>
      </w:pPr>
    </w:p>
    <w:p w:rsidR="00F05195" w:rsidRDefault="00F05195" w:rsidP="00336566">
      <w:pPr>
        <w:jc w:val="both"/>
        <w:rPr>
          <w:rFonts w:ascii="Times New Roman" w:hAnsi="Times New Roman"/>
          <w:sz w:val="28"/>
          <w:szCs w:val="28"/>
        </w:rPr>
      </w:pPr>
    </w:p>
    <w:p w:rsidR="00F05195" w:rsidRDefault="00F05195" w:rsidP="00336566">
      <w:pPr>
        <w:jc w:val="both"/>
        <w:rPr>
          <w:rFonts w:ascii="Times New Roman" w:hAnsi="Times New Roman"/>
          <w:sz w:val="36"/>
          <w:szCs w:val="36"/>
        </w:rPr>
      </w:pPr>
      <w:r w:rsidRPr="008A2E1B">
        <w:rPr>
          <w:rFonts w:ascii="Times New Roman" w:hAnsi="Times New Roman"/>
          <w:sz w:val="36"/>
          <w:szCs w:val="36"/>
        </w:rPr>
        <w:t>Заключение</w:t>
      </w:r>
    </w:p>
    <w:p w:rsidR="00F05195" w:rsidRDefault="00F05195" w:rsidP="00336566">
      <w:pPr>
        <w:spacing w:line="360" w:lineRule="auto"/>
        <w:ind w:firstLine="709"/>
        <w:jc w:val="both"/>
        <w:rPr>
          <w:rFonts w:ascii="Times New Roman" w:hAnsi="Times New Roman"/>
          <w:sz w:val="28"/>
          <w:szCs w:val="28"/>
        </w:rPr>
      </w:pPr>
      <w:r w:rsidRPr="008A2E1B">
        <w:rPr>
          <w:rFonts w:ascii="Times New Roman" w:hAnsi="Times New Roman"/>
          <w:sz w:val="28"/>
          <w:szCs w:val="28"/>
        </w:rPr>
        <w:t xml:space="preserve">Лидеры стран Евросоюза собрались </w:t>
      </w:r>
      <w:r>
        <w:rPr>
          <w:rFonts w:ascii="Times New Roman" w:hAnsi="Times New Roman"/>
          <w:sz w:val="28"/>
          <w:szCs w:val="28"/>
        </w:rPr>
        <w:t>пятнадцатого марта 2013 года</w:t>
      </w:r>
      <w:r w:rsidRPr="008A2E1B">
        <w:rPr>
          <w:rFonts w:ascii="Times New Roman" w:hAnsi="Times New Roman"/>
          <w:sz w:val="28"/>
          <w:szCs w:val="28"/>
        </w:rPr>
        <w:t xml:space="preserve"> на двухдневный саммит в Брюсселе, посвященный проблемам восстановления экономического роста, ужесточению бюджетной дисциплины и борьбе с безработицей. За день до встречи Европарламент отклонил проект бюджета ЕС на 2014-2020 годы, но председатель Европейского совета считает, что его одобрение – не за горами. Однако общественность ожидает от этого </w:t>
      </w:r>
      <w:r>
        <w:rPr>
          <w:rFonts w:ascii="Times New Roman" w:hAnsi="Times New Roman"/>
          <w:sz w:val="28"/>
          <w:szCs w:val="28"/>
        </w:rPr>
        <w:t>саммита большего: его неофициальной темой является будущее Европы.</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За прошедшие полвека и особенно за последние десять лет европейская интеграция радикально изменила жизнь стран Старого Света. Создан величественный союз гармонии и взаимодействия между народами и правительствами двадцати пяти государствами Европы. Метод интеграции доказал свою жизненность и эффективность.</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Но, тем не менее, Европейский Союз не может спокойно почить на лаврах. Даже более того, чем дальше и глубже проходит интеграция, тем больше проблем возникает между ее участниками. Важно то, что вызовы европейской интеграции исходят извне, и изнутри. Главным внутренним вызовом является индивидуализация, а так же ее социальные и духовные последствия. Что касается внешних вызовов, то тут главной проблемой становится глобализация, подвергающая европейскую интеграцию нелицеприятной объективной проверке.</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В первой главе, была попытка рассмотреть цивилизационные особенности Западной Европы, которые на определенном этапе сделали возможным переход к экономической и национальной интеграции национальных государств. Как уже подчеркивалось, одной из особенностей западноевропейской цивилизации является ее индивидуальная свобода. Однако свободная личность всегда была опутана паутиной иерархического общества, будь то семья, церковь, школа, армия, полиция, власть, которые довлели над личностью, фактически ограничивая ее свободу. Именно эти институты организовывали общественную жизнь, формировали национальные и европейские культуры. Благодаря всему этому Западная Европа обязана крупнейшим достижениям, а так же величайшим несчастьем в своей истории.</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 xml:space="preserve">Новое либеральное общество создало и новые инструменты социального действия: малые и средние предприятия, транснациональные корпорации, неправительственные организации. Но главный вопрос, оказались ли они более эффективными, чем те, которые были до них? Смогли ли они обеспечить дальнейшее развитие интеграции, главной движущей  силой  которой до этого были государства. В жизни Европейского союза настал такой момент, который заставляет усомниться в этом.Касаясь вопроса глобализации, стоит отметить, что в ее основе лежат особенности современного научно-технического прогресса. Новые технологии ведут не только появлению новых продуктов и снижению издержек на их производство, но и к удешевлению перемещения материальных предметов, а так же информации в масштабах всего мира. </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Всемирный технологический прогресс в совокупности с глубокими социальными сдвигами в отдельных странах стал основой серьезных изменений в мировой экономике. Техника сделала возможным и экономически целесообразным углубление международного труда. Политика ЕС обусловила либерализацию торгово-политических режимов.  Все это привело к тому, что резко ускорился рост международной торговли, который опережал  рост производства. На основе всего это имел место буйный рост новых информационных технологий, которые в свою очередь привели к росту денежной экономики. Капитал становится дешевым и доступным.</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Есть еще один интересный факт. Гигантское расширение предпосылок экономического роста не сопровождалось ускорением самого роста.  В 90-е годы экономика росла в пять раз медленнее, чем в 60-е.  В то же время с замедлением экономического роста в Европе и во всем мире, шел процесс снижения детской смертности, удлинения средней продолжительности жизни и повышения грамотности населения.  Решающим фактором в судьбах отдельных стран становится их конкурентоспособность, которая определяется агрессивностью их предпринимательского класса   и степенью овладения новыми технологиями.</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Но, не смотря на все успехи интеграции, в Европе хватало и трудностей. Стоит отметить острый социальный вопрос, с которым столкнулась нынешняя Европа. Множество мигрантов прибывающих с Турции, Алжира, Марокко и других ближневосточных стран, приносят с собой свою культуру, свои обычаи и порядки. Все это способствует росту недовольства среди местного населения, коренных европейцев. Но с этим мало что можно поделать, так как мигранты занимают свою нишу в области малопривлекательных работ, которыми европейцы заниматься не хотят. С другой стороны многие мигранты живут за счет пособий, не работая, не принимая местные законы и образуя свои кварталы в крупнейших европейских городах. Все это естественно не способствует социальной стабильности в регионе. В настоящее время очень часто можно услышать призывы к национальной идентичности и отделению от Европейского союза.</w:t>
      </w:r>
    </w:p>
    <w:p w:rsidR="00F05195" w:rsidRPr="00DD24E4"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 xml:space="preserve">Процесс неуклонного усиления позиций европейского союза в мировой экономике, приостановился. Уровень производительности, а так же уровень ВВП в полтора раза ниже, чем в США. Безработица остается на высоком уровне, сдерживая нормальное экономическое развитие и решение социальных проблем. </w:t>
      </w:r>
      <w:r w:rsidRPr="00DD24E4">
        <w:rPr>
          <w:rFonts w:ascii="Times New Roman" w:hAnsi="Times New Roman"/>
          <w:sz w:val="28"/>
          <w:szCs w:val="28"/>
        </w:rPr>
        <w:t>Европарламент</w:t>
      </w:r>
      <w:r>
        <w:rPr>
          <w:rFonts w:ascii="Times New Roman" w:hAnsi="Times New Roman"/>
          <w:sz w:val="28"/>
          <w:szCs w:val="28"/>
        </w:rPr>
        <w:t xml:space="preserve">ом </w:t>
      </w:r>
      <w:r w:rsidRPr="00DD24E4">
        <w:rPr>
          <w:rFonts w:ascii="Times New Roman" w:hAnsi="Times New Roman"/>
          <w:sz w:val="28"/>
          <w:szCs w:val="28"/>
        </w:rPr>
        <w:t>предлож</w:t>
      </w:r>
      <w:r>
        <w:rPr>
          <w:rFonts w:ascii="Times New Roman" w:hAnsi="Times New Roman"/>
          <w:sz w:val="28"/>
          <w:szCs w:val="28"/>
        </w:rPr>
        <w:t>ено</w:t>
      </w:r>
      <w:r w:rsidRPr="00DD24E4">
        <w:rPr>
          <w:rFonts w:ascii="Times New Roman" w:hAnsi="Times New Roman"/>
          <w:sz w:val="28"/>
          <w:szCs w:val="28"/>
        </w:rPr>
        <w:t xml:space="preserve"> пересмотреть саму модель наполнения бюджета ЕС. Дело в том, что сегодня он, в основном, наполняется за счет взносов государств – участников. Но если смотреть на логику развития ЕС, то нужно переходить на взносы со стороны граждан, то есть, фактически, сделать нормальную налоговую систему. Разумеется, это создаст новые проблемы, поскольку будет конфликт между национальными налоговыми системами и системой ЕС, однако нынешняя модель дает серьезный повод для конфликтов между отдельными странами ЕС</w:t>
      </w:r>
      <w:r>
        <w:rPr>
          <w:rFonts w:ascii="Times New Roman" w:hAnsi="Times New Roman"/>
          <w:sz w:val="28"/>
          <w:szCs w:val="28"/>
        </w:rPr>
        <w:t>.</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Таким образом, прогресс Европы всегда был продуктом противоборства отдельных ее частей. До второй мировой войны это были нации-государства, затем противоборство двух военно-политических блоков. С окончанием холодной войны в Европе произошел цивилизационный сдвиг. Возможность дальнейшего развития через противоборство исчезла. Европейцы были поставлены перед необходимостью  жизни в атмосфере единства и сотрудничества.</w:t>
      </w:r>
    </w:p>
    <w:p w:rsidR="00F05195" w:rsidRDefault="00F05195" w:rsidP="00336566">
      <w:pPr>
        <w:spacing w:line="360" w:lineRule="auto"/>
        <w:ind w:firstLine="709"/>
        <w:jc w:val="both"/>
        <w:rPr>
          <w:rFonts w:ascii="Times New Roman" w:hAnsi="Times New Roman"/>
          <w:sz w:val="28"/>
          <w:szCs w:val="28"/>
        </w:rPr>
      </w:pPr>
      <w:r>
        <w:rPr>
          <w:rFonts w:ascii="Times New Roman" w:hAnsi="Times New Roman"/>
          <w:sz w:val="28"/>
          <w:szCs w:val="28"/>
        </w:rPr>
        <w:t>Когда к ЕС присоединились ряд стран Восточной и Южной Европы, стало ясно, что интеграция происходит в правильном направление. Однако для осуществления интеллектуального и политического прорыва, требуется более высокая степень доверия и взаимодействия между ЕС и группой государств – соседей. Будущие покажет насколько быстро и эффективно европейские народы, их государства и организации смогут закончить процесс интеграции Европы.</w:t>
      </w:r>
    </w:p>
    <w:p w:rsidR="00F05195" w:rsidRDefault="00F05195" w:rsidP="00336566">
      <w:pPr>
        <w:spacing w:line="360" w:lineRule="auto"/>
        <w:ind w:firstLine="709"/>
        <w:jc w:val="both"/>
        <w:rPr>
          <w:rFonts w:ascii="Times New Roman" w:hAnsi="Times New Roman"/>
          <w:sz w:val="28"/>
          <w:szCs w:val="28"/>
        </w:rPr>
      </w:pPr>
    </w:p>
    <w:p w:rsidR="00F05195" w:rsidRDefault="00F05195" w:rsidP="00336566">
      <w:pPr>
        <w:spacing w:line="360" w:lineRule="auto"/>
        <w:ind w:firstLine="709"/>
        <w:jc w:val="both"/>
        <w:rPr>
          <w:rFonts w:ascii="Times New Roman" w:hAnsi="Times New Roman"/>
          <w:sz w:val="36"/>
          <w:szCs w:val="36"/>
        </w:rPr>
      </w:pPr>
    </w:p>
    <w:p w:rsidR="00F05195" w:rsidRDefault="00F05195" w:rsidP="00336566">
      <w:pPr>
        <w:spacing w:line="360" w:lineRule="auto"/>
        <w:ind w:firstLine="709"/>
        <w:jc w:val="both"/>
        <w:rPr>
          <w:rFonts w:ascii="Times New Roman" w:hAnsi="Times New Roman"/>
          <w:sz w:val="36"/>
          <w:szCs w:val="36"/>
        </w:rPr>
      </w:pPr>
    </w:p>
    <w:p w:rsidR="00F05195" w:rsidRDefault="00F05195" w:rsidP="00336566">
      <w:pPr>
        <w:spacing w:line="360" w:lineRule="auto"/>
        <w:ind w:firstLine="709"/>
        <w:jc w:val="both"/>
        <w:rPr>
          <w:rFonts w:ascii="Times New Roman" w:hAnsi="Times New Roman"/>
          <w:sz w:val="36"/>
          <w:szCs w:val="36"/>
        </w:rPr>
      </w:pPr>
    </w:p>
    <w:p w:rsidR="00F05195" w:rsidRDefault="00F05195" w:rsidP="00336566">
      <w:pPr>
        <w:spacing w:line="360" w:lineRule="auto"/>
        <w:ind w:firstLine="709"/>
        <w:jc w:val="both"/>
        <w:rPr>
          <w:rFonts w:ascii="Times New Roman" w:hAnsi="Times New Roman"/>
          <w:sz w:val="36"/>
          <w:szCs w:val="36"/>
        </w:rPr>
      </w:pPr>
    </w:p>
    <w:p w:rsidR="00F05195" w:rsidRDefault="00F05195" w:rsidP="00336566">
      <w:pPr>
        <w:spacing w:line="360" w:lineRule="auto"/>
        <w:ind w:firstLine="709"/>
        <w:jc w:val="both"/>
        <w:rPr>
          <w:rFonts w:ascii="Times New Roman" w:hAnsi="Times New Roman"/>
          <w:sz w:val="36"/>
          <w:szCs w:val="36"/>
        </w:rPr>
      </w:pPr>
    </w:p>
    <w:p w:rsidR="00F05195" w:rsidRDefault="00F05195" w:rsidP="00336566">
      <w:pPr>
        <w:spacing w:line="360" w:lineRule="auto"/>
        <w:ind w:firstLine="709"/>
        <w:jc w:val="both"/>
        <w:rPr>
          <w:rFonts w:ascii="Times New Roman" w:hAnsi="Times New Roman"/>
          <w:sz w:val="36"/>
          <w:szCs w:val="36"/>
        </w:rPr>
      </w:pPr>
    </w:p>
    <w:p w:rsidR="00F05195" w:rsidRDefault="00F05195" w:rsidP="00336566">
      <w:pPr>
        <w:spacing w:line="360" w:lineRule="auto"/>
        <w:ind w:firstLine="709"/>
        <w:jc w:val="both"/>
        <w:rPr>
          <w:rFonts w:ascii="Times New Roman" w:hAnsi="Times New Roman"/>
          <w:sz w:val="36"/>
          <w:szCs w:val="36"/>
        </w:rPr>
      </w:pPr>
    </w:p>
    <w:p w:rsidR="00F05195" w:rsidRPr="002A377F" w:rsidRDefault="00F05195" w:rsidP="00336566">
      <w:pPr>
        <w:spacing w:line="360" w:lineRule="auto"/>
        <w:ind w:firstLine="709"/>
        <w:jc w:val="both"/>
        <w:rPr>
          <w:rFonts w:ascii="Times New Roman" w:hAnsi="Times New Roman"/>
          <w:sz w:val="36"/>
          <w:szCs w:val="36"/>
        </w:rPr>
      </w:pPr>
      <w:r w:rsidRPr="00031D84">
        <w:rPr>
          <w:rFonts w:ascii="Times New Roman" w:hAnsi="Times New Roman"/>
          <w:sz w:val="36"/>
          <w:szCs w:val="36"/>
        </w:rPr>
        <w:t>Список</w:t>
      </w:r>
      <w:r>
        <w:rPr>
          <w:rFonts w:ascii="Times New Roman" w:hAnsi="Times New Roman"/>
          <w:sz w:val="36"/>
          <w:szCs w:val="36"/>
        </w:rPr>
        <w:t xml:space="preserve"> источников и</w:t>
      </w:r>
      <w:r w:rsidRPr="00031D84">
        <w:rPr>
          <w:rFonts w:ascii="Times New Roman" w:hAnsi="Times New Roman"/>
          <w:sz w:val="36"/>
          <w:szCs w:val="36"/>
        </w:rPr>
        <w:t xml:space="preserve"> литературы</w:t>
      </w:r>
      <w:r>
        <w:rPr>
          <w:rFonts w:ascii="Times New Roman" w:hAnsi="Times New Roman"/>
          <w:sz w:val="36"/>
          <w:szCs w:val="36"/>
        </w:rPr>
        <w:t>:</w:t>
      </w:r>
    </w:p>
    <w:p w:rsidR="00F05195" w:rsidRPr="00425533" w:rsidRDefault="00F05195" w:rsidP="00336566">
      <w:pPr>
        <w:spacing w:line="360" w:lineRule="auto"/>
        <w:ind w:firstLine="709"/>
        <w:jc w:val="both"/>
        <w:rPr>
          <w:rFonts w:ascii="Times New Roman" w:hAnsi="Times New Roman"/>
          <w:sz w:val="36"/>
          <w:szCs w:val="36"/>
        </w:rPr>
      </w:pPr>
      <w:r>
        <w:rPr>
          <w:rFonts w:ascii="Times New Roman" w:hAnsi="Times New Roman"/>
          <w:sz w:val="36"/>
          <w:szCs w:val="36"/>
        </w:rPr>
        <w:t>Источники</w:t>
      </w:r>
    </w:p>
    <w:p w:rsidR="00F05195" w:rsidRPr="00FD6653" w:rsidRDefault="00F05195" w:rsidP="00336566">
      <w:pPr>
        <w:pStyle w:val="ListParagraph"/>
        <w:numPr>
          <w:ilvl w:val="0"/>
          <w:numId w:val="12"/>
        </w:numPr>
        <w:spacing w:line="360" w:lineRule="auto"/>
        <w:ind w:left="0" w:firstLine="357"/>
        <w:jc w:val="both"/>
        <w:rPr>
          <w:rFonts w:ascii="Times New Roman" w:hAnsi="Times New Roman"/>
          <w:sz w:val="28"/>
          <w:szCs w:val="28"/>
        </w:rPr>
      </w:pPr>
      <w:r w:rsidRPr="00FD6653">
        <w:rPr>
          <w:rFonts w:ascii="Times New Roman" w:hAnsi="Times New Roman"/>
          <w:sz w:val="28"/>
          <w:szCs w:val="28"/>
        </w:rPr>
        <w:t>Европейский Союз. Путеводитель</w:t>
      </w:r>
      <w:r>
        <w:rPr>
          <w:rFonts w:ascii="Times New Roman" w:hAnsi="Times New Roman"/>
          <w:sz w:val="28"/>
          <w:szCs w:val="28"/>
        </w:rPr>
        <w:t>.</w:t>
      </w:r>
      <w:r w:rsidRPr="00FD6653">
        <w:rPr>
          <w:rFonts w:ascii="Times New Roman" w:hAnsi="Times New Roman"/>
          <w:sz w:val="28"/>
          <w:szCs w:val="28"/>
        </w:rPr>
        <w:t xml:space="preserve">/Под ред. Ю.А.Борко, О.В.Буториной. </w:t>
      </w:r>
      <w:r>
        <w:rPr>
          <w:rFonts w:ascii="Times New Roman" w:hAnsi="Times New Roman"/>
          <w:sz w:val="28"/>
          <w:szCs w:val="28"/>
        </w:rPr>
        <w:t>-</w:t>
      </w:r>
      <w:r w:rsidRPr="00FD6653">
        <w:rPr>
          <w:rFonts w:ascii="Times New Roman" w:hAnsi="Times New Roman"/>
          <w:sz w:val="28"/>
          <w:szCs w:val="28"/>
        </w:rPr>
        <w:t xml:space="preserve"> М.</w:t>
      </w:r>
      <w:r>
        <w:rPr>
          <w:rFonts w:ascii="Times New Roman" w:hAnsi="Times New Roman"/>
          <w:sz w:val="28"/>
          <w:szCs w:val="28"/>
        </w:rPr>
        <w:t>,</w:t>
      </w:r>
      <w:r w:rsidRPr="00FD6653">
        <w:rPr>
          <w:rFonts w:ascii="Times New Roman" w:hAnsi="Times New Roman"/>
          <w:sz w:val="28"/>
          <w:szCs w:val="28"/>
        </w:rPr>
        <w:t xml:space="preserve"> 1998.</w:t>
      </w:r>
    </w:p>
    <w:p w:rsidR="00F05195" w:rsidRPr="00FD6653" w:rsidRDefault="00F05195" w:rsidP="00336566">
      <w:pPr>
        <w:pStyle w:val="ListParagraph"/>
        <w:numPr>
          <w:ilvl w:val="0"/>
          <w:numId w:val="12"/>
        </w:numPr>
        <w:spacing w:line="360" w:lineRule="auto"/>
        <w:ind w:left="0" w:firstLine="357"/>
        <w:jc w:val="both"/>
        <w:rPr>
          <w:rFonts w:ascii="Times New Roman" w:hAnsi="Times New Roman"/>
          <w:sz w:val="28"/>
          <w:szCs w:val="28"/>
        </w:rPr>
      </w:pPr>
      <w:r w:rsidRPr="00FD6653">
        <w:rPr>
          <w:rFonts w:ascii="Times New Roman" w:hAnsi="Times New Roman"/>
          <w:sz w:val="28"/>
          <w:szCs w:val="28"/>
        </w:rPr>
        <w:t>Европейский Союз: прошлое, настоящее, будущее. Документы Европейского Союза. Том 1. Договоры, учреждающ</w:t>
      </w:r>
      <w:r>
        <w:rPr>
          <w:rFonts w:ascii="Times New Roman" w:hAnsi="Times New Roman"/>
          <w:sz w:val="28"/>
          <w:szCs w:val="28"/>
        </w:rPr>
        <w:t>ие Европейские сообщества. - М.,</w:t>
      </w:r>
      <w:r w:rsidRPr="00FD6653">
        <w:rPr>
          <w:rFonts w:ascii="Times New Roman" w:hAnsi="Times New Roman"/>
          <w:sz w:val="28"/>
          <w:szCs w:val="28"/>
        </w:rPr>
        <w:t>1994.</w:t>
      </w:r>
    </w:p>
    <w:p w:rsidR="00F05195" w:rsidRPr="00FD6653" w:rsidRDefault="00F05195" w:rsidP="00336566">
      <w:pPr>
        <w:pStyle w:val="ListParagraph"/>
        <w:numPr>
          <w:ilvl w:val="0"/>
          <w:numId w:val="12"/>
        </w:numPr>
        <w:spacing w:line="360" w:lineRule="auto"/>
        <w:ind w:left="0" w:firstLine="357"/>
        <w:jc w:val="both"/>
        <w:rPr>
          <w:rFonts w:ascii="Times New Roman" w:hAnsi="Times New Roman"/>
          <w:sz w:val="28"/>
          <w:szCs w:val="28"/>
        </w:rPr>
      </w:pPr>
      <w:r w:rsidRPr="00FD6653">
        <w:rPr>
          <w:rFonts w:ascii="Times New Roman" w:hAnsi="Times New Roman"/>
          <w:sz w:val="28"/>
          <w:szCs w:val="28"/>
        </w:rPr>
        <w:t>Европейский Союз: прошлое, настоящее, будущее. Документы Европейского Союза. Том 2. Единый европейский акт. До</w:t>
      </w:r>
      <w:r>
        <w:rPr>
          <w:rFonts w:ascii="Times New Roman" w:hAnsi="Times New Roman"/>
          <w:sz w:val="28"/>
          <w:szCs w:val="28"/>
        </w:rPr>
        <w:t>говор о Европейском Союзе. - М.,</w:t>
      </w:r>
      <w:r w:rsidRPr="00FD6653">
        <w:rPr>
          <w:rFonts w:ascii="Times New Roman" w:hAnsi="Times New Roman"/>
          <w:sz w:val="28"/>
          <w:szCs w:val="28"/>
        </w:rPr>
        <w:t xml:space="preserve"> 1994.</w:t>
      </w:r>
    </w:p>
    <w:p w:rsidR="00F05195" w:rsidRPr="00FD6653" w:rsidRDefault="00F05195" w:rsidP="00336566">
      <w:pPr>
        <w:pStyle w:val="ListParagraph"/>
        <w:numPr>
          <w:ilvl w:val="0"/>
          <w:numId w:val="12"/>
        </w:numPr>
        <w:spacing w:line="360" w:lineRule="auto"/>
        <w:ind w:left="0" w:firstLine="357"/>
        <w:jc w:val="both"/>
        <w:rPr>
          <w:rFonts w:ascii="Times New Roman" w:hAnsi="Times New Roman"/>
          <w:sz w:val="28"/>
          <w:szCs w:val="28"/>
        </w:rPr>
      </w:pPr>
      <w:r w:rsidRPr="00FD6653">
        <w:rPr>
          <w:rFonts w:ascii="Times New Roman" w:hAnsi="Times New Roman"/>
          <w:sz w:val="28"/>
          <w:szCs w:val="28"/>
        </w:rPr>
        <w:t xml:space="preserve">Европейский Союз: прошлое, настоящее, будущее. Документы Европейского Союза. Том 3. </w:t>
      </w:r>
      <w:r>
        <w:rPr>
          <w:rFonts w:ascii="Times New Roman" w:hAnsi="Times New Roman"/>
          <w:sz w:val="28"/>
          <w:szCs w:val="28"/>
        </w:rPr>
        <w:t>Европейский Союз и Россия. - М.</w:t>
      </w:r>
      <w:r w:rsidRPr="00FD6653">
        <w:rPr>
          <w:rFonts w:ascii="Times New Roman" w:hAnsi="Times New Roman"/>
          <w:sz w:val="28"/>
          <w:szCs w:val="28"/>
        </w:rPr>
        <w:t>, 1994.</w:t>
      </w:r>
    </w:p>
    <w:p w:rsidR="00F05195" w:rsidRDefault="00F05195" w:rsidP="00336566">
      <w:pPr>
        <w:pStyle w:val="ListParagraph"/>
        <w:numPr>
          <w:ilvl w:val="0"/>
          <w:numId w:val="12"/>
        </w:numPr>
        <w:spacing w:line="360" w:lineRule="auto"/>
        <w:ind w:left="0" w:firstLine="357"/>
        <w:jc w:val="both"/>
        <w:rPr>
          <w:rFonts w:ascii="Times New Roman" w:hAnsi="Times New Roman"/>
          <w:sz w:val="28"/>
          <w:szCs w:val="28"/>
        </w:rPr>
      </w:pPr>
      <w:bookmarkStart w:id="0" w:name="_GoBack"/>
      <w:bookmarkEnd w:id="0"/>
      <w:r w:rsidRPr="00FD6653">
        <w:rPr>
          <w:rFonts w:ascii="Times New Roman" w:hAnsi="Times New Roman"/>
          <w:sz w:val="28"/>
          <w:szCs w:val="28"/>
        </w:rPr>
        <w:t xml:space="preserve">Европейский Союз: прошлое, настоящее, будущее. Документы Европейского Союза. Том 5. Амстердамский договор. </w:t>
      </w:r>
      <w:r>
        <w:rPr>
          <w:rFonts w:ascii="Times New Roman" w:hAnsi="Times New Roman"/>
          <w:sz w:val="28"/>
          <w:szCs w:val="28"/>
        </w:rPr>
        <w:t>-</w:t>
      </w:r>
      <w:r w:rsidRPr="00FD6653">
        <w:rPr>
          <w:rFonts w:ascii="Times New Roman" w:hAnsi="Times New Roman"/>
          <w:sz w:val="28"/>
          <w:szCs w:val="28"/>
        </w:rPr>
        <w:t xml:space="preserve"> М</w:t>
      </w:r>
      <w:r>
        <w:rPr>
          <w:rFonts w:ascii="Times New Roman" w:hAnsi="Times New Roman"/>
          <w:sz w:val="28"/>
          <w:szCs w:val="28"/>
        </w:rPr>
        <w:t>.</w:t>
      </w:r>
      <w:r w:rsidRPr="00FD6653">
        <w:rPr>
          <w:rFonts w:ascii="Times New Roman" w:hAnsi="Times New Roman"/>
          <w:sz w:val="28"/>
          <w:szCs w:val="28"/>
        </w:rPr>
        <w:t>, 1999.</w:t>
      </w:r>
    </w:p>
    <w:p w:rsidR="00F05195" w:rsidRDefault="00F05195" w:rsidP="00336566">
      <w:pPr>
        <w:pStyle w:val="ListParagraph"/>
        <w:numPr>
          <w:ilvl w:val="0"/>
          <w:numId w:val="12"/>
        </w:numPr>
        <w:spacing w:line="360" w:lineRule="auto"/>
        <w:ind w:left="0" w:firstLine="357"/>
        <w:jc w:val="both"/>
        <w:rPr>
          <w:rFonts w:ascii="Times New Roman" w:hAnsi="Times New Roman"/>
          <w:sz w:val="28"/>
          <w:szCs w:val="28"/>
        </w:rPr>
      </w:pPr>
      <w:r w:rsidRPr="00FD6653">
        <w:rPr>
          <w:rFonts w:ascii="Times New Roman" w:hAnsi="Times New Roman"/>
          <w:sz w:val="28"/>
          <w:szCs w:val="28"/>
        </w:rPr>
        <w:t>Европейский Союз: факты и комментарии (ежеквартальный сборник, выпускаемый институтом Европы РАН и Ассоциацией европейских исследований)</w:t>
      </w:r>
    </w:p>
    <w:p w:rsidR="00F05195" w:rsidRDefault="00F05195" w:rsidP="00336566">
      <w:pPr>
        <w:pStyle w:val="ListParagraph"/>
        <w:numPr>
          <w:ilvl w:val="0"/>
          <w:numId w:val="12"/>
        </w:numPr>
        <w:spacing w:line="360" w:lineRule="auto"/>
        <w:ind w:left="0" w:firstLine="357"/>
        <w:jc w:val="both"/>
        <w:rPr>
          <w:rFonts w:ascii="Times New Roman" w:hAnsi="Times New Roman"/>
          <w:sz w:val="28"/>
          <w:szCs w:val="28"/>
        </w:rPr>
      </w:pPr>
      <w:r w:rsidRPr="00FD6653">
        <w:rPr>
          <w:rFonts w:ascii="Times New Roman" w:hAnsi="Times New Roman"/>
          <w:sz w:val="28"/>
          <w:szCs w:val="28"/>
        </w:rPr>
        <w:t xml:space="preserve">Официальная страница Европейского Союза: </w:t>
      </w:r>
      <w:hyperlink r:id="rId7" w:history="1">
        <w:r w:rsidRPr="00662ED3">
          <w:rPr>
            <w:rStyle w:val="Hyperlink"/>
            <w:rFonts w:ascii="Times New Roman" w:hAnsi="Times New Roman"/>
            <w:sz w:val="28"/>
            <w:szCs w:val="28"/>
          </w:rPr>
          <w:t>http://europa.eu/about-eu/basic-information/symbols/europe-day/schuman-declaration/index_en.htm</w:t>
        </w:r>
      </w:hyperlink>
    </w:p>
    <w:p w:rsidR="00F05195" w:rsidRDefault="00F05195" w:rsidP="00336566">
      <w:pPr>
        <w:pStyle w:val="ListParagraph"/>
        <w:numPr>
          <w:ilvl w:val="0"/>
          <w:numId w:val="12"/>
        </w:numPr>
        <w:spacing w:line="360" w:lineRule="auto"/>
        <w:ind w:left="0" w:firstLine="357"/>
        <w:jc w:val="both"/>
        <w:rPr>
          <w:rFonts w:ascii="Times New Roman" w:hAnsi="Times New Roman"/>
          <w:sz w:val="28"/>
          <w:szCs w:val="28"/>
        </w:rPr>
      </w:pPr>
      <w:r w:rsidRPr="00D64CE6">
        <w:rPr>
          <w:rFonts w:ascii="Times New Roman" w:hAnsi="Times New Roman"/>
          <w:sz w:val="28"/>
          <w:szCs w:val="28"/>
        </w:rPr>
        <w:t>Петербургский правовой портал http://ppt.ru/texts/index.phtml?id=26343</w:t>
      </w:r>
    </w:p>
    <w:p w:rsidR="00F05195" w:rsidRDefault="00F05195" w:rsidP="00336566">
      <w:pPr>
        <w:pStyle w:val="ListParagraph"/>
        <w:spacing w:line="360" w:lineRule="auto"/>
        <w:ind w:left="357"/>
        <w:jc w:val="both"/>
        <w:rPr>
          <w:rFonts w:ascii="Times New Roman" w:hAnsi="Times New Roman"/>
          <w:sz w:val="36"/>
          <w:szCs w:val="36"/>
        </w:rPr>
      </w:pPr>
      <w:r w:rsidRPr="00FD6653">
        <w:rPr>
          <w:rFonts w:ascii="Times New Roman" w:hAnsi="Times New Roman"/>
          <w:sz w:val="36"/>
          <w:szCs w:val="36"/>
        </w:rPr>
        <w:t>Научная литература</w:t>
      </w:r>
    </w:p>
    <w:p w:rsidR="00F05195" w:rsidRPr="006E69DF" w:rsidRDefault="00F05195" w:rsidP="00336566">
      <w:pPr>
        <w:pStyle w:val="ListParagraph"/>
        <w:numPr>
          <w:ilvl w:val="0"/>
          <w:numId w:val="16"/>
        </w:numPr>
        <w:spacing w:line="360" w:lineRule="auto"/>
        <w:ind w:left="0" w:firstLine="357"/>
        <w:jc w:val="both"/>
        <w:rPr>
          <w:rFonts w:ascii="Times New Roman" w:hAnsi="Times New Roman"/>
          <w:sz w:val="28"/>
          <w:szCs w:val="28"/>
          <w:lang w:val="en-US"/>
        </w:rPr>
      </w:pPr>
      <w:r w:rsidRPr="006E69DF">
        <w:rPr>
          <w:rFonts w:ascii="Times New Roman" w:hAnsi="Times New Roman"/>
          <w:sz w:val="28"/>
          <w:szCs w:val="28"/>
          <w:lang w:val="en-US"/>
        </w:rPr>
        <w:t xml:space="preserve">Hoffmann S. Obstinate or Obsolete: the Fate of the Nation-State and the Case of </w:t>
      </w:r>
      <w:smartTag w:uri="urn:schemas-microsoft-com:office:smarttags" w:element="place">
        <w:r w:rsidRPr="006E69DF">
          <w:rPr>
            <w:rFonts w:ascii="Times New Roman" w:hAnsi="Times New Roman"/>
            <w:sz w:val="28"/>
            <w:szCs w:val="28"/>
            <w:lang w:val="en-US"/>
          </w:rPr>
          <w:t>Western Europe</w:t>
        </w:r>
      </w:smartTag>
      <w:r w:rsidRPr="006E69DF">
        <w:rPr>
          <w:rFonts w:ascii="Times New Roman" w:hAnsi="Times New Roman"/>
          <w:sz w:val="28"/>
          <w:szCs w:val="28"/>
          <w:lang w:val="en-US"/>
        </w:rPr>
        <w:t xml:space="preserve">. </w:t>
      </w:r>
      <w:smartTag w:uri="urn:schemas-microsoft-com:office:smarttags" w:element="place">
        <w:r w:rsidRPr="006E69DF">
          <w:rPr>
            <w:rFonts w:ascii="Times New Roman" w:hAnsi="Times New Roman"/>
            <w:sz w:val="28"/>
            <w:szCs w:val="28"/>
            <w:lang w:val="en-US"/>
          </w:rPr>
          <w:t>Boston</w:t>
        </w:r>
      </w:smartTag>
      <w:r w:rsidRPr="006E69DF">
        <w:rPr>
          <w:rFonts w:ascii="Times New Roman" w:hAnsi="Times New Roman"/>
          <w:sz w:val="28"/>
          <w:szCs w:val="28"/>
          <w:lang w:val="en-US"/>
        </w:rPr>
        <w:t xml:space="preserve">, 1966. P.866-868. </w:t>
      </w:r>
      <w:r w:rsidRPr="006E69DF">
        <w:rPr>
          <w:rFonts w:ascii="Times New Roman" w:hAnsi="Times New Roman"/>
          <w:sz w:val="28"/>
          <w:szCs w:val="28"/>
        </w:rPr>
        <w:t>Позднеевышлаобобщающаяработа</w:t>
      </w:r>
      <w:r w:rsidRPr="006E69DF">
        <w:rPr>
          <w:rFonts w:ascii="Times New Roman" w:hAnsi="Times New Roman"/>
          <w:sz w:val="28"/>
          <w:szCs w:val="28"/>
          <w:lang w:val="en-US"/>
        </w:rPr>
        <w:t xml:space="preserve">: Hoffmann S. The European Sisyphus: Essays on </w:t>
      </w:r>
      <w:smartTag w:uri="urn:schemas-microsoft-com:office:smarttags" w:element="place">
        <w:r w:rsidRPr="006E69DF">
          <w:rPr>
            <w:rFonts w:ascii="Times New Roman" w:hAnsi="Times New Roman"/>
            <w:sz w:val="28"/>
            <w:szCs w:val="28"/>
            <w:lang w:val="en-US"/>
          </w:rPr>
          <w:t>Europe</w:t>
        </w:r>
      </w:smartTag>
      <w:r w:rsidRPr="006E69DF">
        <w:rPr>
          <w:rFonts w:ascii="Times New Roman" w:hAnsi="Times New Roman"/>
          <w:sz w:val="28"/>
          <w:szCs w:val="28"/>
          <w:lang w:val="en-US"/>
        </w:rPr>
        <w:t>, 1964-1994. -</w:t>
      </w:r>
      <w:smartTag w:uri="urn:schemas-microsoft-com:office:smarttags" w:element="place">
        <w:r w:rsidRPr="006E69DF">
          <w:rPr>
            <w:rFonts w:ascii="Times New Roman" w:hAnsi="Times New Roman"/>
            <w:sz w:val="28"/>
            <w:szCs w:val="28"/>
            <w:lang w:val="en-US"/>
          </w:rPr>
          <w:t>Boulder</w:t>
        </w:r>
      </w:smartTag>
      <w:r w:rsidRPr="006E69DF">
        <w:rPr>
          <w:rFonts w:ascii="Times New Roman" w:hAnsi="Times New Roman"/>
          <w:sz w:val="28"/>
          <w:szCs w:val="28"/>
          <w:lang w:val="en-US"/>
        </w:rPr>
        <w:t>, 1995</w:t>
      </w:r>
    </w:p>
    <w:p w:rsidR="00F05195" w:rsidRPr="006E69DF" w:rsidRDefault="00F05195" w:rsidP="00336566">
      <w:pPr>
        <w:pStyle w:val="ListParagraph"/>
        <w:numPr>
          <w:ilvl w:val="0"/>
          <w:numId w:val="16"/>
        </w:numPr>
        <w:spacing w:line="360" w:lineRule="auto"/>
        <w:ind w:left="0" w:firstLine="357"/>
        <w:jc w:val="both"/>
        <w:rPr>
          <w:rFonts w:ascii="Times New Roman" w:hAnsi="Times New Roman"/>
          <w:sz w:val="28"/>
          <w:szCs w:val="28"/>
          <w:lang w:val="en-US"/>
        </w:rPr>
      </w:pPr>
      <w:r w:rsidRPr="006E69DF">
        <w:rPr>
          <w:rFonts w:ascii="Times New Roman" w:hAnsi="Times New Roman"/>
          <w:sz w:val="28"/>
          <w:szCs w:val="28"/>
          <w:lang w:val="en-US"/>
        </w:rPr>
        <w:t xml:space="preserve">Hoffmann S. Reflections on the Nation-State in </w:t>
      </w:r>
      <w:smartTag w:uri="urn:schemas-microsoft-com:office:smarttags" w:element="place">
        <w:r w:rsidRPr="006E69DF">
          <w:rPr>
            <w:rFonts w:ascii="Times New Roman" w:hAnsi="Times New Roman"/>
            <w:sz w:val="28"/>
            <w:szCs w:val="28"/>
            <w:lang w:val="en-US"/>
          </w:rPr>
          <w:t>Western Europe</w:t>
        </w:r>
      </w:smartTag>
      <w:r w:rsidRPr="006E69DF">
        <w:rPr>
          <w:rFonts w:ascii="Times New Roman" w:hAnsi="Times New Roman"/>
          <w:sz w:val="28"/>
          <w:szCs w:val="28"/>
          <w:lang w:val="en-US"/>
        </w:rPr>
        <w:t xml:space="preserve"> Today // Journal of Common Market Studies.- Oxford, 1982. </w:t>
      </w:r>
    </w:p>
    <w:p w:rsidR="00F05195" w:rsidRPr="006E69DF" w:rsidRDefault="00F05195" w:rsidP="00336566">
      <w:pPr>
        <w:pStyle w:val="ListParagraph"/>
        <w:numPr>
          <w:ilvl w:val="0"/>
          <w:numId w:val="16"/>
        </w:numPr>
        <w:spacing w:line="360" w:lineRule="auto"/>
        <w:ind w:left="0" w:firstLine="357"/>
        <w:jc w:val="both"/>
        <w:rPr>
          <w:rFonts w:ascii="Times New Roman" w:hAnsi="Times New Roman"/>
          <w:sz w:val="28"/>
          <w:szCs w:val="28"/>
          <w:lang w:val="en-US"/>
        </w:rPr>
      </w:pPr>
      <w:r w:rsidRPr="006E69DF">
        <w:rPr>
          <w:rFonts w:ascii="Times New Roman" w:hAnsi="Times New Roman"/>
          <w:sz w:val="28"/>
          <w:szCs w:val="28"/>
          <w:lang w:val="en-US"/>
        </w:rPr>
        <w:t xml:space="preserve">Moravcsik A. Taking Preferences Seriously: A Liberal Theory of International Politics // International Organization. 1997. </w:t>
      </w:r>
    </w:p>
    <w:p w:rsidR="00F05195" w:rsidRPr="006E69DF" w:rsidRDefault="00F05195" w:rsidP="00336566">
      <w:pPr>
        <w:pStyle w:val="ListParagraph"/>
        <w:numPr>
          <w:ilvl w:val="0"/>
          <w:numId w:val="16"/>
        </w:numPr>
        <w:spacing w:line="360" w:lineRule="auto"/>
        <w:ind w:left="0" w:firstLine="357"/>
        <w:jc w:val="both"/>
        <w:rPr>
          <w:rFonts w:ascii="Times New Roman" w:hAnsi="Times New Roman"/>
          <w:sz w:val="28"/>
          <w:szCs w:val="28"/>
          <w:lang w:val="en-US"/>
        </w:rPr>
      </w:pPr>
      <w:r w:rsidRPr="006E69DF">
        <w:rPr>
          <w:rFonts w:ascii="Times New Roman" w:hAnsi="Times New Roman"/>
          <w:sz w:val="28"/>
          <w:szCs w:val="28"/>
          <w:lang w:val="en-US"/>
        </w:rPr>
        <w:t>Moravcsik A. Negotiating the Single European Act: National Interests and Conventional Statecraft in the European Community // Int</w:t>
      </w:r>
      <w:r>
        <w:rPr>
          <w:rFonts w:ascii="Times New Roman" w:hAnsi="Times New Roman"/>
          <w:sz w:val="28"/>
          <w:szCs w:val="28"/>
          <w:lang w:val="en-US"/>
        </w:rPr>
        <w:t xml:space="preserve">ernational Organization. 1991. </w:t>
      </w:r>
    </w:p>
    <w:p w:rsidR="00F05195" w:rsidRPr="006E69DF"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6E69DF">
        <w:rPr>
          <w:rFonts w:ascii="Times New Roman" w:hAnsi="Times New Roman"/>
          <w:sz w:val="28"/>
          <w:szCs w:val="28"/>
          <w:lang w:val="en-US"/>
        </w:rPr>
        <w:t xml:space="preserve">Moravcsik A. Preferences and Power in the European Community. A Liberal IntergovernmentalistApproach  // Journal of Common Market Studies.- </w:t>
      </w:r>
      <w:r>
        <w:rPr>
          <w:rFonts w:ascii="Times New Roman" w:hAnsi="Times New Roman"/>
          <w:sz w:val="28"/>
          <w:szCs w:val="28"/>
        </w:rPr>
        <w:t>Oxford, 1993.</w:t>
      </w:r>
    </w:p>
    <w:p w:rsidR="00F05195" w:rsidRPr="0075663D" w:rsidRDefault="00F05195" w:rsidP="00336566">
      <w:pPr>
        <w:pStyle w:val="ListParagraph"/>
        <w:numPr>
          <w:ilvl w:val="0"/>
          <w:numId w:val="16"/>
        </w:numPr>
        <w:spacing w:line="360" w:lineRule="auto"/>
        <w:ind w:left="0" w:firstLine="357"/>
        <w:jc w:val="both"/>
        <w:rPr>
          <w:rFonts w:ascii="Times New Roman" w:hAnsi="Times New Roman"/>
          <w:sz w:val="28"/>
          <w:szCs w:val="28"/>
          <w:lang w:val="en-US"/>
        </w:rPr>
      </w:pPr>
      <w:r w:rsidRPr="006E69DF">
        <w:rPr>
          <w:rFonts w:ascii="Times New Roman" w:hAnsi="Times New Roman"/>
          <w:sz w:val="28"/>
          <w:szCs w:val="28"/>
          <w:lang w:val="en-US"/>
        </w:rPr>
        <w:t>Spaak P.-H. The continuing battle: memoirs of</w:t>
      </w:r>
      <w:r>
        <w:rPr>
          <w:rFonts w:ascii="Times New Roman" w:hAnsi="Times New Roman"/>
          <w:sz w:val="28"/>
          <w:szCs w:val="28"/>
          <w:lang w:val="en-US"/>
        </w:rPr>
        <w:t xml:space="preserve"> a European, 1936-1966., 1971.</w:t>
      </w:r>
    </w:p>
    <w:p w:rsidR="00F05195" w:rsidRPr="0075663D"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75663D">
        <w:rPr>
          <w:rFonts w:ascii="Times New Roman" w:hAnsi="Times New Roman"/>
          <w:sz w:val="28"/>
          <w:szCs w:val="28"/>
        </w:rPr>
        <w:t>Адарчев О.В. Западноевропейский союз в системе европейской безопасности.</w:t>
      </w:r>
      <w:r>
        <w:rPr>
          <w:rFonts w:ascii="Times New Roman" w:hAnsi="Times New Roman"/>
          <w:sz w:val="28"/>
          <w:szCs w:val="28"/>
        </w:rPr>
        <w:t>-</w:t>
      </w:r>
      <w:r w:rsidRPr="0075663D">
        <w:rPr>
          <w:rFonts w:ascii="Times New Roman" w:hAnsi="Times New Roman"/>
          <w:sz w:val="28"/>
          <w:szCs w:val="28"/>
        </w:rPr>
        <w:t xml:space="preserve"> М.</w:t>
      </w:r>
      <w:r>
        <w:rPr>
          <w:rFonts w:ascii="Times New Roman" w:hAnsi="Times New Roman"/>
          <w:sz w:val="28"/>
          <w:szCs w:val="28"/>
        </w:rPr>
        <w:t>,</w:t>
      </w:r>
      <w:r w:rsidRPr="0075663D">
        <w:rPr>
          <w:rFonts w:ascii="Times New Roman" w:hAnsi="Times New Roman"/>
          <w:sz w:val="28"/>
          <w:szCs w:val="28"/>
        </w:rPr>
        <w:t>1998.</w:t>
      </w:r>
    </w:p>
    <w:p w:rsidR="00F05195" w:rsidRPr="0075663D"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75663D">
        <w:rPr>
          <w:rFonts w:ascii="Times New Roman" w:hAnsi="Times New Roman"/>
          <w:sz w:val="28"/>
          <w:szCs w:val="28"/>
        </w:rPr>
        <w:t>Антюшина Н.М. Северная Европа</w:t>
      </w:r>
      <w:r>
        <w:rPr>
          <w:rFonts w:ascii="Times New Roman" w:hAnsi="Times New Roman"/>
          <w:sz w:val="28"/>
          <w:szCs w:val="28"/>
        </w:rPr>
        <w:t>; дивергенция или конвергенция? -М.,2003</w:t>
      </w:r>
    </w:p>
    <w:p w:rsidR="00F05195"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6E69DF">
        <w:rPr>
          <w:rFonts w:ascii="Times New Roman" w:hAnsi="Times New Roman"/>
          <w:sz w:val="28"/>
          <w:szCs w:val="28"/>
        </w:rPr>
        <w:t>Арах М. Европейский союз. Видение политиче</w:t>
      </w:r>
      <w:r>
        <w:rPr>
          <w:rFonts w:ascii="Times New Roman" w:hAnsi="Times New Roman"/>
          <w:sz w:val="28"/>
          <w:szCs w:val="28"/>
        </w:rPr>
        <w:t>ского объединения. - М.</w:t>
      </w:r>
      <w:r w:rsidRPr="006E69DF">
        <w:rPr>
          <w:rFonts w:ascii="Times New Roman" w:hAnsi="Times New Roman"/>
          <w:sz w:val="28"/>
          <w:szCs w:val="28"/>
        </w:rPr>
        <w:t>, 1998.</w:t>
      </w:r>
    </w:p>
    <w:p w:rsidR="00F05195" w:rsidRPr="006E69DF"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1E6678">
        <w:rPr>
          <w:rFonts w:ascii="Times New Roman" w:hAnsi="Times New Roman"/>
          <w:sz w:val="28"/>
          <w:szCs w:val="28"/>
        </w:rPr>
        <w:t>Бианчери, Ф. В ответ на любое «да» в адрес Турции, навязанное лидерами ЕС, электорат ответит «нет» по вопросу о ратиф</w:t>
      </w:r>
      <w:r>
        <w:rPr>
          <w:rFonts w:ascii="Times New Roman" w:hAnsi="Times New Roman"/>
          <w:sz w:val="28"/>
          <w:szCs w:val="28"/>
        </w:rPr>
        <w:t>икации Конституции. - М., 2005.</w:t>
      </w:r>
    </w:p>
    <w:p w:rsidR="00F05195" w:rsidRPr="006E69DF"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6E69DF">
        <w:rPr>
          <w:rFonts w:ascii="Times New Roman" w:hAnsi="Times New Roman"/>
          <w:sz w:val="28"/>
          <w:szCs w:val="28"/>
        </w:rPr>
        <w:t>Борко, Ю. От европейской идеи к единой Европе.</w:t>
      </w:r>
      <w:r>
        <w:rPr>
          <w:rFonts w:ascii="Times New Roman" w:hAnsi="Times New Roman"/>
          <w:sz w:val="28"/>
          <w:szCs w:val="28"/>
        </w:rPr>
        <w:t>-</w:t>
      </w:r>
      <w:r w:rsidRPr="006E69DF">
        <w:rPr>
          <w:rFonts w:ascii="Times New Roman" w:hAnsi="Times New Roman"/>
          <w:sz w:val="28"/>
          <w:szCs w:val="28"/>
        </w:rPr>
        <w:t xml:space="preserve"> М., 2003.</w:t>
      </w:r>
    </w:p>
    <w:p w:rsidR="00F05195"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6E69DF">
        <w:rPr>
          <w:rFonts w:ascii="Times New Roman" w:hAnsi="Times New Roman"/>
          <w:sz w:val="28"/>
          <w:szCs w:val="28"/>
        </w:rPr>
        <w:t>Бургонов О.В. Международная интеграция — тенденция XXI века.</w:t>
      </w:r>
      <w:r>
        <w:rPr>
          <w:rFonts w:ascii="Times New Roman" w:hAnsi="Times New Roman"/>
          <w:sz w:val="28"/>
          <w:szCs w:val="28"/>
        </w:rPr>
        <w:t>- СПб.,</w:t>
      </w:r>
      <w:r w:rsidRPr="006E69DF">
        <w:rPr>
          <w:rFonts w:ascii="Times New Roman" w:hAnsi="Times New Roman"/>
          <w:sz w:val="28"/>
          <w:szCs w:val="28"/>
        </w:rPr>
        <w:t>1999.</w:t>
      </w:r>
    </w:p>
    <w:p w:rsidR="00F05195"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75663D">
        <w:rPr>
          <w:rFonts w:ascii="Times New Roman" w:hAnsi="Times New Roman"/>
          <w:sz w:val="28"/>
          <w:szCs w:val="28"/>
        </w:rPr>
        <w:t>Бусыгина И.М. Региональная политика европейского союза и возможности использования ее опыта для России. Докл</w:t>
      </w:r>
      <w:r>
        <w:rPr>
          <w:rFonts w:ascii="Times New Roman" w:hAnsi="Times New Roman"/>
          <w:sz w:val="28"/>
          <w:szCs w:val="28"/>
        </w:rPr>
        <w:t>ад Института Европы N17.- М.</w:t>
      </w:r>
      <w:r w:rsidRPr="0075663D">
        <w:rPr>
          <w:rFonts w:ascii="Times New Roman" w:hAnsi="Times New Roman"/>
          <w:sz w:val="28"/>
          <w:szCs w:val="28"/>
        </w:rPr>
        <w:t>,1995.</w:t>
      </w:r>
    </w:p>
    <w:p w:rsidR="00F05195" w:rsidRPr="006E69DF"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D64CE6">
        <w:rPr>
          <w:rFonts w:ascii="Times New Roman" w:hAnsi="Times New Roman"/>
          <w:sz w:val="28"/>
          <w:szCs w:val="28"/>
        </w:rPr>
        <w:t>Гавриков, Д. Европейский союз как территория противоречий. - М., 2004.</w:t>
      </w:r>
    </w:p>
    <w:p w:rsidR="00F05195"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6E69DF">
        <w:rPr>
          <w:rFonts w:ascii="Times New Roman" w:hAnsi="Times New Roman"/>
          <w:sz w:val="28"/>
          <w:szCs w:val="28"/>
        </w:rPr>
        <w:t>Дадалко В.А., Пешко Д.А., Максимович, О.Е. Европейский союз: эволюция кон</w:t>
      </w:r>
      <w:r>
        <w:rPr>
          <w:rFonts w:ascii="Times New Roman" w:hAnsi="Times New Roman"/>
          <w:sz w:val="28"/>
          <w:szCs w:val="28"/>
        </w:rPr>
        <w:t>цепций и опыт реформ. - М.</w:t>
      </w:r>
      <w:r w:rsidRPr="006E69DF">
        <w:rPr>
          <w:rFonts w:ascii="Times New Roman" w:hAnsi="Times New Roman"/>
          <w:sz w:val="28"/>
          <w:szCs w:val="28"/>
        </w:rPr>
        <w:t>, 2000.</w:t>
      </w:r>
    </w:p>
    <w:p w:rsidR="00F05195"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9C6454">
        <w:rPr>
          <w:rFonts w:ascii="Times New Roman" w:hAnsi="Times New Roman"/>
          <w:sz w:val="28"/>
          <w:szCs w:val="28"/>
        </w:rPr>
        <w:t xml:space="preserve">Журкин В.В. Европейский союз: внешняя политика, безопасность, </w:t>
      </w:r>
      <w:r>
        <w:rPr>
          <w:rFonts w:ascii="Times New Roman" w:hAnsi="Times New Roman"/>
          <w:sz w:val="28"/>
          <w:szCs w:val="28"/>
        </w:rPr>
        <w:t>оборона.- М.</w:t>
      </w:r>
      <w:r w:rsidRPr="009C6454">
        <w:rPr>
          <w:rFonts w:ascii="Times New Roman" w:hAnsi="Times New Roman"/>
          <w:sz w:val="28"/>
          <w:szCs w:val="28"/>
        </w:rPr>
        <w:t>, 1998.</w:t>
      </w:r>
    </w:p>
    <w:p w:rsidR="00F05195"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75663D">
        <w:rPr>
          <w:rFonts w:ascii="Times New Roman" w:hAnsi="Times New Roman"/>
          <w:sz w:val="28"/>
          <w:szCs w:val="28"/>
        </w:rPr>
        <w:t>Енсебаева Э.</w:t>
      </w:r>
      <w:r>
        <w:rPr>
          <w:rFonts w:ascii="Times New Roman" w:hAnsi="Times New Roman"/>
          <w:sz w:val="28"/>
          <w:szCs w:val="28"/>
        </w:rPr>
        <w:t>А</w:t>
      </w:r>
      <w:r w:rsidRPr="0075663D">
        <w:rPr>
          <w:rFonts w:ascii="Times New Roman" w:hAnsi="Times New Roman"/>
          <w:sz w:val="28"/>
          <w:szCs w:val="28"/>
        </w:rPr>
        <w:t xml:space="preserve"> Проблемы суверенитета и национальной идентичности в европ</w:t>
      </w:r>
      <w:r>
        <w:rPr>
          <w:rFonts w:ascii="Times New Roman" w:hAnsi="Times New Roman"/>
          <w:sz w:val="28"/>
          <w:szCs w:val="28"/>
        </w:rPr>
        <w:t>ейской интеграции. - М.,</w:t>
      </w:r>
      <w:r w:rsidRPr="0075663D">
        <w:rPr>
          <w:rFonts w:ascii="Times New Roman" w:hAnsi="Times New Roman"/>
          <w:sz w:val="28"/>
          <w:szCs w:val="28"/>
        </w:rPr>
        <w:t>2002.</w:t>
      </w:r>
    </w:p>
    <w:p w:rsidR="00F05195" w:rsidRPr="006E69DF" w:rsidRDefault="00F05195" w:rsidP="00336566">
      <w:pPr>
        <w:pStyle w:val="ListParagraph"/>
        <w:numPr>
          <w:ilvl w:val="0"/>
          <w:numId w:val="16"/>
        </w:numPr>
        <w:spacing w:line="360" w:lineRule="auto"/>
        <w:ind w:left="0" w:firstLine="357"/>
        <w:jc w:val="both"/>
        <w:rPr>
          <w:rFonts w:ascii="Times New Roman" w:hAnsi="Times New Roman"/>
          <w:sz w:val="28"/>
          <w:szCs w:val="28"/>
        </w:rPr>
      </w:pPr>
      <w:r>
        <w:rPr>
          <w:rFonts w:ascii="Times New Roman" w:hAnsi="Times New Roman"/>
          <w:sz w:val="28"/>
          <w:szCs w:val="28"/>
        </w:rPr>
        <w:t>Иванов И. Д. Европа регионов. - М.</w:t>
      </w:r>
      <w:r w:rsidRPr="009C6454">
        <w:rPr>
          <w:rFonts w:ascii="Times New Roman" w:hAnsi="Times New Roman"/>
          <w:sz w:val="28"/>
          <w:szCs w:val="28"/>
        </w:rPr>
        <w:t>, 1998.</w:t>
      </w:r>
    </w:p>
    <w:p w:rsidR="00F05195"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6E69DF">
        <w:rPr>
          <w:rFonts w:ascii="Times New Roman" w:hAnsi="Times New Roman"/>
          <w:sz w:val="28"/>
          <w:szCs w:val="28"/>
        </w:rPr>
        <w:t xml:space="preserve">Ильин Ю.Д. </w:t>
      </w:r>
      <w:r>
        <w:rPr>
          <w:rFonts w:ascii="Times New Roman" w:hAnsi="Times New Roman"/>
          <w:sz w:val="28"/>
          <w:szCs w:val="28"/>
        </w:rPr>
        <w:t>История развития Европейского Союза. - М.</w:t>
      </w:r>
      <w:r w:rsidRPr="006E69DF">
        <w:rPr>
          <w:rFonts w:ascii="Times New Roman" w:hAnsi="Times New Roman"/>
          <w:sz w:val="28"/>
          <w:szCs w:val="28"/>
        </w:rPr>
        <w:t>, 2002.</w:t>
      </w:r>
    </w:p>
    <w:p w:rsidR="00F05195" w:rsidRPr="006E69DF"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D64CE6">
        <w:rPr>
          <w:rFonts w:ascii="Times New Roman" w:hAnsi="Times New Roman"/>
          <w:sz w:val="28"/>
          <w:szCs w:val="28"/>
        </w:rPr>
        <w:t>Йорыш А.И. Евратом: правовые проблемы.- М., 2002</w:t>
      </w:r>
    </w:p>
    <w:p w:rsidR="00F05195"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6E69DF">
        <w:rPr>
          <w:rFonts w:ascii="Times New Roman" w:hAnsi="Times New Roman"/>
          <w:sz w:val="28"/>
          <w:szCs w:val="28"/>
        </w:rPr>
        <w:t xml:space="preserve">Капустин А.Я. Европейский союз: интеграция и право. </w:t>
      </w:r>
      <w:r>
        <w:rPr>
          <w:rFonts w:ascii="Times New Roman" w:hAnsi="Times New Roman"/>
          <w:sz w:val="28"/>
          <w:szCs w:val="28"/>
        </w:rPr>
        <w:t xml:space="preserve">- </w:t>
      </w:r>
      <w:r w:rsidRPr="006E69DF">
        <w:rPr>
          <w:rFonts w:ascii="Times New Roman" w:hAnsi="Times New Roman"/>
          <w:sz w:val="28"/>
          <w:szCs w:val="28"/>
        </w:rPr>
        <w:t>М</w:t>
      </w:r>
      <w:r>
        <w:rPr>
          <w:rFonts w:ascii="Times New Roman" w:hAnsi="Times New Roman"/>
          <w:sz w:val="28"/>
          <w:szCs w:val="28"/>
        </w:rPr>
        <w:t>.,</w:t>
      </w:r>
      <w:r w:rsidRPr="006E69DF">
        <w:rPr>
          <w:rFonts w:ascii="Times New Roman" w:hAnsi="Times New Roman"/>
          <w:sz w:val="28"/>
          <w:szCs w:val="28"/>
        </w:rPr>
        <w:t>2000.</w:t>
      </w:r>
    </w:p>
    <w:p w:rsidR="00F05195" w:rsidRPr="00D64CE6"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D64CE6">
        <w:rPr>
          <w:rFonts w:ascii="Times New Roman" w:hAnsi="Times New Roman"/>
          <w:sz w:val="28"/>
          <w:szCs w:val="28"/>
        </w:rPr>
        <w:t xml:space="preserve">Каргалова М.В. Европейская интеграция и строительство единого социального пространства ЕС. </w:t>
      </w:r>
      <w:r>
        <w:rPr>
          <w:rFonts w:ascii="Times New Roman" w:hAnsi="Times New Roman"/>
          <w:sz w:val="28"/>
          <w:szCs w:val="28"/>
        </w:rPr>
        <w:t xml:space="preserve">- </w:t>
      </w:r>
      <w:r w:rsidRPr="00D64CE6">
        <w:rPr>
          <w:rFonts w:ascii="Times New Roman" w:hAnsi="Times New Roman"/>
          <w:sz w:val="28"/>
          <w:szCs w:val="28"/>
        </w:rPr>
        <w:t>М., 1998.</w:t>
      </w:r>
    </w:p>
    <w:p w:rsidR="00F05195"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D64CE6">
        <w:rPr>
          <w:rFonts w:ascii="Times New Roman" w:hAnsi="Times New Roman"/>
          <w:sz w:val="28"/>
          <w:szCs w:val="28"/>
        </w:rPr>
        <w:t xml:space="preserve">Каргалова М.В. От социальной идеи к социальной интеграции. </w:t>
      </w:r>
      <w:r>
        <w:rPr>
          <w:rFonts w:ascii="Times New Roman" w:hAnsi="Times New Roman"/>
          <w:sz w:val="28"/>
          <w:szCs w:val="28"/>
        </w:rPr>
        <w:t>- М.,</w:t>
      </w:r>
      <w:r w:rsidRPr="00D64CE6">
        <w:rPr>
          <w:rFonts w:ascii="Times New Roman" w:hAnsi="Times New Roman"/>
          <w:sz w:val="28"/>
          <w:szCs w:val="28"/>
        </w:rPr>
        <w:t>1999.</w:t>
      </w:r>
    </w:p>
    <w:p w:rsidR="00F05195"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9C6454">
        <w:rPr>
          <w:rFonts w:ascii="Times New Roman" w:hAnsi="Times New Roman"/>
          <w:sz w:val="28"/>
          <w:szCs w:val="28"/>
        </w:rPr>
        <w:t>Керни Р</w:t>
      </w:r>
      <w:r>
        <w:rPr>
          <w:rFonts w:ascii="Times New Roman" w:hAnsi="Times New Roman"/>
          <w:sz w:val="28"/>
          <w:szCs w:val="28"/>
        </w:rPr>
        <w:t>. Диалоги о Европе.- М.</w:t>
      </w:r>
      <w:r w:rsidRPr="009C6454">
        <w:rPr>
          <w:rFonts w:ascii="Times New Roman" w:hAnsi="Times New Roman"/>
          <w:sz w:val="28"/>
          <w:szCs w:val="28"/>
        </w:rPr>
        <w:t>, 2002.</w:t>
      </w:r>
    </w:p>
    <w:p w:rsidR="00F05195"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9C6454">
        <w:rPr>
          <w:rFonts w:ascii="Times New Roman" w:hAnsi="Times New Roman"/>
          <w:sz w:val="28"/>
          <w:szCs w:val="28"/>
        </w:rPr>
        <w:t>Матвеевский Ю.А., Интеграционные процессы в З</w:t>
      </w:r>
      <w:r>
        <w:rPr>
          <w:rFonts w:ascii="Times New Roman" w:hAnsi="Times New Roman"/>
          <w:sz w:val="28"/>
          <w:szCs w:val="28"/>
        </w:rPr>
        <w:t>ападной Европе. - М., 2001.</w:t>
      </w:r>
    </w:p>
    <w:p w:rsidR="00F05195" w:rsidRPr="006E69DF"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D64CE6">
        <w:rPr>
          <w:rFonts w:ascii="Times New Roman" w:hAnsi="Times New Roman"/>
          <w:sz w:val="28"/>
          <w:szCs w:val="28"/>
        </w:rPr>
        <w:t>Маастрихтский договор: трудности ратификации, поиски решений, перспе</w:t>
      </w:r>
      <w:r>
        <w:rPr>
          <w:rFonts w:ascii="Times New Roman" w:hAnsi="Times New Roman"/>
          <w:sz w:val="28"/>
          <w:szCs w:val="28"/>
        </w:rPr>
        <w:t>ктивы. //Ред. Борко Ю. А. - М.</w:t>
      </w:r>
      <w:r w:rsidRPr="00D64CE6">
        <w:rPr>
          <w:rFonts w:ascii="Times New Roman" w:hAnsi="Times New Roman"/>
          <w:sz w:val="28"/>
          <w:szCs w:val="28"/>
        </w:rPr>
        <w:t>, 1994.</w:t>
      </w:r>
    </w:p>
    <w:p w:rsidR="00F05195"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6E69DF">
        <w:rPr>
          <w:rFonts w:ascii="Times New Roman" w:hAnsi="Times New Roman"/>
          <w:sz w:val="28"/>
          <w:szCs w:val="28"/>
        </w:rPr>
        <w:t>Медведев Л.А. Синдеев А.А. История западноевропейской интеграции (40-90-е годы XX века). Создание Европейского Союза: 80-90-е годы</w:t>
      </w:r>
      <w:r>
        <w:rPr>
          <w:rFonts w:ascii="Times New Roman" w:hAnsi="Times New Roman"/>
          <w:sz w:val="28"/>
          <w:szCs w:val="28"/>
        </w:rPr>
        <w:t xml:space="preserve"> - М</w:t>
      </w:r>
      <w:r w:rsidRPr="006E69DF">
        <w:rPr>
          <w:rFonts w:ascii="Times New Roman" w:hAnsi="Times New Roman"/>
          <w:sz w:val="28"/>
          <w:szCs w:val="28"/>
        </w:rPr>
        <w:t>.</w:t>
      </w:r>
      <w:r>
        <w:rPr>
          <w:rFonts w:ascii="Times New Roman" w:hAnsi="Times New Roman"/>
          <w:sz w:val="28"/>
          <w:szCs w:val="28"/>
        </w:rPr>
        <w:t>,</w:t>
      </w:r>
      <w:r w:rsidRPr="006E69DF">
        <w:rPr>
          <w:rFonts w:ascii="Times New Roman" w:hAnsi="Times New Roman"/>
          <w:sz w:val="28"/>
          <w:szCs w:val="28"/>
        </w:rPr>
        <w:t>2002.</w:t>
      </w:r>
    </w:p>
    <w:p w:rsidR="00F05195"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D64CE6">
        <w:rPr>
          <w:rFonts w:ascii="Times New Roman" w:hAnsi="Times New Roman"/>
          <w:sz w:val="28"/>
          <w:szCs w:val="28"/>
        </w:rPr>
        <w:t xml:space="preserve">Монне Ж. Реальность и политика. </w:t>
      </w:r>
      <w:r>
        <w:rPr>
          <w:rFonts w:ascii="Times New Roman" w:hAnsi="Times New Roman"/>
          <w:sz w:val="28"/>
          <w:szCs w:val="28"/>
        </w:rPr>
        <w:t>-</w:t>
      </w:r>
      <w:r w:rsidRPr="00D64CE6">
        <w:rPr>
          <w:rFonts w:ascii="Times New Roman" w:hAnsi="Times New Roman"/>
          <w:sz w:val="28"/>
          <w:szCs w:val="28"/>
        </w:rPr>
        <w:t xml:space="preserve"> М., 2002</w:t>
      </w:r>
    </w:p>
    <w:p w:rsidR="00F05195"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D64CE6">
        <w:rPr>
          <w:rFonts w:ascii="Times New Roman" w:hAnsi="Times New Roman"/>
          <w:sz w:val="28"/>
          <w:szCs w:val="28"/>
        </w:rPr>
        <w:t>Морозов В. Е. Европейский союз в ме</w:t>
      </w:r>
      <w:r>
        <w:rPr>
          <w:rFonts w:ascii="Times New Roman" w:hAnsi="Times New Roman"/>
          <w:sz w:val="28"/>
          <w:szCs w:val="28"/>
        </w:rPr>
        <w:t>ждународных отношениях. - СПб.,</w:t>
      </w:r>
      <w:r w:rsidRPr="00D64CE6">
        <w:rPr>
          <w:rFonts w:ascii="Times New Roman" w:hAnsi="Times New Roman"/>
          <w:sz w:val="28"/>
          <w:szCs w:val="28"/>
        </w:rPr>
        <w:t>2002</w:t>
      </w:r>
    </w:p>
    <w:p w:rsidR="00F05195" w:rsidRPr="006E69DF"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9C6454">
        <w:rPr>
          <w:rFonts w:ascii="Times New Roman" w:hAnsi="Times New Roman"/>
          <w:sz w:val="28"/>
          <w:szCs w:val="28"/>
        </w:rPr>
        <w:t>Ноэль Э. Работать сообща - принцип деятельности органов Европейского сообщества. Р</w:t>
      </w:r>
      <w:r>
        <w:rPr>
          <w:rFonts w:ascii="Times New Roman" w:hAnsi="Times New Roman"/>
          <w:sz w:val="28"/>
          <w:szCs w:val="28"/>
        </w:rPr>
        <w:t>ед. Борко, Ю. А. и др.- М.</w:t>
      </w:r>
      <w:r w:rsidRPr="009C6454">
        <w:rPr>
          <w:rFonts w:ascii="Times New Roman" w:hAnsi="Times New Roman"/>
          <w:sz w:val="28"/>
          <w:szCs w:val="28"/>
        </w:rPr>
        <w:t xml:space="preserve">, </w:t>
      </w:r>
      <w:r>
        <w:rPr>
          <w:rFonts w:ascii="Times New Roman" w:hAnsi="Times New Roman"/>
          <w:sz w:val="28"/>
          <w:szCs w:val="28"/>
        </w:rPr>
        <w:t>200</w:t>
      </w:r>
      <w:r w:rsidRPr="009C6454">
        <w:rPr>
          <w:rFonts w:ascii="Times New Roman" w:hAnsi="Times New Roman"/>
          <w:sz w:val="28"/>
          <w:szCs w:val="28"/>
        </w:rPr>
        <w:t>4.</w:t>
      </w:r>
    </w:p>
    <w:p w:rsidR="00F05195"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6E69DF">
        <w:rPr>
          <w:rFonts w:ascii="Times New Roman" w:hAnsi="Times New Roman"/>
          <w:sz w:val="28"/>
          <w:szCs w:val="28"/>
        </w:rPr>
        <w:t xml:space="preserve">Потемкина О.Ю. Европейское пространство свободы, безопасности и правопорядка: границы, содержание, механизмы. </w:t>
      </w:r>
      <w:r>
        <w:rPr>
          <w:rFonts w:ascii="Times New Roman" w:hAnsi="Times New Roman"/>
          <w:sz w:val="28"/>
          <w:szCs w:val="28"/>
        </w:rPr>
        <w:t xml:space="preserve">- </w:t>
      </w:r>
      <w:r w:rsidRPr="006E69DF">
        <w:rPr>
          <w:rFonts w:ascii="Times New Roman" w:hAnsi="Times New Roman"/>
          <w:sz w:val="28"/>
          <w:szCs w:val="28"/>
        </w:rPr>
        <w:t>М., 2002.</w:t>
      </w:r>
    </w:p>
    <w:p w:rsidR="00F05195"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D64CE6">
        <w:rPr>
          <w:rFonts w:ascii="Times New Roman" w:hAnsi="Times New Roman"/>
          <w:sz w:val="28"/>
          <w:szCs w:val="28"/>
        </w:rPr>
        <w:t>Хартли Т.К., Основы права Европейского сообщества</w:t>
      </w:r>
      <w:r>
        <w:rPr>
          <w:rFonts w:ascii="Times New Roman" w:hAnsi="Times New Roman"/>
          <w:sz w:val="28"/>
          <w:szCs w:val="28"/>
        </w:rPr>
        <w:t xml:space="preserve">. </w:t>
      </w:r>
      <w:r w:rsidRPr="00D64CE6">
        <w:rPr>
          <w:rFonts w:ascii="Times New Roman" w:hAnsi="Times New Roman"/>
          <w:sz w:val="28"/>
          <w:szCs w:val="28"/>
        </w:rPr>
        <w:t>/Перевод с англ. - М., 1998</w:t>
      </w:r>
    </w:p>
    <w:p w:rsidR="00F05195" w:rsidRPr="006E69DF"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9C6454">
        <w:rPr>
          <w:rFonts w:ascii="Times New Roman" w:hAnsi="Times New Roman"/>
          <w:sz w:val="28"/>
          <w:szCs w:val="28"/>
        </w:rPr>
        <w:t>Цыганков П. Теория международных о</w:t>
      </w:r>
      <w:r>
        <w:rPr>
          <w:rFonts w:ascii="Times New Roman" w:hAnsi="Times New Roman"/>
          <w:sz w:val="28"/>
          <w:szCs w:val="28"/>
        </w:rPr>
        <w:t xml:space="preserve">тношений. – М., 2002. </w:t>
      </w:r>
    </w:p>
    <w:p w:rsidR="00F05195" w:rsidRPr="006E69DF"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6E69DF">
        <w:rPr>
          <w:rFonts w:ascii="Times New Roman" w:hAnsi="Times New Roman"/>
          <w:sz w:val="28"/>
          <w:szCs w:val="28"/>
        </w:rPr>
        <w:t xml:space="preserve">Шемятенков В.Г. Европейская интеграция. </w:t>
      </w:r>
      <w:r>
        <w:rPr>
          <w:rFonts w:ascii="Times New Roman" w:hAnsi="Times New Roman"/>
          <w:sz w:val="28"/>
          <w:szCs w:val="28"/>
        </w:rPr>
        <w:t xml:space="preserve">- </w:t>
      </w:r>
      <w:r w:rsidRPr="006E69DF">
        <w:rPr>
          <w:rFonts w:ascii="Times New Roman" w:hAnsi="Times New Roman"/>
          <w:sz w:val="28"/>
          <w:szCs w:val="28"/>
        </w:rPr>
        <w:t>М.: Международные отношения, 2003.</w:t>
      </w:r>
    </w:p>
    <w:p w:rsidR="00F05195"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6E69DF">
        <w:rPr>
          <w:rFonts w:ascii="Times New Roman" w:hAnsi="Times New Roman"/>
          <w:sz w:val="28"/>
          <w:szCs w:val="28"/>
        </w:rPr>
        <w:t>Щенин Р.К. Европейская инте</w:t>
      </w:r>
      <w:r>
        <w:rPr>
          <w:rFonts w:ascii="Times New Roman" w:hAnsi="Times New Roman"/>
          <w:sz w:val="28"/>
          <w:szCs w:val="28"/>
        </w:rPr>
        <w:t>грация.- М.</w:t>
      </w:r>
      <w:r w:rsidRPr="006E69DF">
        <w:rPr>
          <w:rFonts w:ascii="Times New Roman" w:hAnsi="Times New Roman"/>
          <w:sz w:val="28"/>
          <w:szCs w:val="28"/>
        </w:rPr>
        <w:t>, 2002.</w:t>
      </w:r>
    </w:p>
    <w:p w:rsidR="00F05195" w:rsidRPr="006E69DF" w:rsidRDefault="00F05195" w:rsidP="00336566">
      <w:pPr>
        <w:pStyle w:val="ListParagraph"/>
        <w:numPr>
          <w:ilvl w:val="0"/>
          <w:numId w:val="16"/>
        </w:numPr>
        <w:spacing w:line="360" w:lineRule="auto"/>
        <w:ind w:left="0" w:firstLine="357"/>
        <w:jc w:val="both"/>
        <w:rPr>
          <w:rFonts w:ascii="Times New Roman" w:hAnsi="Times New Roman"/>
          <w:sz w:val="28"/>
          <w:szCs w:val="28"/>
        </w:rPr>
      </w:pPr>
      <w:r w:rsidRPr="009C6454">
        <w:rPr>
          <w:rFonts w:ascii="Times New Roman" w:hAnsi="Times New Roman"/>
          <w:sz w:val="28"/>
          <w:szCs w:val="28"/>
        </w:rPr>
        <w:t>Шпэт Л. Мечта о Европе. – М., 1993.</w:t>
      </w:r>
    </w:p>
    <w:p w:rsidR="00F05195" w:rsidRDefault="00F05195" w:rsidP="00336566">
      <w:pPr>
        <w:pStyle w:val="ListParagraph"/>
        <w:spacing w:line="360" w:lineRule="auto"/>
        <w:ind w:left="357"/>
        <w:jc w:val="both"/>
        <w:rPr>
          <w:rFonts w:ascii="Times New Roman" w:hAnsi="Times New Roman"/>
          <w:sz w:val="36"/>
          <w:szCs w:val="36"/>
        </w:rPr>
      </w:pPr>
      <w:r w:rsidRPr="00D64CE6">
        <w:rPr>
          <w:rFonts w:ascii="Times New Roman" w:hAnsi="Times New Roman"/>
          <w:sz w:val="36"/>
          <w:szCs w:val="36"/>
        </w:rPr>
        <w:t>Периодические издания</w:t>
      </w:r>
    </w:p>
    <w:p w:rsidR="00F05195" w:rsidRDefault="00F05195" w:rsidP="00336566">
      <w:pPr>
        <w:pStyle w:val="ListParagraph"/>
        <w:numPr>
          <w:ilvl w:val="0"/>
          <w:numId w:val="17"/>
        </w:numPr>
        <w:spacing w:line="360" w:lineRule="auto"/>
        <w:ind w:left="0" w:firstLine="357"/>
        <w:jc w:val="both"/>
        <w:rPr>
          <w:rFonts w:ascii="Times New Roman" w:hAnsi="Times New Roman"/>
          <w:sz w:val="28"/>
          <w:szCs w:val="28"/>
        </w:rPr>
      </w:pPr>
      <w:r w:rsidRPr="001E6678">
        <w:rPr>
          <w:rFonts w:ascii="Times New Roman" w:hAnsi="Times New Roman"/>
          <w:sz w:val="28"/>
          <w:szCs w:val="28"/>
          <w:lang w:val="en-US"/>
        </w:rPr>
        <w:t xml:space="preserve">Treaty establishing a Constitution for </w:t>
      </w:r>
      <w:smartTag w:uri="urn:schemas-microsoft-com:office:smarttags" w:element="place">
        <w:r w:rsidRPr="001E6678">
          <w:rPr>
            <w:rFonts w:ascii="Times New Roman" w:hAnsi="Times New Roman"/>
            <w:sz w:val="28"/>
            <w:szCs w:val="28"/>
            <w:lang w:val="en-US"/>
          </w:rPr>
          <w:t>Europe</w:t>
        </w:r>
      </w:smartTag>
      <w:r w:rsidRPr="001E6678">
        <w:rPr>
          <w:rFonts w:ascii="Times New Roman" w:hAnsi="Times New Roman"/>
          <w:sz w:val="28"/>
          <w:szCs w:val="28"/>
          <w:lang w:val="en-US"/>
        </w:rPr>
        <w:t xml:space="preserve"> / / Official Journal of the European Union. </w:t>
      </w:r>
      <w:r w:rsidRPr="001E6678">
        <w:rPr>
          <w:rFonts w:ascii="Times New Roman" w:hAnsi="Times New Roman"/>
          <w:sz w:val="28"/>
          <w:szCs w:val="28"/>
        </w:rPr>
        <w:t>2004. V. 47.</w:t>
      </w:r>
    </w:p>
    <w:p w:rsidR="00F05195" w:rsidRPr="001E6678" w:rsidRDefault="00F05195" w:rsidP="00336566">
      <w:pPr>
        <w:pStyle w:val="ListParagraph"/>
        <w:numPr>
          <w:ilvl w:val="0"/>
          <w:numId w:val="17"/>
        </w:numPr>
        <w:spacing w:line="360" w:lineRule="auto"/>
        <w:ind w:left="0" w:firstLine="357"/>
        <w:jc w:val="both"/>
        <w:rPr>
          <w:rFonts w:ascii="Times New Roman" w:hAnsi="Times New Roman"/>
          <w:sz w:val="28"/>
          <w:szCs w:val="28"/>
          <w:lang w:val="en-US"/>
        </w:rPr>
      </w:pPr>
      <w:r w:rsidRPr="001E6678">
        <w:rPr>
          <w:rFonts w:ascii="Times New Roman" w:hAnsi="Times New Roman"/>
          <w:sz w:val="28"/>
          <w:szCs w:val="28"/>
          <w:lang w:val="en-US"/>
        </w:rPr>
        <w:t>La Stampa</w:t>
      </w:r>
      <w:hyperlink r:id="rId8" w:history="1">
        <w:r w:rsidRPr="00662ED3">
          <w:rPr>
            <w:rStyle w:val="Hyperlink"/>
            <w:rFonts w:ascii="Times New Roman" w:hAnsi="Times New Roman"/>
            <w:sz w:val="28"/>
            <w:szCs w:val="28"/>
            <w:lang w:val="en-US"/>
          </w:rPr>
          <w:t>http://www.inopressa.ru/article/02Dec2011/lastampa/sarko1.html</w:t>
        </w:r>
      </w:hyperlink>
    </w:p>
    <w:p w:rsidR="00F05195" w:rsidRPr="001E6678" w:rsidRDefault="00F05195" w:rsidP="00336566">
      <w:pPr>
        <w:pStyle w:val="ListParagraph"/>
        <w:numPr>
          <w:ilvl w:val="0"/>
          <w:numId w:val="17"/>
        </w:numPr>
        <w:spacing w:line="360" w:lineRule="auto"/>
        <w:ind w:left="0" w:firstLine="357"/>
        <w:jc w:val="both"/>
        <w:rPr>
          <w:rFonts w:ascii="Times New Roman" w:hAnsi="Times New Roman"/>
          <w:sz w:val="28"/>
          <w:szCs w:val="28"/>
          <w:lang w:val="en-US"/>
        </w:rPr>
      </w:pPr>
      <w:r w:rsidRPr="001E6678">
        <w:rPr>
          <w:rFonts w:ascii="Times New Roman" w:hAnsi="Times New Roman"/>
          <w:sz w:val="28"/>
          <w:szCs w:val="28"/>
          <w:lang w:val="en-US"/>
        </w:rPr>
        <w:t>Agence France-Presse. http://internet.bibo.kz/233925-italija-razreshit-bezhencam-s-lampeduzy-popast-v.html</w:t>
      </w:r>
    </w:p>
    <w:p w:rsidR="00F05195" w:rsidRPr="001E6678" w:rsidRDefault="00F05195" w:rsidP="00336566">
      <w:pPr>
        <w:pStyle w:val="ListParagraph"/>
        <w:numPr>
          <w:ilvl w:val="0"/>
          <w:numId w:val="17"/>
        </w:numPr>
        <w:spacing w:line="360" w:lineRule="auto"/>
        <w:ind w:left="0" w:firstLine="357"/>
        <w:jc w:val="both"/>
        <w:rPr>
          <w:rFonts w:ascii="Times New Roman" w:hAnsi="Times New Roman"/>
          <w:sz w:val="28"/>
          <w:szCs w:val="28"/>
        </w:rPr>
      </w:pPr>
      <w:r w:rsidRPr="001E6678">
        <w:rPr>
          <w:rFonts w:ascii="Times New Roman" w:hAnsi="Times New Roman"/>
          <w:sz w:val="28"/>
          <w:szCs w:val="28"/>
        </w:rPr>
        <w:t>Риановости</w:t>
      </w:r>
      <w:r w:rsidRPr="001E6678">
        <w:rPr>
          <w:rFonts w:ascii="Times New Roman" w:hAnsi="Times New Roman"/>
          <w:sz w:val="28"/>
          <w:szCs w:val="28"/>
          <w:lang w:val="en-US"/>
        </w:rPr>
        <w:t>http</w:t>
      </w:r>
      <w:r w:rsidRPr="001E6678">
        <w:rPr>
          <w:rFonts w:ascii="Times New Roman" w:hAnsi="Times New Roman"/>
          <w:sz w:val="28"/>
          <w:szCs w:val="28"/>
        </w:rPr>
        <w:t>://</w:t>
      </w:r>
      <w:r w:rsidRPr="001E6678">
        <w:rPr>
          <w:rFonts w:ascii="Times New Roman" w:hAnsi="Times New Roman"/>
          <w:sz w:val="28"/>
          <w:szCs w:val="28"/>
          <w:lang w:val="en-US"/>
        </w:rPr>
        <w:t>ria</w:t>
      </w:r>
      <w:r w:rsidRPr="001E6678">
        <w:rPr>
          <w:rFonts w:ascii="Times New Roman" w:hAnsi="Times New Roman"/>
          <w:sz w:val="28"/>
          <w:szCs w:val="28"/>
        </w:rPr>
        <w:t>.</w:t>
      </w:r>
      <w:r w:rsidRPr="001E6678">
        <w:rPr>
          <w:rFonts w:ascii="Times New Roman" w:hAnsi="Times New Roman"/>
          <w:sz w:val="28"/>
          <w:szCs w:val="28"/>
          <w:lang w:val="en-US"/>
        </w:rPr>
        <w:t>ru</w:t>
      </w:r>
      <w:r w:rsidRPr="001E6678">
        <w:rPr>
          <w:rFonts w:ascii="Times New Roman" w:hAnsi="Times New Roman"/>
          <w:sz w:val="28"/>
          <w:szCs w:val="28"/>
        </w:rPr>
        <w:t>/</w:t>
      </w:r>
      <w:r w:rsidRPr="001E6678">
        <w:rPr>
          <w:rFonts w:ascii="Times New Roman" w:hAnsi="Times New Roman"/>
          <w:sz w:val="28"/>
          <w:szCs w:val="28"/>
          <w:lang w:val="en-US"/>
        </w:rPr>
        <w:t>analytics</w:t>
      </w:r>
      <w:r w:rsidRPr="001E6678">
        <w:rPr>
          <w:rFonts w:ascii="Times New Roman" w:hAnsi="Times New Roman"/>
          <w:sz w:val="28"/>
          <w:szCs w:val="28"/>
        </w:rPr>
        <w:t>/20111212/514841290.</w:t>
      </w:r>
      <w:r w:rsidRPr="001E6678">
        <w:rPr>
          <w:rFonts w:ascii="Times New Roman" w:hAnsi="Times New Roman"/>
          <w:sz w:val="28"/>
          <w:szCs w:val="28"/>
          <w:lang w:val="en-US"/>
        </w:rPr>
        <w:t>html</w:t>
      </w:r>
    </w:p>
    <w:p w:rsidR="00F05195" w:rsidRDefault="00F05195" w:rsidP="00336566">
      <w:pPr>
        <w:pStyle w:val="ListParagraph"/>
        <w:spacing w:line="360" w:lineRule="auto"/>
        <w:ind w:left="357"/>
        <w:jc w:val="both"/>
        <w:rPr>
          <w:rFonts w:ascii="Times New Roman" w:hAnsi="Times New Roman"/>
          <w:sz w:val="36"/>
          <w:szCs w:val="36"/>
        </w:rPr>
      </w:pPr>
      <w:r w:rsidRPr="001E6678">
        <w:rPr>
          <w:rFonts w:ascii="Times New Roman" w:hAnsi="Times New Roman"/>
          <w:sz w:val="36"/>
          <w:szCs w:val="36"/>
        </w:rPr>
        <w:t>Интернет-ресурсы</w:t>
      </w:r>
    </w:p>
    <w:p w:rsidR="00F05195" w:rsidRPr="001E6678" w:rsidRDefault="00F05195" w:rsidP="00336566">
      <w:pPr>
        <w:pStyle w:val="ListParagraph"/>
        <w:numPr>
          <w:ilvl w:val="0"/>
          <w:numId w:val="18"/>
        </w:numPr>
        <w:spacing w:after="0" w:line="360" w:lineRule="auto"/>
        <w:ind w:left="0" w:firstLine="357"/>
        <w:jc w:val="both"/>
        <w:rPr>
          <w:rFonts w:ascii="Times New Roman" w:hAnsi="Times New Roman"/>
          <w:sz w:val="28"/>
          <w:szCs w:val="28"/>
        </w:rPr>
      </w:pPr>
      <w:r w:rsidRPr="001E6678">
        <w:rPr>
          <w:rFonts w:ascii="Times New Roman" w:hAnsi="Times New Roman"/>
          <w:sz w:val="28"/>
          <w:szCs w:val="28"/>
        </w:rPr>
        <w:t xml:space="preserve">Официальная страница Европейского Союза: http://europa.eu.int </w:t>
      </w:r>
    </w:p>
    <w:p w:rsidR="00F05195" w:rsidRDefault="00F05195" w:rsidP="00336566">
      <w:pPr>
        <w:pStyle w:val="ListParagraph"/>
        <w:numPr>
          <w:ilvl w:val="0"/>
          <w:numId w:val="18"/>
        </w:numPr>
        <w:spacing w:after="0" w:line="360" w:lineRule="auto"/>
        <w:ind w:left="0" w:firstLine="357"/>
        <w:jc w:val="both"/>
        <w:rPr>
          <w:rFonts w:ascii="Times New Roman" w:hAnsi="Times New Roman"/>
          <w:sz w:val="28"/>
          <w:szCs w:val="28"/>
        </w:rPr>
      </w:pPr>
      <w:r w:rsidRPr="001E6678">
        <w:rPr>
          <w:rFonts w:ascii="Times New Roman" w:hAnsi="Times New Roman"/>
          <w:sz w:val="28"/>
          <w:szCs w:val="28"/>
        </w:rPr>
        <w:t xml:space="preserve">Сайт АЕВИС - Ассоциации Европейских Исследований (AES -AssociationofEuropeanStudies): http://www.aes.org.ru, http;//www. ecsanet.org </w:t>
      </w:r>
    </w:p>
    <w:p w:rsidR="00F05195" w:rsidRPr="001E6678" w:rsidRDefault="00F05195" w:rsidP="00336566">
      <w:pPr>
        <w:pStyle w:val="ListParagraph"/>
        <w:numPr>
          <w:ilvl w:val="0"/>
          <w:numId w:val="18"/>
        </w:numPr>
        <w:spacing w:after="0" w:line="360" w:lineRule="auto"/>
        <w:ind w:left="0" w:firstLine="357"/>
        <w:jc w:val="both"/>
        <w:rPr>
          <w:rFonts w:ascii="Times New Roman" w:hAnsi="Times New Roman"/>
          <w:sz w:val="28"/>
          <w:szCs w:val="28"/>
        </w:rPr>
      </w:pPr>
      <w:r w:rsidRPr="001E6678">
        <w:rPr>
          <w:rFonts w:ascii="Times New Roman" w:hAnsi="Times New Roman"/>
          <w:sz w:val="28"/>
          <w:szCs w:val="28"/>
        </w:rPr>
        <w:t xml:space="preserve">Российская Ассоциация Международных Исследований http:// www.rami.ru </w:t>
      </w:r>
    </w:p>
    <w:p w:rsidR="00F05195" w:rsidRPr="001E6678" w:rsidRDefault="00F05195" w:rsidP="00336566">
      <w:pPr>
        <w:pStyle w:val="ListParagraph"/>
        <w:numPr>
          <w:ilvl w:val="0"/>
          <w:numId w:val="18"/>
        </w:numPr>
        <w:spacing w:after="0" w:line="360" w:lineRule="auto"/>
        <w:ind w:left="0" w:firstLine="357"/>
        <w:jc w:val="both"/>
        <w:rPr>
          <w:rFonts w:ascii="Times New Roman" w:hAnsi="Times New Roman"/>
          <w:sz w:val="28"/>
          <w:szCs w:val="28"/>
          <w:lang w:val="en-US"/>
        </w:rPr>
      </w:pPr>
      <w:r w:rsidRPr="001E6678">
        <w:rPr>
          <w:rFonts w:ascii="Times New Roman" w:hAnsi="Times New Roman"/>
          <w:sz w:val="28"/>
          <w:szCs w:val="28"/>
          <w:lang w:val="en-US"/>
        </w:rPr>
        <w:t xml:space="preserve">European statistics: </w:t>
      </w:r>
      <w:hyperlink r:id="rId9" w:history="1">
        <w:r w:rsidRPr="00662ED3">
          <w:rPr>
            <w:rStyle w:val="Hyperlink"/>
            <w:rFonts w:ascii="Times New Roman" w:hAnsi="Times New Roman"/>
            <w:sz w:val="28"/>
            <w:szCs w:val="28"/>
            <w:lang w:val="en-US"/>
          </w:rPr>
          <w:t>http://www.europa.eu.int/comm/eurostat</w:t>
        </w:r>
      </w:hyperlink>
    </w:p>
    <w:p w:rsidR="00F05195" w:rsidRPr="001E6678" w:rsidRDefault="00F05195" w:rsidP="00336566">
      <w:pPr>
        <w:pStyle w:val="ListParagraph"/>
        <w:numPr>
          <w:ilvl w:val="0"/>
          <w:numId w:val="18"/>
        </w:numPr>
        <w:spacing w:after="0" w:line="360" w:lineRule="auto"/>
        <w:ind w:left="0" w:firstLine="357"/>
        <w:jc w:val="both"/>
        <w:rPr>
          <w:rFonts w:ascii="Times New Roman" w:hAnsi="Times New Roman"/>
          <w:sz w:val="28"/>
          <w:szCs w:val="28"/>
        </w:rPr>
      </w:pPr>
      <w:r w:rsidRPr="001E6678">
        <w:rPr>
          <w:rFonts w:ascii="Times New Roman" w:hAnsi="Times New Roman"/>
          <w:sz w:val="28"/>
          <w:szCs w:val="28"/>
        </w:rPr>
        <w:t>Ассоциаци</w:t>
      </w:r>
      <w:r>
        <w:rPr>
          <w:rFonts w:ascii="Times New Roman" w:hAnsi="Times New Roman"/>
          <w:sz w:val="28"/>
          <w:szCs w:val="28"/>
        </w:rPr>
        <w:t>я</w:t>
      </w:r>
      <w:r w:rsidRPr="001E6678">
        <w:rPr>
          <w:rFonts w:ascii="Times New Roman" w:hAnsi="Times New Roman"/>
          <w:sz w:val="28"/>
          <w:szCs w:val="28"/>
        </w:rPr>
        <w:t xml:space="preserve"> Европейских Исследованийhttp://www.edc-aes.ru/</w:t>
      </w:r>
    </w:p>
    <w:p w:rsidR="00F05195" w:rsidRPr="001E6678" w:rsidRDefault="00F05195" w:rsidP="00336566">
      <w:pPr>
        <w:pStyle w:val="ListParagraph"/>
        <w:spacing w:line="360" w:lineRule="auto"/>
        <w:ind w:left="357"/>
        <w:jc w:val="both"/>
        <w:rPr>
          <w:rFonts w:ascii="Times New Roman" w:hAnsi="Times New Roman"/>
          <w:sz w:val="28"/>
          <w:szCs w:val="28"/>
        </w:rPr>
      </w:pPr>
    </w:p>
    <w:p w:rsidR="00F05195" w:rsidRPr="001E6678" w:rsidRDefault="00F05195" w:rsidP="00336566">
      <w:pPr>
        <w:pStyle w:val="ListParagraph"/>
        <w:spacing w:line="360" w:lineRule="auto"/>
        <w:ind w:left="357"/>
        <w:jc w:val="both"/>
        <w:rPr>
          <w:rFonts w:ascii="Times New Roman" w:hAnsi="Times New Roman"/>
          <w:sz w:val="28"/>
          <w:szCs w:val="28"/>
        </w:rPr>
      </w:pPr>
    </w:p>
    <w:p w:rsidR="00F05195" w:rsidRPr="001E6678" w:rsidRDefault="00F05195" w:rsidP="00336566">
      <w:pPr>
        <w:pStyle w:val="ListParagraph"/>
        <w:spacing w:line="360" w:lineRule="auto"/>
        <w:ind w:left="357"/>
        <w:jc w:val="both"/>
        <w:rPr>
          <w:rFonts w:ascii="Times New Roman" w:hAnsi="Times New Roman"/>
          <w:sz w:val="28"/>
          <w:szCs w:val="28"/>
        </w:rPr>
      </w:pPr>
    </w:p>
    <w:p w:rsidR="00F05195" w:rsidRPr="001E6678" w:rsidRDefault="00F05195" w:rsidP="006E69DF">
      <w:pPr>
        <w:pStyle w:val="ListParagraph"/>
        <w:spacing w:line="360" w:lineRule="auto"/>
        <w:ind w:left="357"/>
        <w:rPr>
          <w:rFonts w:ascii="Times New Roman" w:hAnsi="Times New Roman"/>
          <w:sz w:val="28"/>
          <w:szCs w:val="28"/>
        </w:rPr>
      </w:pPr>
    </w:p>
    <w:p w:rsidR="00F05195" w:rsidRPr="001E6678" w:rsidRDefault="00F05195" w:rsidP="006E69DF">
      <w:pPr>
        <w:pStyle w:val="ListParagraph"/>
        <w:spacing w:line="360" w:lineRule="auto"/>
        <w:ind w:left="357"/>
        <w:rPr>
          <w:rFonts w:ascii="Times New Roman" w:hAnsi="Times New Roman"/>
          <w:sz w:val="28"/>
          <w:szCs w:val="28"/>
        </w:rPr>
      </w:pPr>
      <w:r w:rsidRPr="001E6678">
        <w:rPr>
          <w:rFonts w:ascii="Times New Roman" w:hAnsi="Times New Roman"/>
          <w:sz w:val="28"/>
          <w:szCs w:val="28"/>
        </w:rPr>
        <w:tab/>
      </w:r>
    </w:p>
    <w:p w:rsidR="00F05195" w:rsidRPr="001E6678" w:rsidRDefault="00F05195" w:rsidP="0075663D">
      <w:pPr>
        <w:pStyle w:val="ListParagraph"/>
        <w:spacing w:line="360" w:lineRule="auto"/>
        <w:ind w:left="357"/>
        <w:rPr>
          <w:rFonts w:ascii="Times New Roman" w:hAnsi="Times New Roman"/>
          <w:sz w:val="28"/>
          <w:szCs w:val="28"/>
        </w:rPr>
      </w:pPr>
      <w:r w:rsidRPr="001E6678">
        <w:rPr>
          <w:rFonts w:ascii="Times New Roman" w:hAnsi="Times New Roman"/>
          <w:sz w:val="28"/>
          <w:szCs w:val="28"/>
        </w:rPr>
        <w:tab/>
      </w:r>
    </w:p>
    <w:p w:rsidR="00F05195" w:rsidRPr="001E6678" w:rsidRDefault="00F05195" w:rsidP="006E69DF">
      <w:pPr>
        <w:pStyle w:val="ListParagraph"/>
        <w:spacing w:line="360" w:lineRule="auto"/>
        <w:ind w:left="357"/>
        <w:rPr>
          <w:rFonts w:ascii="Times New Roman" w:hAnsi="Times New Roman"/>
          <w:sz w:val="28"/>
          <w:szCs w:val="28"/>
        </w:rPr>
      </w:pPr>
      <w:r w:rsidRPr="001E6678">
        <w:rPr>
          <w:rFonts w:ascii="Times New Roman" w:hAnsi="Times New Roman"/>
          <w:sz w:val="28"/>
          <w:szCs w:val="28"/>
        </w:rPr>
        <w:tab/>
      </w:r>
    </w:p>
    <w:p w:rsidR="00F05195" w:rsidRPr="001E6678" w:rsidRDefault="00F05195" w:rsidP="0075663D">
      <w:pPr>
        <w:pStyle w:val="ListParagraph"/>
        <w:spacing w:line="360" w:lineRule="auto"/>
        <w:ind w:left="357"/>
        <w:rPr>
          <w:rFonts w:ascii="Times New Roman" w:hAnsi="Times New Roman"/>
          <w:sz w:val="28"/>
          <w:szCs w:val="28"/>
        </w:rPr>
      </w:pPr>
      <w:r w:rsidRPr="001E6678">
        <w:rPr>
          <w:rFonts w:ascii="Times New Roman" w:hAnsi="Times New Roman"/>
          <w:sz w:val="28"/>
          <w:szCs w:val="28"/>
        </w:rPr>
        <w:tab/>
      </w:r>
    </w:p>
    <w:p w:rsidR="00F05195" w:rsidRPr="001E6678" w:rsidRDefault="00F05195" w:rsidP="009C6454">
      <w:pPr>
        <w:pStyle w:val="ListParagraph"/>
        <w:spacing w:line="360" w:lineRule="auto"/>
        <w:ind w:left="357"/>
        <w:rPr>
          <w:rFonts w:ascii="Times New Roman" w:hAnsi="Times New Roman"/>
          <w:sz w:val="28"/>
          <w:szCs w:val="28"/>
        </w:rPr>
      </w:pPr>
      <w:r w:rsidRPr="001E6678">
        <w:rPr>
          <w:rFonts w:ascii="Times New Roman" w:hAnsi="Times New Roman"/>
          <w:sz w:val="28"/>
          <w:szCs w:val="28"/>
        </w:rPr>
        <w:tab/>
      </w:r>
    </w:p>
    <w:p w:rsidR="00F05195" w:rsidRPr="001E6678" w:rsidRDefault="00F05195" w:rsidP="009C6454">
      <w:pPr>
        <w:pStyle w:val="ListParagraph"/>
        <w:spacing w:line="360" w:lineRule="auto"/>
        <w:ind w:left="357"/>
        <w:rPr>
          <w:rFonts w:ascii="Times New Roman" w:hAnsi="Times New Roman"/>
          <w:sz w:val="28"/>
          <w:szCs w:val="28"/>
        </w:rPr>
      </w:pPr>
      <w:r w:rsidRPr="001E6678">
        <w:rPr>
          <w:rFonts w:ascii="Times New Roman" w:hAnsi="Times New Roman"/>
          <w:sz w:val="28"/>
          <w:szCs w:val="28"/>
        </w:rPr>
        <w:tab/>
      </w:r>
    </w:p>
    <w:sectPr w:rsidR="00F05195" w:rsidRPr="001E6678" w:rsidSect="0075696E">
      <w:footerReference w:type="even"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195" w:rsidRDefault="00F05195" w:rsidP="00CA162A">
      <w:pPr>
        <w:spacing w:after="0" w:line="240" w:lineRule="auto"/>
      </w:pPr>
      <w:r>
        <w:separator/>
      </w:r>
    </w:p>
  </w:endnote>
  <w:endnote w:type="continuationSeparator" w:id="1">
    <w:p w:rsidR="00F05195" w:rsidRDefault="00F05195" w:rsidP="00CA1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95" w:rsidRDefault="00F05195" w:rsidP="00D165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195" w:rsidRDefault="00F05195" w:rsidP="007569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195" w:rsidRDefault="00F05195" w:rsidP="00D165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82</w:t>
    </w:r>
    <w:r>
      <w:rPr>
        <w:rStyle w:val="PageNumber"/>
      </w:rPr>
      <w:fldChar w:fldCharType="end"/>
    </w:r>
  </w:p>
  <w:p w:rsidR="00F05195" w:rsidRDefault="00F05195" w:rsidP="0075696E">
    <w:pPr>
      <w:pStyle w:val="Footer"/>
      <w:ind w:right="360"/>
      <w:jc w:val="right"/>
    </w:pPr>
  </w:p>
  <w:p w:rsidR="00F05195" w:rsidRDefault="00F05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195" w:rsidRDefault="00F05195" w:rsidP="00CA162A">
      <w:pPr>
        <w:spacing w:after="0" w:line="240" w:lineRule="auto"/>
      </w:pPr>
      <w:r>
        <w:separator/>
      </w:r>
    </w:p>
  </w:footnote>
  <w:footnote w:type="continuationSeparator" w:id="1">
    <w:p w:rsidR="00F05195" w:rsidRDefault="00F05195" w:rsidP="00CA162A">
      <w:pPr>
        <w:spacing w:after="0" w:line="240" w:lineRule="auto"/>
      </w:pPr>
      <w:r>
        <w:continuationSeparator/>
      </w:r>
    </w:p>
  </w:footnote>
  <w:footnote w:id="2">
    <w:p w:rsidR="00F05195" w:rsidRDefault="00F05195">
      <w:pPr>
        <w:pStyle w:val="FootnoteText"/>
      </w:pPr>
      <w:r w:rsidRPr="00AB1EC2">
        <w:rPr>
          <w:rStyle w:val="FootnoteReference"/>
          <w:rFonts w:ascii="Times New Roman" w:hAnsi="Times New Roman"/>
          <w:sz w:val="22"/>
          <w:szCs w:val="22"/>
        </w:rPr>
        <w:footnoteRef/>
      </w:r>
      <w:r w:rsidRPr="00AB1EC2">
        <w:rPr>
          <w:rFonts w:ascii="Times New Roman" w:hAnsi="Times New Roman"/>
          <w:sz w:val="22"/>
          <w:szCs w:val="22"/>
        </w:rPr>
        <w:t>Борко Ю.А. От европейской идеи – к единой Европе. – М., 2003.</w:t>
      </w:r>
    </w:p>
  </w:footnote>
  <w:footnote w:id="3">
    <w:p w:rsidR="00F05195" w:rsidRDefault="00F05195">
      <w:pPr>
        <w:pStyle w:val="FootnoteText"/>
      </w:pPr>
      <w:r w:rsidRPr="00AB1EC2">
        <w:rPr>
          <w:rStyle w:val="FootnoteReference"/>
          <w:rFonts w:ascii="Times New Roman" w:hAnsi="Times New Roman"/>
          <w:sz w:val="22"/>
          <w:szCs w:val="22"/>
        </w:rPr>
        <w:footnoteRef/>
      </w:r>
      <w:r w:rsidRPr="00AB1EC2">
        <w:rPr>
          <w:rFonts w:ascii="Times New Roman" w:hAnsi="Times New Roman"/>
          <w:sz w:val="22"/>
          <w:szCs w:val="22"/>
        </w:rPr>
        <w:t>Буторина О.В. Международные валюты: интеграция и конкуренция. – М., 2003.</w:t>
      </w:r>
    </w:p>
  </w:footnote>
  <w:footnote w:id="4">
    <w:p w:rsidR="00F05195" w:rsidRDefault="00F05195">
      <w:pPr>
        <w:pStyle w:val="FootnoteText"/>
      </w:pPr>
      <w:r w:rsidRPr="00AB1EC2">
        <w:rPr>
          <w:rStyle w:val="FootnoteReference"/>
          <w:rFonts w:ascii="Times New Roman" w:hAnsi="Times New Roman"/>
          <w:sz w:val="22"/>
          <w:szCs w:val="22"/>
        </w:rPr>
        <w:footnoteRef/>
      </w:r>
      <w:r>
        <w:rPr>
          <w:rFonts w:ascii="Times New Roman" w:hAnsi="Times New Roman"/>
          <w:sz w:val="22"/>
          <w:szCs w:val="22"/>
        </w:rPr>
        <w:t>Шемятенков В.Г.</w:t>
      </w:r>
      <w:r w:rsidRPr="00AB1EC2">
        <w:rPr>
          <w:rFonts w:ascii="Times New Roman" w:hAnsi="Times New Roman"/>
          <w:sz w:val="22"/>
          <w:szCs w:val="22"/>
        </w:rPr>
        <w:t xml:space="preserve"> Европейская интеграция.- М., 2003.</w:t>
      </w:r>
    </w:p>
  </w:footnote>
  <w:footnote w:id="5">
    <w:p w:rsidR="00F05195" w:rsidRDefault="00F05195">
      <w:pPr>
        <w:pStyle w:val="FootnoteText"/>
      </w:pPr>
      <w:r w:rsidRPr="00AB1EC2">
        <w:rPr>
          <w:rStyle w:val="FootnoteReference"/>
          <w:rFonts w:ascii="Times New Roman" w:hAnsi="Times New Roman"/>
          <w:sz w:val="22"/>
          <w:szCs w:val="22"/>
        </w:rPr>
        <w:footnoteRef/>
      </w:r>
      <w:r w:rsidRPr="00AB1EC2">
        <w:rPr>
          <w:rFonts w:ascii="Times New Roman" w:hAnsi="Times New Roman"/>
          <w:sz w:val="22"/>
          <w:szCs w:val="22"/>
        </w:rPr>
        <w:t>Тэвдой-Бурмули А.И. Расширение ЕС и эволюция этнополитической ситуации в Европе// МэиМО, №10, 2005-10.</w:t>
      </w:r>
    </w:p>
  </w:footnote>
  <w:footnote w:id="6">
    <w:p w:rsidR="00F05195" w:rsidRDefault="00F05195">
      <w:pPr>
        <w:pStyle w:val="FootnoteText"/>
      </w:pPr>
      <w:r w:rsidRPr="002A1E5C">
        <w:rPr>
          <w:rStyle w:val="FootnoteReference"/>
          <w:rFonts w:ascii="Times New Roman" w:hAnsi="Times New Roman"/>
          <w:sz w:val="22"/>
          <w:szCs w:val="22"/>
        </w:rPr>
        <w:footnoteRef/>
      </w:r>
      <w:r w:rsidRPr="002A1E5C">
        <w:rPr>
          <w:rFonts w:ascii="Times New Roman" w:hAnsi="Times New Roman"/>
          <w:sz w:val="22"/>
          <w:szCs w:val="22"/>
        </w:rPr>
        <w:t>Стрежнева М.В. ЕС и СНГ: сравнительный анализ институтов. - М., 1999.</w:t>
      </w:r>
    </w:p>
  </w:footnote>
  <w:footnote w:id="7">
    <w:p w:rsidR="00F05195" w:rsidRDefault="00F05195">
      <w:pPr>
        <w:pStyle w:val="FootnoteText"/>
      </w:pPr>
      <w:r w:rsidRPr="002A1E5C">
        <w:rPr>
          <w:rStyle w:val="FootnoteReference"/>
          <w:rFonts w:ascii="Times New Roman" w:hAnsi="Times New Roman"/>
          <w:sz w:val="22"/>
          <w:szCs w:val="22"/>
        </w:rPr>
        <w:footnoteRef/>
      </w:r>
      <w:r w:rsidRPr="002A1E5C">
        <w:rPr>
          <w:rFonts w:ascii="Times New Roman" w:hAnsi="Times New Roman"/>
          <w:sz w:val="22"/>
          <w:szCs w:val="22"/>
        </w:rPr>
        <w:t xml:space="preserve"> Семененко И.С. Интеграция инокультурных сообществ в развитых странах. -  М., 2003.</w:t>
      </w:r>
    </w:p>
  </w:footnote>
  <w:footnote w:id="8">
    <w:p w:rsidR="00F05195" w:rsidRDefault="00F05195">
      <w:pPr>
        <w:pStyle w:val="FootnoteText"/>
      </w:pPr>
      <w:r w:rsidRPr="002A1E5C">
        <w:rPr>
          <w:rStyle w:val="FootnoteReference"/>
          <w:rFonts w:ascii="Times New Roman" w:hAnsi="Times New Roman"/>
          <w:sz w:val="22"/>
          <w:szCs w:val="22"/>
        </w:rPr>
        <w:footnoteRef/>
      </w:r>
      <w:r w:rsidRPr="002A1E5C">
        <w:rPr>
          <w:rFonts w:ascii="Times New Roman" w:hAnsi="Times New Roman"/>
          <w:sz w:val="22"/>
          <w:szCs w:val="22"/>
        </w:rPr>
        <w:t>Шемятенков В.Г.  Европейская интеграция.- М</w:t>
      </w:r>
      <w:r w:rsidRPr="00257891">
        <w:rPr>
          <w:rFonts w:ascii="Times New Roman" w:hAnsi="Times New Roman"/>
          <w:sz w:val="22"/>
          <w:szCs w:val="22"/>
        </w:rPr>
        <w:t>., 2003.</w:t>
      </w:r>
    </w:p>
  </w:footnote>
  <w:footnote w:id="9">
    <w:p w:rsidR="00F05195" w:rsidRDefault="00F05195">
      <w:pPr>
        <w:pStyle w:val="FootnoteText"/>
      </w:pPr>
      <w:r w:rsidRPr="002A1E5C">
        <w:rPr>
          <w:rStyle w:val="FootnoteReference"/>
          <w:rFonts w:ascii="Times New Roman" w:hAnsi="Times New Roman"/>
          <w:sz w:val="22"/>
          <w:szCs w:val="22"/>
        </w:rPr>
        <w:footnoteRef/>
      </w:r>
      <w:r w:rsidRPr="002A1E5C">
        <w:rPr>
          <w:rFonts w:ascii="Times New Roman" w:hAnsi="Times New Roman"/>
          <w:sz w:val="22"/>
          <w:szCs w:val="22"/>
        </w:rPr>
        <w:t>ТопорнинаБ</w:t>
      </w:r>
      <w:r w:rsidRPr="00257891">
        <w:rPr>
          <w:rFonts w:ascii="Times New Roman" w:hAnsi="Times New Roman"/>
          <w:sz w:val="22"/>
          <w:szCs w:val="22"/>
        </w:rPr>
        <w:t>.</w:t>
      </w:r>
      <w:r w:rsidRPr="002A1E5C">
        <w:rPr>
          <w:rFonts w:ascii="Times New Roman" w:hAnsi="Times New Roman"/>
          <w:sz w:val="22"/>
          <w:szCs w:val="22"/>
        </w:rPr>
        <w:t>Н</w:t>
      </w:r>
      <w:r w:rsidRPr="00257891">
        <w:rPr>
          <w:rFonts w:ascii="Times New Roman" w:hAnsi="Times New Roman"/>
          <w:sz w:val="22"/>
          <w:szCs w:val="22"/>
        </w:rPr>
        <w:t xml:space="preserve">.  </w:t>
      </w:r>
      <w:r w:rsidRPr="002A1E5C">
        <w:rPr>
          <w:rFonts w:ascii="Times New Roman" w:hAnsi="Times New Roman"/>
          <w:sz w:val="22"/>
          <w:szCs w:val="22"/>
        </w:rPr>
        <w:t>Европейское право. – М., 2002.</w:t>
      </w:r>
    </w:p>
  </w:footnote>
  <w:footnote w:id="10">
    <w:p w:rsidR="00F05195" w:rsidRDefault="00F05195">
      <w:pPr>
        <w:pStyle w:val="FootnoteText"/>
      </w:pPr>
      <w:r w:rsidRPr="002A1E5C">
        <w:rPr>
          <w:rStyle w:val="FootnoteReference"/>
          <w:rFonts w:ascii="Times New Roman" w:hAnsi="Times New Roman"/>
          <w:sz w:val="22"/>
          <w:szCs w:val="22"/>
        </w:rPr>
        <w:footnoteRef/>
      </w:r>
      <w:r w:rsidRPr="002A1E5C">
        <w:rPr>
          <w:rFonts w:ascii="Times New Roman" w:hAnsi="Times New Roman"/>
          <w:sz w:val="22"/>
          <w:szCs w:val="22"/>
        </w:rPr>
        <w:t xml:space="preserve"> Бек У. Что такое глобализация? Ошибки глобализма - ответы на глобализацию / Пер. с нем. </w:t>
      </w:r>
      <w:r w:rsidRPr="00257891">
        <w:rPr>
          <w:rFonts w:ascii="Times New Roman" w:hAnsi="Times New Roman"/>
          <w:sz w:val="22"/>
          <w:szCs w:val="22"/>
        </w:rPr>
        <w:t xml:space="preserve">А. Григорьева. – </w:t>
      </w:r>
      <w:r w:rsidRPr="002A1E5C">
        <w:rPr>
          <w:rFonts w:ascii="Times New Roman" w:hAnsi="Times New Roman"/>
          <w:sz w:val="22"/>
          <w:szCs w:val="22"/>
        </w:rPr>
        <w:t>М</w:t>
      </w:r>
      <w:r w:rsidRPr="00257891">
        <w:rPr>
          <w:rFonts w:ascii="Times New Roman" w:hAnsi="Times New Roman"/>
          <w:sz w:val="22"/>
          <w:szCs w:val="22"/>
        </w:rPr>
        <w:t>., 2001.</w:t>
      </w:r>
    </w:p>
  </w:footnote>
  <w:footnote w:id="11">
    <w:p w:rsidR="00F05195" w:rsidRDefault="00F05195">
      <w:pPr>
        <w:pStyle w:val="FootnoteText"/>
      </w:pPr>
      <w:r w:rsidRPr="002A1E5C">
        <w:rPr>
          <w:rStyle w:val="FootnoteReference"/>
          <w:rFonts w:ascii="Times New Roman" w:hAnsi="Times New Roman"/>
          <w:sz w:val="22"/>
          <w:szCs w:val="22"/>
        </w:rPr>
        <w:footnoteRef/>
      </w:r>
      <w:r w:rsidRPr="002A1E5C">
        <w:rPr>
          <w:rFonts w:ascii="Times New Roman" w:hAnsi="Times New Roman"/>
          <w:sz w:val="22"/>
          <w:szCs w:val="22"/>
        </w:rPr>
        <w:t>Шпэт Л. Мечта о Европе. – М., 1993.</w:t>
      </w:r>
    </w:p>
  </w:footnote>
  <w:footnote w:id="12">
    <w:p w:rsidR="00F05195" w:rsidRDefault="00F05195" w:rsidP="008D242F">
      <w:pPr>
        <w:pStyle w:val="FootnoteText"/>
      </w:pPr>
      <w:r w:rsidRPr="008D242F">
        <w:rPr>
          <w:rStyle w:val="FootnoteReference"/>
          <w:rFonts w:ascii="Times New Roman" w:hAnsi="Times New Roman"/>
          <w:sz w:val="22"/>
          <w:szCs w:val="22"/>
        </w:rPr>
        <w:footnoteRef/>
      </w:r>
      <w:r w:rsidRPr="008D242F">
        <w:rPr>
          <w:rFonts w:ascii="Times New Roman" w:hAnsi="Times New Roman"/>
          <w:sz w:val="22"/>
          <w:szCs w:val="22"/>
        </w:rPr>
        <w:t xml:space="preserve">Швиммер В. Мечты о Европе. Европа с </w:t>
      </w:r>
      <w:r w:rsidRPr="008D242F">
        <w:rPr>
          <w:rFonts w:ascii="Times New Roman" w:hAnsi="Times New Roman"/>
          <w:sz w:val="22"/>
          <w:szCs w:val="22"/>
          <w:lang w:val="en-US"/>
        </w:rPr>
        <w:t>XIX</w:t>
      </w:r>
      <w:r w:rsidRPr="008D242F">
        <w:rPr>
          <w:rFonts w:ascii="Times New Roman" w:hAnsi="Times New Roman"/>
          <w:sz w:val="22"/>
          <w:szCs w:val="22"/>
        </w:rPr>
        <w:t xml:space="preserve"> в. до рубежа третьего тысячелетия. - М., 2003.</w:t>
      </w:r>
    </w:p>
  </w:footnote>
  <w:footnote w:id="13">
    <w:p w:rsidR="00F05195" w:rsidRDefault="00F05195">
      <w:pPr>
        <w:pStyle w:val="FootnoteText"/>
      </w:pPr>
      <w:r w:rsidRPr="008D242F">
        <w:rPr>
          <w:rStyle w:val="FootnoteReference"/>
          <w:rFonts w:ascii="Times New Roman" w:hAnsi="Times New Roman"/>
          <w:sz w:val="22"/>
          <w:szCs w:val="22"/>
        </w:rPr>
        <w:footnoteRef/>
      </w:r>
      <w:r w:rsidRPr="008D242F">
        <w:rPr>
          <w:rFonts w:ascii="Times New Roman" w:hAnsi="Times New Roman"/>
          <w:sz w:val="22"/>
          <w:szCs w:val="22"/>
        </w:rPr>
        <w:t>Керни</w:t>
      </w:r>
      <w:r w:rsidRPr="00257891">
        <w:rPr>
          <w:rFonts w:ascii="Times New Roman" w:hAnsi="Times New Roman"/>
          <w:sz w:val="22"/>
          <w:szCs w:val="22"/>
        </w:rPr>
        <w:t xml:space="preserve">. </w:t>
      </w:r>
      <w:r w:rsidRPr="008D242F">
        <w:rPr>
          <w:rFonts w:ascii="Times New Roman" w:hAnsi="Times New Roman"/>
          <w:sz w:val="22"/>
          <w:szCs w:val="22"/>
        </w:rPr>
        <w:t>Р. Диалоги о Европе. – М., 2002.</w:t>
      </w:r>
    </w:p>
  </w:footnote>
  <w:footnote w:id="14">
    <w:p w:rsidR="00F05195" w:rsidRDefault="00F05195">
      <w:pPr>
        <w:pStyle w:val="FootnoteText"/>
      </w:pPr>
      <w:r w:rsidRPr="00D37E37">
        <w:rPr>
          <w:rStyle w:val="FootnoteReference"/>
          <w:rFonts w:ascii="Times New Roman" w:hAnsi="Times New Roman"/>
          <w:sz w:val="22"/>
          <w:szCs w:val="22"/>
        </w:rPr>
        <w:footnoteRef/>
      </w:r>
      <w:r w:rsidRPr="00D37E37">
        <w:rPr>
          <w:rFonts w:ascii="Times New Roman" w:hAnsi="Times New Roman"/>
          <w:sz w:val="22"/>
          <w:szCs w:val="22"/>
          <w:lang w:val="en-US"/>
        </w:rPr>
        <w:t xml:space="preserve"> Hoffmann S. Obstinate or Obsolete: the Fate of the Nation-State and the Case of </w:t>
      </w:r>
      <w:smartTag w:uri="urn:schemas-microsoft-com:office:smarttags" w:element="place">
        <w:r w:rsidRPr="00D37E37">
          <w:rPr>
            <w:rFonts w:ascii="Times New Roman" w:hAnsi="Times New Roman"/>
            <w:sz w:val="22"/>
            <w:szCs w:val="22"/>
            <w:lang w:val="en-US"/>
          </w:rPr>
          <w:t>Western Europe</w:t>
        </w:r>
      </w:smartTag>
      <w:r w:rsidRPr="00D37E37">
        <w:rPr>
          <w:rFonts w:ascii="Times New Roman" w:hAnsi="Times New Roman"/>
          <w:sz w:val="22"/>
          <w:szCs w:val="22"/>
          <w:lang w:val="en-US"/>
        </w:rPr>
        <w:t xml:space="preserve">. </w:t>
      </w:r>
      <w:smartTag w:uri="urn:schemas-microsoft-com:office:smarttags" w:element="place">
        <w:smartTag w:uri="urn:schemas-microsoft-com:office:smarttags" w:element="City">
          <w:r w:rsidRPr="00D37E37">
            <w:rPr>
              <w:rFonts w:ascii="Times New Roman" w:hAnsi="Times New Roman"/>
              <w:sz w:val="22"/>
              <w:szCs w:val="22"/>
              <w:lang w:val="en-US"/>
            </w:rPr>
            <w:t>Boston</w:t>
          </w:r>
        </w:smartTag>
      </w:smartTag>
      <w:r w:rsidRPr="00D37E37">
        <w:rPr>
          <w:rFonts w:ascii="Times New Roman" w:hAnsi="Times New Roman"/>
          <w:sz w:val="22"/>
          <w:szCs w:val="22"/>
          <w:lang w:val="en-US"/>
        </w:rPr>
        <w:t xml:space="preserve">, 1966. P.866-868. </w:t>
      </w:r>
      <w:r w:rsidRPr="00D37E37">
        <w:rPr>
          <w:rFonts w:ascii="Times New Roman" w:hAnsi="Times New Roman"/>
          <w:sz w:val="22"/>
          <w:szCs w:val="22"/>
        </w:rPr>
        <w:t>Позднеевышлаобобщающаяработа</w:t>
      </w:r>
      <w:r w:rsidRPr="00D37E37">
        <w:rPr>
          <w:rFonts w:ascii="Times New Roman" w:hAnsi="Times New Roman"/>
          <w:sz w:val="22"/>
          <w:szCs w:val="22"/>
          <w:lang w:val="en-US"/>
        </w:rPr>
        <w:t xml:space="preserve">: Hoffmann S. The European Sisyphus: Essays on </w:t>
      </w:r>
      <w:smartTag w:uri="urn:schemas-microsoft-com:office:smarttags" w:element="place">
        <w:r w:rsidRPr="00D37E37">
          <w:rPr>
            <w:rFonts w:ascii="Times New Roman" w:hAnsi="Times New Roman"/>
            <w:sz w:val="22"/>
            <w:szCs w:val="22"/>
            <w:lang w:val="en-US"/>
          </w:rPr>
          <w:t>Europe</w:t>
        </w:r>
      </w:smartTag>
      <w:r w:rsidRPr="00D37E37">
        <w:rPr>
          <w:rFonts w:ascii="Times New Roman" w:hAnsi="Times New Roman"/>
          <w:sz w:val="22"/>
          <w:szCs w:val="22"/>
          <w:lang w:val="en-US"/>
        </w:rPr>
        <w:t xml:space="preserve">, 1964-1994. </w:t>
      </w:r>
      <w:r w:rsidRPr="00295A02">
        <w:rPr>
          <w:rFonts w:ascii="Times New Roman" w:hAnsi="Times New Roman"/>
          <w:sz w:val="22"/>
          <w:szCs w:val="22"/>
          <w:lang w:val="en-US"/>
        </w:rPr>
        <w:t>-</w:t>
      </w:r>
      <w:smartTag w:uri="urn:schemas-microsoft-com:office:smarttags" w:element="place">
        <w:smartTag w:uri="urn:schemas-microsoft-com:office:smarttags" w:element="City">
          <w:r w:rsidRPr="00D37E37">
            <w:rPr>
              <w:rFonts w:ascii="Times New Roman" w:hAnsi="Times New Roman"/>
              <w:sz w:val="22"/>
              <w:szCs w:val="22"/>
              <w:lang w:val="en-US"/>
            </w:rPr>
            <w:t>Boulder</w:t>
          </w:r>
        </w:smartTag>
      </w:smartTag>
      <w:r w:rsidRPr="00D37E37">
        <w:rPr>
          <w:rFonts w:ascii="Times New Roman" w:hAnsi="Times New Roman"/>
          <w:sz w:val="22"/>
          <w:szCs w:val="22"/>
          <w:lang w:val="en-US"/>
        </w:rPr>
        <w:t>, 1995.</w:t>
      </w:r>
      <w:r w:rsidRPr="00295A02">
        <w:rPr>
          <w:rFonts w:ascii="Times New Roman" w:hAnsi="Times New Roman"/>
          <w:sz w:val="22"/>
          <w:szCs w:val="22"/>
          <w:lang w:val="en-US"/>
        </w:rPr>
        <w:t>-</w:t>
      </w:r>
      <w:r w:rsidRPr="00D37E37">
        <w:rPr>
          <w:rFonts w:ascii="Times New Roman" w:hAnsi="Times New Roman"/>
          <w:sz w:val="22"/>
          <w:szCs w:val="22"/>
        </w:rPr>
        <w:t>С</w:t>
      </w:r>
      <w:r w:rsidRPr="0075696E">
        <w:rPr>
          <w:rFonts w:ascii="Times New Roman" w:hAnsi="Times New Roman"/>
          <w:sz w:val="22"/>
          <w:szCs w:val="22"/>
          <w:lang w:val="en-US"/>
        </w:rPr>
        <w:t>.</w:t>
      </w:r>
      <w:r w:rsidRPr="00D37E37">
        <w:rPr>
          <w:rFonts w:ascii="Times New Roman" w:hAnsi="Times New Roman"/>
          <w:sz w:val="22"/>
          <w:szCs w:val="22"/>
          <w:lang w:val="en-US"/>
        </w:rPr>
        <w:t>23</w:t>
      </w:r>
    </w:p>
  </w:footnote>
  <w:footnote w:id="15">
    <w:p w:rsidR="00F05195" w:rsidRDefault="00F05195">
      <w:pPr>
        <w:pStyle w:val="FootnoteText"/>
      </w:pPr>
      <w:r w:rsidRPr="00D37E37">
        <w:rPr>
          <w:rStyle w:val="FootnoteReference"/>
          <w:rFonts w:ascii="Times New Roman" w:hAnsi="Times New Roman"/>
          <w:sz w:val="22"/>
          <w:szCs w:val="22"/>
        </w:rPr>
        <w:footnoteRef/>
      </w:r>
      <w:r w:rsidRPr="00D37E37">
        <w:rPr>
          <w:rFonts w:ascii="Times New Roman" w:hAnsi="Times New Roman"/>
          <w:sz w:val="22"/>
          <w:szCs w:val="22"/>
          <w:lang w:val="en-US"/>
        </w:rPr>
        <w:t xml:space="preserve"> Hoffmann S. Reflections on the Nation-State in </w:t>
      </w:r>
      <w:smartTag w:uri="urn:schemas-microsoft-com:office:smarttags" w:element="place">
        <w:r w:rsidRPr="00D37E37">
          <w:rPr>
            <w:rFonts w:ascii="Times New Roman" w:hAnsi="Times New Roman"/>
            <w:sz w:val="22"/>
            <w:szCs w:val="22"/>
            <w:lang w:val="en-US"/>
          </w:rPr>
          <w:t>Western Europe</w:t>
        </w:r>
      </w:smartTag>
      <w:r w:rsidRPr="00D37E37">
        <w:rPr>
          <w:rFonts w:ascii="Times New Roman" w:hAnsi="Times New Roman"/>
          <w:sz w:val="22"/>
          <w:szCs w:val="22"/>
          <w:lang w:val="en-US"/>
        </w:rPr>
        <w:t xml:space="preserve"> Today // Journal of Common Market Studies.</w:t>
      </w:r>
      <w:r w:rsidRPr="00295A02">
        <w:rPr>
          <w:rFonts w:ascii="Times New Roman" w:hAnsi="Times New Roman"/>
          <w:sz w:val="22"/>
          <w:szCs w:val="22"/>
          <w:lang w:val="en-US"/>
        </w:rPr>
        <w:t>-</w:t>
      </w:r>
      <w:r w:rsidRPr="00D37E37">
        <w:rPr>
          <w:rFonts w:ascii="Times New Roman" w:hAnsi="Times New Roman"/>
          <w:sz w:val="22"/>
          <w:szCs w:val="22"/>
          <w:lang w:val="en-US"/>
        </w:rPr>
        <w:t xml:space="preserve"> Oxford, 1982. </w:t>
      </w:r>
      <w:r w:rsidRPr="008C4331">
        <w:rPr>
          <w:rFonts w:ascii="Times New Roman" w:hAnsi="Times New Roman"/>
          <w:sz w:val="22"/>
          <w:szCs w:val="22"/>
          <w:lang w:val="en-US"/>
        </w:rPr>
        <w:t>–</w:t>
      </w:r>
      <w:r w:rsidRPr="00D37E37">
        <w:rPr>
          <w:rFonts w:ascii="Times New Roman" w:hAnsi="Times New Roman"/>
          <w:sz w:val="22"/>
          <w:szCs w:val="22"/>
        </w:rPr>
        <w:t>С</w:t>
      </w:r>
      <w:r w:rsidRPr="008C4331">
        <w:rPr>
          <w:rFonts w:ascii="Times New Roman" w:hAnsi="Times New Roman"/>
          <w:sz w:val="22"/>
          <w:szCs w:val="22"/>
          <w:lang w:val="en-US"/>
        </w:rPr>
        <w:t>.</w:t>
      </w:r>
      <w:r>
        <w:rPr>
          <w:rFonts w:ascii="Times New Roman" w:hAnsi="Times New Roman"/>
          <w:sz w:val="22"/>
          <w:szCs w:val="22"/>
          <w:lang w:val="en-US"/>
        </w:rPr>
        <w:t>43</w:t>
      </w:r>
    </w:p>
  </w:footnote>
  <w:footnote w:id="16">
    <w:p w:rsidR="00F05195" w:rsidRDefault="00F05195">
      <w:pPr>
        <w:pStyle w:val="FootnoteText"/>
      </w:pPr>
      <w:r w:rsidRPr="00D37E37">
        <w:rPr>
          <w:rStyle w:val="FootnoteReference"/>
          <w:rFonts w:ascii="Times New Roman" w:hAnsi="Times New Roman"/>
          <w:sz w:val="22"/>
          <w:szCs w:val="22"/>
        </w:rPr>
        <w:footnoteRef/>
      </w:r>
      <w:r w:rsidRPr="00D37E37">
        <w:rPr>
          <w:rFonts w:ascii="Times New Roman" w:hAnsi="Times New Roman"/>
          <w:sz w:val="22"/>
          <w:szCs w:val="22"/>
          <w:lang w:val="en-US"/>
        </w:rPr>
        <w:t xml:space="preserve">Moravcsik A. Taking Preferences Seriously: A Liberal Theory of International Politics // International Organization. 1997. </w:t>
      </w:r>
      <w:r w:rsidRPr="00D37E37">
        <w:rPr>
          <w:rFonts w:ascii="Times New Roman" w:hAnsi="Times New Roman"/>
          <w:sz w:val="22"/>
          <w:szCs w:val="22"/>
        </w:rPr>
        <w:t>С</w:t>
      </w:r>
      <w:r>
        <w:rPr>
          <w:rFonts w:ascii="Times New Roman" w:hAnsi="Times New Roman"/>
          <w:sz w:val="22"/>
          <w:szCs w:val="22"/>
          <w:lang w:val="en-US"/>
        </w:rPr>
        <w:t>-67</w:t>
      </w:r>
    </w:p>
  </w:footnote>
  <w:footnote w:id="17">
    <w:p w:rsidR="00F05195" w:rsidRDefault="00F05195">
      <w:pPr>
        <w:pStyle w:val="FootnoteText"/>
      </w:pPr>
      <w:r w:rsidRPr="00D37E37">
        <w:rPr>
          <w:rStyle w:val="FootnoteReference"/>
          <w:rFonts w:ascii="Times New Roman" w:hAnsi="Times New Roman"/>
          <w:sz w:val="22"/>
          <w:szCs w:val="22"/>
        </w:rPr>
        <w:footnoteRef/>
      </w:r>
      <w:r w:rsidRPr="00D37E37">
        <w:rPr>
          <w:rFonts w:ascii="Times New Roman" w:hAnsi="Times New Roman"/>
          <w:sz w:val="22"/>
          <w:szCs w:val="22"/>
          <w:lang w:val="en-US"/>
        </w:rPr>
        <w:t xml:space="preserve">Moravcsik A. Negotiating the Single European Act: National Interests and Conventional Statecraft in the European Community // International Organization. 1991. </w:t>
      </w:r>
      <w:r w:rsidRPr="0075696E">
        <w:rPr>
          <w:rFonts w:ascii="Times New Roman" w:hAnsi="Times New Roman"/>
          <w:sz w:val="22"/>
          <w:szCs w:val="22"/>
          <w:lang w:val="en-US"/>
        </w:rPr>
        <w:t>-</w:t>
      </w:r>
      <w:r w:rsidRPr="00D37E37">
        <w:rPr>
          <w:rFonts w:ascii="Times New Roman" w:hAnsi="Times New Roman"/>
          <w:sz w:val="22"/>
          <w:szCs w:val="22"/>
        </w:rPr>
        <w:t>С</w:t>
      </w:r>
      <w:r w:rsidRPr="0075696E">
        <w:rPr>
          <w:rFonts w:ascii="Times New Roman" w:hAnsi="Times New Roman"/>
          <w:sz w:val="22"/>
          <w:szCs w:val="22"/>
          <w:lang w:val="en-US"/>
        </w:rPr>
        <w:t>.</w:t>
      </w:r>
      <w:r>
        <w:rPr>
          <w:rFonts w:ascii="Times New Roman" w:hAnsi="Times New Roman"/>
          <w:sz w:val="22"/>
          <w:szCs w:val="22"/>
          <w:lang w:val="en-US"/>
        </w:rPr>
        <w:t>4</w:t>
      </w:r>
      <w:r w:rsidRPr="0075696E">
        <w:rPr>
          <w:rFonts w:ascii="Times New Roman" w:hAnsi="Times New Roman"/>
          <w:sz w:val="22"/>
          <w:szCs w:val="22"/>
          <w:lang w:val="en-US"/>
        </w:rPr>
        <w:t>4</w:t>
      </w:r>
    </w:p>
  </w:footnote>
  <w:footnote w:id="18">
    <w:p w:rsidR="00F05195" w:rsidRDefault="00F05195">
      <w:pPr>
        <w:pStyle w:val="FootnoteText"/>
      </w:pPr>
      <w:r w:rsidRPr="00D37E37">
        <w:rPr>
          <w:rStyle w:val="FootnoteReference"/>
          <w:rFonts w:ascii="Times New Roman" w:hAnsi="Times New Roman"/>
          <w:sz w:val="22"/>
          <w:szCs w:val="22"/>
        </w:rPr>
        <w:footnoteRef/>
      </w:r>
      <w:r w:rsidRPr="00D37E37">
        <w:rPr>
          <w:rFonts w:ascii="Times New Roman" w:hAnsi="Times New Roman"/>
          <w:sz w:val="22"/>
          <w:szCs w:val="22"/>
          <w:lang w:val="en-US"/>
        </w:rPr>
        <w:t>Moravcsik A. Preferences and Power in the European Community. A Liberal Intergovernmentalist Approach  // Journal of Common Market Studies.</w:t>
      </w:r>
      <w:r w:rsidRPr="00295A02">
        <w:rPr>
          <w:rFonts w:ascii="Times New Roman" w:hAnsi="Times New Roman"/>
          <w:sz w:val="22"/>
          <w:szCs w:val="22"/>
          <w:lang w:val="en-US"/>
        </w:rPr>
        <w:t>-</w:t>
      </w:r>
      <w:r w:rsidRPr="00D37E37">
        <w:rPr>
          <w:rFonts w:ascii="Times New Roman" w:hAnsi="Times New Roman"/>
          <w:sz w:val="22"/>
          <w:szCs w:val="22"/>
          <w:lang w:val="en-US"/>
        </w:rPr>
        <w:t xml:space="preserve"> Oxford, 1993.</w:t>
      </w:r>
      <w:r w:rsidRPr="00295A02">
        <w:rPr>
          <w:rFonts w:ascii="Times New Roman" w:hAnsi="Times New Roman"/>
          <w:sz w:val="22"/>
          <w:szCs w:val="22"/>
          <w:lang w:val="en-US"/>
        </w:rPr>
        <w:t>-</w:t>
      </w:r>
      <w:r w:rsidRPr="00D37E37">
        <w:rPr>
          <w:rFonts w:ascii="Times New Roman" w:hAnsi="Times New Roman"/>
          <w:sz w:val="22"/>
          <w:szCs w:val="22"/>
        </w:rPr>
        <w:t>С</w:t>
      </w:r>
      <w:r w:rsidRPr="00295A02">
        <w:rPr>
          <w:rFonts w:ascii="Times New Roman" w:hAnsi="Times New Roman"/>
          <w:sz w:val="22"/>
          <w:szCs w:val="22"/>
          <w:lang w:val="en-US"/>
        </w:rPr>
        <w:t>.</w:t>
      </w:r>
      <w:r>
        <w:rPr>
          <w:rFonts w:ascii="Times New Roman" w:hAnsi="Times New Roman"/>
          <w:sz w:val="22"/>
          <w:szCs w:val="22"/>
          <w:lang w:val="en-US"/>
        </w:rPr>
        <w:t xml:space="preserve"> 473-474</w:t>
      </w:r>
    </w:p>
  </w:footnote>
  <w:footnote w:id="19">
    <w:p w:rsidR="00F05195" w:rsidRDefault="00F05195">
      <w:pPr>
        <w:pStyle w:val="FootnoteText"/>
      </w:pPr>
      <w:r w:rsidRPr="00D37E37">
        <w:rPr>
          <w:rStyle w:val="FootnoteReference"/>
          <w:rFonts w:ascii="Times New Roman" w:hAnsi="Times New Roman"/>
          <w:sz w:val="22"/>
          <w:szCs w:val="22"/>
        </w:rPr>
        <w:footnoteRef/>
      </w:r>
      <w:r w:rsidRPr="00D37E37">
        <w:rPr>
          <w:rFonts w:ascii="Times New Roman" w:hAnsi="Times New Roman"/>
          <w:sz w:val="22"/>
          <w:szCs w:val="22"/>
          <w:lang w:val="en-US"/>
        </w:rPr>
        <w:t>Spaak P.-H. The continuing battle: memoirs of a European, 1936-1966., 1971.</w:t>
      </w:r>
      <w:r w:rsidRPr="00295A02">
        <w:rPr>
          <w:rFonts w:ascii="Times New Roman" w:hAnsi="Times New Roman"/>
          <w:sz w:val="22"/>
          <w:szCs w:val="22"/>
          <w:lang w:val="en-US"/>
        </w:rPr>
        <w:t>-</w:t>
      </w:r>
      <w:r>
        <w:rPr>
          <w:rFonts w:ascii="Times New Roman" w:hAnsi="Times New Roman"/>
          <w:sz w:val="22"/>
          <w:szCs w:val="22"/>
        </w:rPr>
        <w:t>С</w:t>
      </w:r>
      <w:r w:rsidRPr="0075696E">
        <w:rPr>
          <w:rFonts w:ascii="Times New Roman" w:hAnsi="Times New Roman"/>
          <w:sz w:val="22"/>
          <w:szCs w:val="22"/>
          <w:lang w:val="en-US"/>
        </w:rPr>
        <w:t xml:space="preserve">. </w:t>
      </w:r>
      <w:r w:rsidRPr="008C4331">
        <w:rPr>
          <w:rFonts w:ascii="Times New Roman" w:hAnsi="Times New Roman"/>
          <w:sz w:val="22"/>
          <w:szCs w:val="22"/>
        </w:rPr>
        <w:t>87</w:t>
      </w:r>
    </w:p>
  </w:footnote>
  <w:footnote w:id="20">
    <w:p w:rsidR="00F05195" w:rsidRDefault="00F05195">
      <w:pPr>
        <w:pStyle w:val="FootnoteText"/>
      </w:pPr>
      <w:r w:rsidRPr="00D37E37">
        <w:rPr>
          <w:rStyle w:val="FootnoteReference"/>
          <w:rFonts w:ascii="Times New Roman" w:hAnsi="Times New Roman"/>
          <w:sz w:val="22"/>
          <w:szCs w:val="22"/>
        </w:rPr>
        <w:footnoteRef/>
      </w:r>
      <w:r w:rsidRPr="00D37E37">
        <w:rPr>
          <w:rFonts w:ascii="Times New Roman" w:hAnsi="Times New Roman"/>
          <w:sz w:val="22"/>
          <w:szCs w:val="22"/>
        </w:rPr>
        <w:t>БерджессМ</w:t>
      </w:r>
      <w:r w:rsidRPr="008C4331">
        <w:rPr>
          <w:rFonts w:ascii="Times New Roman" w:hAnsi="Times New Roman"/>
          <w:sz w:val="22"/>
          <w:szCs w:val="22"/>
        </w:rPr>
        <w:t xml:space="preserve">. </w:t>
      </w:r>
      <w:r w:rsidRPr="00D37E37">
        <w:rPr>
          <w:rFonts w:ascii="Times New Roman" w:hAnsi="Times New Roman"/>
          <w:sz w:val="22"/>
          <w:szCs w:val="22"/>
        </w:rPr>
        <w:t>ФедерализмиЕвропейскийСоюз: Строительство Европе, 1950-2000., 2000.</w:t>
      </w:r>
      <w:r>
        <w:rPr>
          <w:rFonts w:ascii="Times New Roman" w:hAnsi="Times New Roman"/>
          <w:sz w:val="22"/>
          <w:szCs w:val="22"/>
        </w:rPr>
        <w:t>- С. 132</w:t>
      </w:r>
    </w:p>
  </w:footnote>
  <w:footnote w:id="21">
    <w:p w:rsidR="00F05195" w:rsidRDefault="00F05195">
      <w:pPr>
        <w:pStyle w:val="FootnoteText"/>
      </w:pPr>
      <w:r w:rsidRPr="00D37E37">
        <w:rPr>
          <w:rStyle w:val="FootnoteReference"/>
          <w:rFonts w:ascii="Times New Roman" w:hAnsi="Times New Roman"/>
          <w:sz w:val="22"/>
          <w:szCs w:val="22"/>
        </w:rPr>
        <w:footnoteRef/>
      </w:r>
      <w:r w:rsidRPr="00D37E37">
        <w:rPr>
          <w:rFonts w:ascii="Times New Roman" w:hAnsi="Times New Roman"/>
          <w:sz w:val="22"/>
          <w:szCs w:val="22"/>
        </w:rPr>
        <w:t xml:space="preserve"> . Уорлах А. Расширение и нормативные реформы в Европейском Союзе: Пример Гибкости / / Международный журнал по теории организации и поведения. 2005.- </w:t>
      </w:r>
      <w:r>
        <w:rPr>
          <w:rFonts w:ascii="Times New Roman" w:hAnsi="Times New Roman"/>
          <w:sz w:val="22"/>
          <w:szCs w:val="22"/>
        </w:rPr>
        <w:t>С</w:t>
      </w:r>
      <w:r w:rsidRPr="00D37E37">
        <w:rPr>
          <w:rFonts w:ascii="Times New Roman" w:hAnsi="Times New Roman"/>
          <w:sz w:val="22"/>
          <w:szCs w:val="22"/>
        </w:rPr>
        <w:t>.</w:t>
      </w:r>
      <w:r>
        <w:rPr>
          <w:rFonts w:ascii="Times New Roman" w:hAnsi="Times New Roman"/>
          <w:sz w:val="22"/>
          <w:szCs w:val="22"/>
        </w:rPr>
        <w:t xml:space="preserve"> 10</w:t>
      </w:r>
      <w:r w:rsidRPr="00D37E37">
        <w:rPr>
          <w:rFonts w:ascii="Times New Roman" w:hAnsi="Times New Roman"/>
          <w:sz w:val="22"/>
          <w:szCs w:val="22"/>
        </w:rPr>
        <w:t>.</w:t>
      </w:r>
    </w:p>
  </w:footnote>
  <w:footnote w:id="22">
    <w:p w:rsidR="00F05195" w:rsidRDefault="00F05195">
      <w:pPr>
        <w:pStyle w:val="FootnoteText"/>
      </w:pPr>
      <w:r w:rsidRPr="00D37E37">
        <w:rPr>
          <w:rStyle w:val="FootnoteReference"/>
          <w:rFonts w:ascii="Times New Roman" w:hAnsi="Times New Roman"/>
          <w:sz w:val="22"/>
          <w:szCs w:val="22"/>
        </w:rPr>
        <w:footnoteRef/>
      </w:r>
      <w:r w:rsidRPr="00D37E37">
        <w:rPr>
          <w:rFonts w:ascii="Times New Roman" w:hAnsi="Times New Roman"/>
          <w:sz w:val="22"/>
          <w:szCs w:val="22"/>
        </w:rPr>
        <w:t xml:space="preserve">Келликер А. Гибкость Европейского Объединения. Логика дифференцированной интеграции.,2006.- </w:t>
      </w:r>
      <w:r>
        <w:rPr>
          <w:rFonts w:ascii="Times New Roman" w:hAnsi="Times New Roman"/>
          <w:sz w:val="22"/>
          <w:szCs w:val="22"/>
        </w:rPr>
        <w:t>С</w:t>
      </w:r>
      <w:r w:rsidRPr="00D37E37">
        <w:rPr>
          <w:rFonts w:ascii="Times New Roman" w:hAnsi="Times New Roman"/>
          <w:sz w:val="22"/>
          <w:szCs w:val="22"/>
        </w:rPr>
        <w:t>.</w:t>
      </w:r>
      <w:r>
        <w:rPr>
          <w:rFonts w:ascii="Times New Roman" w:hAnsi="Times New Roman"/>
          <w:sz w:val="22"/>
          <w:szCs w:val="22"/>
        </w:rPr>
        <w:t xml:space="preserve"> 280</w:t>
      </w:r>
    </w:p>
  </w:footnote>
  <w:footnote w:id="23">
    <w:p w:rsidR="00F05195" w:rsidRDefault="00F05195">
      <w:pPr>
        <w:pStyle w:val="FootnoteText"/>
      </w:pPr>
      <w:r w:rsidRPr="00D37E37">
        <w:rPr>
          <w:rStyle w:val="FootnoteReference"/>
          <w:rFonts w:ascii="Times New Roman" w:hAnsi="Times New Roman"/>
          <w:sz w:val="22"/>
          <w:szCs w:val="22"/>
        </w:rPr>
        <w:footnoteRef/>
      </w:r>
      <w:r w:rsidRPr="00D37E37">
        <w:rPr>
          <w:rFonts w:ascii="Times New Roman" w:hAnsi="Times New Roman"/>
          <w:sz w:val="22"/>
          <w:szCs w:val="22"/>
        </w:rPr>
        <w:t>Майлз Л. Введение: Евро-аутсайдеры и политика асимметрии / / Журнал европ</w:t>
      </w:r>
      <w:r>
        <w:rPr>
          <w:rFonts w:ascii="Times New Roman" w:hAnsi="Times New Roman"/>
          <w:sz w:val="22"/>
          <w:szCs w:val="22"/>
        </w:rPr>
        <w:t>ейской интеграции.,2005.-С.3-13</w:t>
      </w:r>
    </w:p>
  </w:footnote>
  <w:footnote w:id="24">
    <w:p w:rsidR="00F05195" w:rsidRDefault="00F05195">
      <w:pPr>
        <w:pStyle w:val="FootnoteText"/>
      </w:pPr>
      <w:r w:rsidRPr="00D37E37">
        <w:rPr>
          <w:rStyle w:val="FootnoteReference"/>
          <w:rFonts w:ascii="Times New Roman" w:hAnsi="Times New Roman"/>
          <w:sz w:val="22"/>
          <w:szCs w:val="22"/>
        </w:rPr>
        <w:footnoteRef/>
      </w:r>
      <w:r w:rsidRPr="00D37E37">
        <w:rPr>
          <w:rFonts w:ascii="Times New Roman" w:hAnsi="Times New Roman"/>
          <w:sz w:val="22"/>
          <w:szCs w:val="22"/>
        </w:rPr>
        <w:t>Дерек Б. Переговоры по договору в Амстердаме. Амстердамский договор: Национальные предпочтения формирования, межгосударственный переговоры и результаты., 2002.-С. 610.</w:t>
      </w:r>
    </w:p>
  </w:footnote>
  <w:footnote w:id="25">
    <w:p w:rsidR="00F05195" w:rsidRDefault="00F05195">
      <w:pPr>
        <w:pStyle w:val="FootnoteText"/>
      </w:pPr>
      <w:r w:rsidRPr="00D37E37">
        <w:rPr>
          <w:rStyle w:val="FootnoteReference"/>
          <w:rFonts w:ascii="Times New Roman" w:hAnsi="Times New Roman"/>
          <w:sz w:val="22"/>
          <w:szCs w:val="22"/>
        </w:rPr>
        <w:footnoteRef/>
      </w:r>
      <w:r w:rsidRPr="00D37E37">
        <w:rPr>
          <w:rFonts w:ascii="Times New Roman" w:hAnsi="Times New Roman"/>
          <w:sz w:val="22"/>
          <w:szCs w:val="22"/>
        </w:rPr>
        <w:t>Радаэлли К. Европеизация публичной политики / / Политика европеизации / Под ред. К. Фетторстена., 2003.-С.234</w:t>
      </w:r>
    </w:p>
  </w:footnote>
  <w:footnote w:id="26">
    <w:p w:rsidR="00F05195" w:rsidRDefault="00F05195">
      <w:pPr>
        <w:pStyle w:val="FootnoteText"/>
      </w:pPr>
      <w:r w:rsidRPr="00D37E37">
        <w:rPr>
          <w:rStyle w:val="FootnoteReference"/>
          <w:rFonts w:ascii="Times New Roman" w:hAnsi="Times New Roman"/>
          <w:sz w:val="22"/>
          <w:szCs w:val="22"/>
        </w:rPr>
        <w:footnoteRef/>
      </w:r>
      <w:r w:rsidRPr="00D37E37">
        <w:rPr>
          <w:rFonts w:ascii="Times New Roman" w:hAnsi="Times New Roman"/>
          <w:sz w:val="22"/>
          <w:szCs w:val="22"/>
        </w:rPr>
        <w:t>Борко Ю.А. Взаимосвязь процессов расширения и углубления европейской интеграции // Расширение Европейского Союза и Россия / Под ред. О.В. Буториной и</w:t>
      </w:r>
      <w:r>
        <w:rPr>
          <w:rFonts w:ascii="Times New Roman" w:hAnsi="Times New Roman"/>
          <w:sz w:val="22"/>
          <w:szCs w:val="22"/>
        </w:rPr>
        <w:t xml:space="preserve"> Ю.А. Борко.- М., 2006.- С.11-42</w:t>
      </w:r>
    </w:p>
  </w:footnote>
  <w:footnote w:id="27">
    <w:p w:rsidR="00F05195" w:rsidRDefault="00F05195">
      <w:pPr>
        <w:pStyle w:val="FootnoteText"/>
      </w:pPr>
      <w:r w:rsidRPr="00D37E37">
        <w:rPr>
          <w:rStyle w:val="FootnoteReference"/>
          <w:rFonts w:ascii="Times New Roman" w:hAnsi="Times New Roman"/>
          <w:sz w:val="22"/>
          <w:szCs w:val="22"/>
        </w:rPr>
        <w:footnoteRef/>
      </w:r>
      <w:r w:rsidRPr="00586D90">
        <w:rPr>
          <w:rFonts w:ascii="Times New Roman" w:hAnsi="Times New Roman"/>
          <w:sz w:val="22"/>
          <w:szCs w:val="22"/>
        </w:rPr>
        <w:t xml:space="preserve">Шемятенков В.Г. Европейская интеграция. – М., 2003.-С. </w:t>
      </w:r>
      <w:r>
        <w:rPr>
          <w:rFonts w:ascii="Times New Roman" w:hAnsi="Times New Roman"/>
          <w:sz w:val="22"/>
          <w:szCs w:val="22"/>
        </w:rPr>
        <w:t>1</w:t>
      </w:r>
      <w:r w:rsidRPr="002B4E47">
        <w:rPr>
          <w:rFonts w:ascii="Times New Roman" w:hAnsi="Times New Roman"/>
          <w:sz w:val="22"/>
          <w:szCs w:val="22"/>
        </w:rPr>
        <w:t>8</w:t>
      </w:r>
    </w:p>
  </w:footnote>
  <w:footnote w:id="28">
    <w:p w:rsidR="00F05195" w:rsidRDefault="00F05195">
      <w:pPr>
        <w:pStyle w:val="FootnoteText"/>
      </w:pPr>
      <w:r w:rsidRPr="00586D90">
        <w:rPr>
          <w:rStyle w:val="FootnoteReference"/>
          <w:rFonts w:ascii="Times New Roman" w:hAnsi="Times New Roman"/>
          <w:sz w:val="22"/>
          <w:szCs w:val="22"/>
        </w:rPr>
        <w:footnoteRef/>
      </w:r>
      <w:r w:rsidRPr="00586D90">
        <w:rPr>
          <w:rFonts w:ascii="Times New Roman" w:hAnsi="Times New Roman"/>
          <w:sz w:val="22"/>
          <w:szCs w:val="22"/>
        </w:rPr>
        <w:t>Топорнин Б. Евро</w:t>
      </w:r>
      <w:r>
        <w:rPr>
          <w:rFonts w:ascii="Times New Roman" w:hAnsi="Times New Roman"/>
          <w:sz w:val="22"/>
          <w:szCs w:val="22"/>
        </w:rPr>
        <w:t>пейское право.- М.</w:t>
      </w:r>
      <w:r w:rsidRPr="00586D90">
        <w:rPr>
          <w:rFonts w:ascii="Times New Roman" w:hAnsi="Times New Roman"/>
          <w:sz w:val="22"/>
          <w:szCs w:val="22"/>
        </w:rPr>
        <w:t>, 2001. – С.34</w:t>
      </w:r>
    </w:p>
  </w:footnote>
  <w:footnote w:id="29">
    <w:p w:rsidR="00F05195" w:rsidRDefault="00F05195">
      <w:pPr>
        <w:pStyle w:val="FootnoteText"/>
      </w:pPr>
      <w:r>
        <w:rPr>
          <w:rStyle w:val="FootnoteReference"/>
        </w:rPr>
        <w:footnoteRef/>
      </w:r>
      <w:r w:rsidRPr="00586D90">
        <w:rPr>
          <w:rFonts w:ascii="Times New Roman" w:hAnsi="Times New Roman"/>
          <w:sz w:val="22"/>
          <w:szCs w:val="22"/>
        </w:rPr>
        <w:t xml:space="preserve">Цит. по: Шпэт Л. Мечта о Европе. </w:t>
      </w:r>
      <w:r w:rsidRPr="009169E0">
        <w:rPr>
          <w:rFonts w:ascii="Times New Roman" w:hAnsi="Times New Roman"/>
          <w:sz w:val="22"/>
          <w:szCs w:val="22"/>
        </w:rPr>
        <w:t>М.:Международные отношения, 1993. – С.159</w:t>
      </w:r>
    </w:p>
  </w:footnote>
  <w:footnote w:id="30">
    <w:p w:rsidR="00F05195" w:rsidRDefault="00F05195">
      <w:pPr>
        <w:pStyle w:val="FootnoteText"/>
      </w:pPr>
      <w:r>
        <w:rPr>
          <w:rStyle w:val="FootnoteReference"/>
        </w:rPr>
        <w:footnoteRef/>
      </w:r>
      <w:r w:rsidRPr="00586D90">
        <w:rPr>
          <w:rFonts w:ascii="Times New Roman" w:hAnsi="Times New Roman"/>
          <w:sz w:val="22"/>
          <w:szCs w:val="22"/>
        </w:rPr>
        <w:t>БоркоЮ.</w:t>
      </w:r>
      <w:r>
        <w:rPr>
          <w:rFonts w:ascii="Times New Roman" w:hAnsi="Times New Roman"/>
          <w:sz w:val="22"/>
          <w:szCs w:val="22"/>
        </w:rPr>
        <w:t xml:space="preserve"> Что такое Европейский Союз?- М.</w:t>
      </w:r>
      <w:r w:rsidRPr="00586D90">
        <w:rPr>
          <w:rFonts w:ascii="Times New Roman" w:hAnsi="Times New Roman"/>
          <w:sz w:val="22"/>
          <w:szCs w:val="22"/>
        </w:rPr>
        <w:t xml:space="preserve">, 2000. – </w:t>
      </w:r>
      <w:r>
        <w:rPr>
          <w:rFonts w:ascii="Times New Roman" w:hAnsi="Times New Roman"/>
          <w:sz w:val="22"/>
          <w:szCs w:val="22"/>
        </w:rPr>
        <w:t>С</w:t>
      </w:r>
      <w:r w:rsidRPr="00586D90">
        <w:rPr>
          <w:rFonts w:ascii="Times New Roman" w:hAnsi="Times New Roman"/>
          <w:sz w:val="22"/>
          <w:szCs w:val="22"/>
        </w:rPr>
        <w:t>.4</w:t>
      </w:r>
    </w:p>
  </w:footnote>
  <w:footnote w:id="31">
    <w:p w:rsidR="00F05195" w:rsidRDefault="00F05195">
      <w:pPr>
        <w:pStyle w:val="FootnoteText"/>
      </w:pPr>
      <w:r>
        <w:rPr>
          <w:rStyle w:val="FootnoteReference"/>
        </w:rPr>
        <w:footnoteRef/>
      </w:r>
      <w:r w:rsidRPr="00586D90">
        <w:rPr>
          <w:rFonts w:ascii="Times New Roman" w:hAnsi="Times New Roman"/>
          <w:sz w:val="22"/>
          <w:szCs w:val="22"/>
        </w:rPr>
        <w:t xml:space="preserve">Матвеевский Ю.А., Интеграционные процессы в Западной Европе. </w:t>
      </w:r>
      <w:r>
        <w:rPr>
          <w:rFonts w:ascii="Times New Roman" w:hAnsi="Times New Roman"/>
          <w:sz w:val="22"/>
          <w:szCs w:val="22"/>
        </w:rPr>
        <w:t>-</w:t>
      </w:r>
      <w:r w:rsidRPr="00586D90">
        <w:rPr>
          <w:rFonts w:ascii="Times New Roman" w:hAnsi="Times New Roman"/>
          <w:sz w:val="22"/>
          <w:szCs w:val="22"/>
        </w:rPr>
        <w:t>М</w:t>
      </w:r>
      <w:r w:rsidRPr="009169E0">
        <w:rPr>
          <w:rFonts w:ascii="Times New Roman" w:hAnsi="Times New Roman"/>
          <w:sz w:val="22"/>
          <w:szCs w:val="22"/>
        </w:rPr>
        <w:t>., 2001.-</w:t>
      </w:r>
      <w:r w:rsidRPr="00586D90">
        <w:rPr>
          <w:rFonts w:ascii="Times New Roman" w:hAnsi="Times New Roman"/>
          <w:sz w:val="22"/>
          <w:szCs w:val="22"/>
          <w:lang w:val="en-US"/>
        </w:rPr>
        <w:t>C</w:t>
      </w:r>
      <w:r w:rsidRPr="009169E0">
        <w:rPr>
          <w:rFonts w:ascii="Times New Roman" w:hAnsi="Times New Roman"/>
          <w:sz w:val="22"/>
          <w:szCs w:val="22"/>
        </w:rPr>
        <w:t>. 21</w:t>
      </w:r>
    </w:p>
  </w:footnote>
  <w:footnote w:id="32">
    <w:p w:rsidR="00F05195" w:rsidRDefault="00F05195">
      <w:pPr>
        <w:pStyle w:val="FootnoteText"/>
      </w:pPr>
      <w:r>
        <w:rPr>
          <w:rStyle w:val="FootnoteReference"/>
        </w:rPr>
        <w:footnoteRef/>
      </w:r>
      <w:r w:rsidRPr="00586D90">
        <w:rPr>
          <w:rFonts w:ascii="Times New Roman" w:hAnsi="Times New Roman"/>
          <w:sz w:val="22"/>
          <w:szCs w:val="22"/>
        </w:rPr>
        <w:t xml:space="preserve">Ильин Ю.Д., Лекции по истории и праву Европейского Союза. </w:t>
      </w:r>
      <w:r>
        <w:rPr>
          <w:rFonts w:ascii="Times New Roman" w:hAnsi="Times New Roman"/>
          <w:sz w:val="22"/>
          <w:szCs w:val="22"/>
        </w:rPr>
        <w:t>-</w:t>
      </w:r>
      <w:r w:rsidRPr="00586D90">
        <w:rPr>
          <w:rFonts w:ascii="Times New Roman" w:hAnsi="Times New Roman"/>
          <w:sz w:val="22"/>
          <w:szCs w:val="22"/>
        </w:rPr>
        <w:t>М., 2002.-С. 142</w:t>
      </w:r>
    </w:p>
  </w:footnote>
  <w:footnote w:id="33">
    <w:p w:rsidR="00F05195" w:rsidRDefault="00F05195">
      <w:pPr>
        <w:pStyle w:val="FootnoteText"/>
      </w:pPr>
      <w:r>
        <w:rPr>
          <w:rStyle w:val="FootnoteReference"/>
        </w:rPr>
        <w:footnoteRef/>
      </w:r>
      <w:r w:rsidRPr="007B00D1">
        <w:rPr>
          <w:rFonts w:ascii="Times New Roman" w:hAnsi="Times New Roman"/>
          <w:sz w:val="22"/>
          <w:szCs w:val="22"/>
        </w:rPr>
        <w:t xml:space="preserve">Цыганков П. Теория международных отношений. </w:t>
      </w:r>
      <w:r>
        <w:rPr>
          <w:rFonts w:ascii="Times New Roman" w:hAnsi="Times New Roman"/>
          <w:sz w:val="22"/>
          <w:szCs w:val="22"/>
        </w:rPr>
        <w:t>-</w:t>
      </w:r>
      <w:r w:rsidRPr="007B00D1">
        <w:rPr>
          <w:rFonts w:ascii="Times New Roman" w:hAnsi="Times New Roman"/>
          <w:sz w:val="22"/>
          <w:szCs w:val="22"/>
        </w:rPr>
        <w:t>М, 2002. – С. 511-512</w:t>
      </w:r>
    </w:p>
  </w:footnote>
  <w:footnote w:id="34">
    <w:p w:rsidR="00F05195" w:rsidRDefault="00F05195" w:rsidP="0014511D">
      <w:pPr>
        <w:pStyle w:val="FootnoteText"/>
      </w:pPr>
      <w:r w:rsidRPr="00D37E37">
        <w:rPr>
          <w:rStyle w:val="FootnoteReference"/>
          <w:rFonts w:ascii="Times New Roman" w:hAnsi="Times New Roman"/>
          <w:sz w:val="22"/>
          <w:szCs w:val="22"/>
        </w:rPr>
        <w:footnoteRef/>
      </w:r>
      <w:r w:rsidRPr="00D37E37">
        <w:rPr>
          <w:rFonts w:ascii="Times New Roman" w:hAnsi="Times New Roman"/>
          <w:sz w:val="22"/>
          <w:szCs w:val="22"/>
          <w:lang w:val="en-US"/>
        </w:rPr>
        <w:t>ChurchillW</w:t>
      </w:r>
      <w:r w:rsidRPr="0075696E">
        <w:rPr>
          <w:rFonts w:ascii="Times New Roman" w:hAnsi="Times New Roman"/>
          <w:sz w:val="22"/>
          <w:szCs w:val="22"/>
        </w:rPr>
        <w:t>.</w:t>
      </w:r>
      <w:r w:rsidRPr="00D37E37">
        <w:rPr>
          <w:rFonts w:ascii="Times New Roman" w:hAnsi="Times New Roman"/>
          <w:sz w:val="22"/>
          <w:szCs w:val="22"/>
          <w:lang w:val="en-US"/>
        </w:rPr>
        <w:t>S</w:t>
      </w:r>
      <w:r w:rsidRPr="0075696E">
        <w:rPr>
          <w:rFonts w:ascii="Times New Roman" w:hAnsi="Times New Roman"/>
          <w:sz w:val="22"/>
          <w:szCs w:val="22"/>
        </w:rPr>
        <w:t xml:space="preserve">. </w:t>
      </w:r>
      <w:r w:rsidRPr="00D37E37">
        <w:rPr>
          <w:rFonts w:ascii="Times New Roman" w:hAnsi="Times New Roman"/>
          <w:sz w:val="22"/>
          <w:szCs w:val="22"/>
          <w:lang w:val="en-US"/>
        </w:rPr>
        <w:t>Thesecondworldwar</w:t>
      </w:r>
      <w:r w:rsidRPr="0075696E">
        <w:rPr>
          <w:rFonts w:ascii="Times New Roman" w:hAnsi="Times New Roman"/>
          <w:sz w:val="22"/>
          <w:szCs w:val="22"/>
        </w:rPr>
        <w:t>. -</w:t>
      </w:r>
      <w:r w:rsidRPr="00295A02">
        <w:rPr>
          <w:rFonts w:ascii="Times New Roman" w:hAnsi="Times New Roman"/>
          <w:sz w:val="22"/>
          <w:szCs w:val="22"/>
          <w:lang w:val="en-US"/>
        </w:rPr>
        <w:t>London</w:t>
      </w:r>
      <w:r w:rsidRPr="0075696E">
        <w:rPr>
          <w:rFonts w:ascii="Times New Roman" w:hAnsi="Times New Roman"/>
          <w:sz w:val="22"/>
          <w:szCs w:val="22"/>
        </w:rPr>
        <w:t xml:space="preserve">, 1965. </w:t>
      </w:r>
      <w:r w:rsidRPr="00D37E37">
        <w:rPr>
          <w:rFonts w:ascii="Times New Roman" w:hAnsi="Times New Roman"/>
          <w:sz w:val="22"/>
          <w:szCs w:val="22"/>
        </w:rPr>
        <w:t>Vol. 1.-</w:t>
      </w:r>
      <w:r>
        <w:rPr>
          <w:rFonts w:ascii="Times New Roman" w:hAnsi="Times New Roman"/>
          <w:sz w:val="22"/>
          <w:szCs w:val="22"/>
        </w:rPr>
        <w:t xml:space="preserve"> C. 26</w:t>
      </w:r>
    </w:p>
  </w:footnote>
  <w:footnote w:id="35">
    <w:p w:rsidR="00F05195" w:rsidRDefault="00F05195" w:rsidP="00A30CE4">
      <w:pPr>
        <w:pStyle w:val="FootnoteText"/>
      </w:pPr>
      <w:r w:rsidRPr="00D37E37">
        <w:rPr>
          <w:rStyle w:val="FootnoteReference"/>
          <w:rFonts w:ascii="Times New Roman" w:hAnsi="Times New Roman"/>
          <w:sz w:val="22"/>
          <w:szCs w:val="22"/>
        </w:rPr>
        <w:footnoteRef/>
      </w:r>
      <w:r w:rsidRPr="00D37E37">
        <w:rPr>
          <w:rFonts w:ascii="Times New Roman" w:hAnsi="Times New Roman"/>
          <w:sz w:val="22"/>
          <w:szCs w:val="22"/>
        </w:rPr>
        <w:t xml:space="preserve"> Цит. по: Борко Ю.А. От европейской идеи – к </w:t>
      </w:r>
      <w:r>
        <w:rPr>
          <w:rFonts w:ascii="Times New Roman" w:hAnsi="Times New Roman"/>
          <w:sz w:val="22"/>
          <w:szCs w:val="22"/>
        </w:rPr>
        <w:t>единой Европе. -М., 2003.- С. 76</w:t>
      </w:r>
    </w:p>
  </w:footnote>
  <w:footnote w:id="36">
    <w:p w:rsidR="00F05195" w:rsidRDefault="00F05195">
      <w:pPr>
        <w:pStyle w:val="FootnoteText"/>
      </w:pPr>
      <w:r w:rsidRPr="00D37E37">
        <w:rPr>
          <w:rStyle w:val="FootnoteReference"/>
          <w:rFonts w:ascii="Times New Roman" w:hAnsi="Times New Roman"/>
          <w:sz w:val="22"/>
          <w:szCs w:val="22"/>
        </w:rPr>
        <w:footnoteRef/>
      </w:r>
      <w:r w:rsidRPr="00D37E37">
        <w:rPr>
          <w:rFonts w:ascii="Times New Roman" w:hAnsi="Times New Roman"/>
          <w:sz w:val="22"/>
          <w:szCs w:val="22"/>
        </w:rPr>
        <w:t xml:space="preserve"> Шуман Р.</w:t>
      </w:r>
      <w:r>
        <w:rPr>
          <w:rFonts w:ascii="Times New Roman" w:hAnsi="Times New Roman"/>
          <w:sz w:val="22"/>
          <w:szCs w:val="22"/>
        </w:rPr>
        <w:t xml:space="preserve"> За Европу. -М., 2002.- С. 34–38</w:t>
      </w:r>
    </w:p>
  </w:footnote>
  <w:footnote w:id="37">
    <w:p w:rsidR="00F05195" w:rsidRDefault="00F05195">
      <w:pPr>
        <w:pStyle w:val="FootnoteText"/>
      </w:pPr>
      <w:r w:rsidRPr="00786326">
        <w:rPr>
          <w:rStyle w:val="FootnoteReference"/>
          <w:rFonts w:ascii="Times New Roman" w:hAnsi="Times New Roman"/>
          <w:sz w:val="22"/>
          <w:szCs w:val="22"/>
        </w:rPr>
        <w:footnoteRef/>
      </w:r>
      <w:r w:rsidRPr="00786326">
        <w:rPr>
          <w:rFonts w:ascii="Times New Roman" w:hAnsi="Times New Roman"/>
          <w:sz w:val="22"/>
          <w:szCs w:val="22"/>
        </w:rPr>
        <w:t xml:space="preserve"> Четвериков А.О  Правовое регулирование либерализации трансграничных отношений: Опыт европейского союза, </w:t>
      </w:r>
      <w:r>
        <w:rPr>
          <w:rFonts w:ascii="Times New Roman" w:hAnsi="Times New Roman"/>
          <w:sz w:val="22"/>
          <w:szCs w:val="22"/>
        </w:rPr>
        <w:t>- М</w:t>
      </w:r>
      <w:r w:rsidRPr="00786326">
        <w:rPr>
          <w:rFonts w:ascii="Times New Roman" w:hAnsi="Times New Roman"/>
          <w:sz w:val="22"/>
          <w:szCs w:val="22"/>
        </w:rPr>
        <w:t>.</w:t>
      </w:r>
      <w:r>
        <w:rPr>
          <w:rFonts w:ascii="Times New Roman" w:hAnsi="Times New Roman"/>
          <w:sz w:val="22"/>
          <w:szCs w:val="22"/>
        </w:rPr>
        <w:t>,</w:t>
      </w:r>
      <w:r w:rsidRPr="00786326">
        <w:rPr>
          <w:rFonts w:ascii="Times New Roman" w:hAnsi="Times New Roman"/>
          <w:sz w:val="22"/>
          <w:szCs w:val="22"/>
        </w:rPr>
        <w:t>2011.-С. 60</w:t>
      </w:r>
    </w:p>
  </w:footnote>
  <w:footnote w:id="38">
    <w:p w:rsidR="00F05195" w:rsidRDefault="00F05195" w:rsidP="001C7CA3">
      <w:pPr>
        <w:pStyle w:val="FootnoteText"/>
      </w:pPr>
      <w:r w:rsidRPr="001C7CA3">
        <w:rPr>
          <w:rStyle w:val="FootnoteReference"/>
          <w:rFonts w:ascii="Times New Roman" w:hAnsi="Times New Roman"/>
          <w:sz w:val="22"/>
          <w:szCs w:val="22"/>
        </w:rPr>
        <w:footnoteRef/>
      </w:r>
      <w:r w:rsidRPr="001C7CA3">
        <w:rPr>
          <w:rFonts w:ascii="Times New Roman" w:hAnsi="Times New Roman"/>
          <w:sz w:val="22"/>
          <w:szCs w:val="22"/>
        </w:rPr>
        <w:t xml:space="preserve"> Европа: новое начало. Декларация Шумана</w:t>
      </w:r>
      <w:r>
        <w:rPr>
          <w:rFonts w:ascii="Times New Roman" w:hAnsi="Times New Roman"/>
          <w:sz w:val="22"/>
          <w:szCs w:val="22"/>
        </w:rPr>
        <w:t xml:space="preserve"> 1950–1990 гг.- М., 1994.- С. 19</w:t>
      </w:r>
    </w:p>
  </w:footnote>
  <w:footnote w:id="39">
    <w:p w:rsidR="00F05195" w:rsidRDefault="00F05195" w:rsidP="00BB697E">
      <w:pPr>
        <w:pStyle w:val="FootnoteText"/>
      </w:pPr>
      <w:r w:rsidRPr="00786326">
        <w:rPr>
          <w:rStyle w:val="FootnoteReference"/>
          <w:rFonts w:ascii="Times New Roman" w:hAnsi="Times New Roman"/>
          <w:sz w:val="22"/>
          <w:szCs w:val="22"/>
        </w:rPr>
        <w:footnoteRef/>
      </w:r>
      <w:r w:rsidRPr="00786326">
        <w:rPr>
          <w:rFonts w:ascii="Times New Roman" w:hAnsi="Times New Roman"/>
          <w:sz w:val="22"/>
          <w:szCs w:val="22"/>
        </w:rPr>
        <w:t xml:space="preserve">Монне Ж. Реальность и политика: мемуары. </w:t>
      </w:r>
      <w:r>
        <w:rPr>
          <w:rFonts w:ascii="Times New Roman" w:hAnsi="Times New Roman"/>
          <w:sz w:val="22"/>
          <w:szCs w:val="22"/>
        </w:rPr>
        <w:t>-</w:t>
      </w:r>
      <w:r w:rsidRPr="00786326">
        <w:rPr>
          <w:rFonts w:ascii="Times New Roman" w:hAnsi="Times New Roman"/>
          <w:sz w:val="22"/>
          <w:szCs w:val="22"/>
        </w:rPr>
        <w:t>М., 2001.- С. 456</w:t>
      </w:r>
    </w:p>
  </w:footnote>
  <w:footnote w:id="40">
    <w:p w:rsidR="00F05195" w:rsidRDefault="00F05195">
      <w:pPr>
        <w:pStyle w:val="FootnoteText"/>
      </w:pPr>
      <w:r w:rsidRPr="00786326">
        <w:rPr>
          <w:rStyle w:val="FootnoteReference"/>
          <w:rFonts w:ascii="Times New Roman" w:hAnsi="Times New Roman"/>
          <w:sz w:val="22"/>
          <w:szCs w:val="22"/>
        </w:rPr>
        <w:footnoteRef/>
      </w:r>
      <w:r w:rsidRPr="002B4E47">
        <w:rPr>
          <w:rFonts w:ascii="Times New Roman" w:hAnsi="Times New Roman"/>
          <w:sz w:val="22"/>
          <w:szCs w:val="22"/>
        </w:rPr>
        <w:t>Договор об учреждении европейского объединения угля и стали</w:t>
      </w:r>
      <w:r w:rsidRPr="00786326">
        <w:rPr>
          <w:rFonts w:ascii="Times New Roman" w:hAnsi="Times New Roman"/>
        </w:rPr>
        <w:t xml:space="preserve"> (ЕОУС) </w:t>
      </w:r>
    </w:p>
  </w:footnote>
  <w:footnote w:id="41">
    <w:p w:rsidR="00F05195" w:rsidRDefault="00F05195">
      <w:pPr>
        <w:pStyle w:val="FootnoteText"/>
      </w:pPr>
      <w:r w:rsidRPr="00EC3FF4">
        <w:rPr>
          <w:rStyle w:val="FootnoteReference"/>
          <w:rFonts w:ascii="Times New Roman" w:hAnsi="Times New Roman"/>
          <w:sz w:val="22"/>
          <w:szCs w:val="22"/>
        </w:rPr>
        <w:footnoteRef/>
      </w:r>
      <w:r w:rsidRPr="00EC3FF4">
        <w:rPr>
          <w:rFonts w:ascii="Times New Roman" w:hAnsi="Times New Roman"/>
          <w:sz w:val="22"/>
          <w:szCs w:val="22"/>
        </w:rPr>
        <w:t xml:space="preserve"> Официальная страница Европейского Союза: http://europa.eu/about-eu/basic-information/symbols/europe-day/schuman-declaration/index_en.htm</w:t>
      </w:r>
    </w:p>
  </w:footnote>
  <w:footnote w:id="42">
    <w:p w:rsidR="00F05195" w:rsidRDefault="00F05195">
      <w:pPr>
        <w:pStyle w:val="FootnoteText"/>
      </w:pPr>
      <w:r w:rsidRPr="00786326">
        <w:rPr>
          <w:rStyle w:val="FootnoteReference"/>
          <w:rFonts w:ascii="Times New Roman" w:hAnsi="Times New Roman"/>
          <w:sz w:val="22"/>
          <w:szCs w:val="22"/>
        </w:rPr>
        <w:footnoteRef/>
      </w:r>
      <w:r w:rsidRPr="00786326">
        <w:rPr>
          <w:rFonts w:ascii="Times New Roman" w:hAnsi="Times New Roman"/>
          <w:sz w:val="22"/>
          <w:szCs w:val="22"/>
        </w:rPr>
        <w:t xml:space="preserve"> Шуман Р. За Европу. – М., 2002.-С.86</w:t>
      </w:r>
    </w:p>
  </w:footnote>
  <w:footnote w:id="43">
    <w:p w:rsidR="00F05195" w:rsidRDefault="00F05195">
      <w:pPr>
        <w:pStyle w:val="FootnoteText"/>
      </w:pPr>
      <w:r>
        <w:rPr>
          <w:rStyle w:val="FootnoteReference"/>
        </w:rPr>
        <w:footnoteRef/>
      </w:r>
      <w:r w:rsidRPr="00EC3FF4">
        <w:rPr>
          <w:rFonts w:ascii="Times New Roman" w:hAnsi="Times New Roman"/>
          <w:sz w:val="22"/>
          <w:szCs w:val="22"/>
        </w:rPr>
        <w:t>Официальная страница Европейского Союза: http://europa.eu/about-eu/basic-information/symbols/europe-day/schuman-declaration/index_en.htm.</w:t>
      </w:r>
    </w:p>
  </w:footnote>
  <w:footnote w:id="44">
    <w:p w:rsidR="00F05195" w:rsidRDefault="00F05195">
      <w:pPr>
        <w:pStyle w:val="FootnoteText"/>
      </w:pPr>
      <w:r w:rsidRPr="00EC3FF4">
        <w:rPr>
          <w:rStyle w:val="FootnoteReference"/>
          <w:rFonts w:ascii="Times New Roman" w:hAnsi="Times New Roman"/>
          <w:sz w:val="22"/>
          <w:szCs w:val="22"/>
        </w:rPr>
        <w:footnoteRef/>
      </w:r>
      <w:r w:rsidRPr="00EC3FF4">
        <w:rPr>
          <w:rFonts w:ascii="Times New Roman" w:hAnsi="Times New Roman"/>
          <w:sz w:val="22"/>
          <w:szCs w:val="22"/>
        </w:rPr>
        <w:t xml:space="preserve"> Там же.</w:t>
      </w:r>
    </w:p>
  </w:footnote>
  <w:footnote w:id="45">
    <w:p w:rsidR="00F05195" w:rsidRDefault="00F05195">
      <w:pPr>
        <w:pStyle w:val="FootnoteText"/>
      </w:pPr>
      <w:r w:rsidRPr="00EC3FF4">
        <w:rPr>
          <w:rStyle w:val="FootnoteReference"/>
          <w:rFonts w:ascii="Times New Roman" w:hAnsi="Times New Roman"/>
          <w:sz w:val="22"/>
          <w:szCs w:val="22"/>
        </w:rPr>
        <w:footnoteRef/>
      </w:r>
      <w:r w:rsidRPr="00EC3FF4">
        <w:rPr>
          <w:rFonts w:ascii="Times New Roman" w:hAnsi="Times New Roman"/>
          <w:sz w:val="22"/>
          <w:szCs w:val="22"/>
        </w:rPr>
        <w:t>Чубарьян А.О. Европейская идея в истории. Проблемы мира и войны. – М., 1987.-С. 223</w:t>
      </w:r>
    </w:p>
  </w:footnote>
  <w:footnote w:id="46">
    <w:p w:rsidR="00F05195" w:rsidRDefault="00F05195">
      <w:pPr>
        <w:pStyle w:val="FootnoteText"/>
      </w:pPr>
      <w:r w:rsidRPr="00EC3FF4">
        <w:rPr>
          <w:rStyle w:val="FootnoteReference"/>
          <w:rFonts w:ascii="Times New Roman" w:hAnsi="Times New Roman"/>
          <w:sz w:val="22"/>
          <w:szCs w:val="22"/>
        </w:rPr>
        <w:footnoteRef/>
      </w:r>
      <w:r w:rsidRPr="00EC3FF4">
        <w:rPr>
          <w:rFonts w:ascii="Times New Roman" w:hAnsi="Times New Roman"/>
          <w:sz w:val="22"/>
          <w:szCs w:val="22"/>
        </w:rPr>
        <w:t>Ежов В. Д «Конрад Аденауэр — немец четырех эпох»,</w:t>
      </w:r>
      <w:r>
        <w:rPr>
          <w:rFonts w:ascii="Times New Roman" w:hAnsi="Times New Roman"/>
          <w:sz w:val="22"/>
          <w:szCs w:val="22"/>
        </w:rPr>
        <w:t>-М</w:t>
      </w:r>
      <w:r w:rsidRPr="00EC3FF4">
        <w:rPr>
          <w:rFonts w:ascii="Times New Roman" w:hAnsi="Times New Roman"/>
          <w:sz w:val="22"/>
          <w:szCs w:val="22"/>
        </w:rPr>
        <w:t>. 2003.-С.32</w:t>
      </w:r>
    </w:p>
  </w:footnote>
  <w:footnote w:id="47">
    <w:p w:rsidR="00F05195" w:rsidRDefault="00F05195">
      <w:pPr>
        <w:pStyle w:val="FootnoteText"/>
      </w:pPr>
      <w:r w:rsidRPr="00EC3FF4">
        <w:rPr>
          <w:rStyle w:val="FootnoteReference"/>
          <w:rFonts w:ascii="Times New Roman" w:hAnsi="Times New Roman"/>
          <w:sz w:val="22"/>
          <w:szCs w:val="22"/>
        </w:rPr>
        <w:footnoteRef/>
      </w:r>
      <w:r w:rsidRPr="00EC3FF4">
        <w:rPr>
          <w:rFonts w:ascii="Times New Roman" w:hAnsi="Times New Roman"/>
          <w:sz w:val="22"/>
          <w:szCs w:val="22"/>
        </w:rPr>
        <w:t>Борко Ю.А. От европейской идеи – к единой Европе. – М., 2003.-С.136</w:t>
      </w:r>
    </w:p>
  </w:footnote>
  <w:footnote w:id="48">
    <w:p w:rsidR="00F05195" w:rsidRDefault="00F05195">
      <w:pPr>
        <w:pStyle w:val="FootnoteText"/>
      </w:pPr>
      <w:r w:rsidRPr="00EC3FF4">
        <w:rPr>
          <w:rStyle w:val="FootnoteReference"/>
          <w:rFonts w:ascii="Times New Roman" w:hAnsi="Times New Roman"/>
          <w:sz w:val="22"/>
          <w:szCs w:val="22"/>
        </w:rPr>
        <w:footnoteRef/>
      </w:r>
      <w:r w:rsidRPr="00EC3FF4">
        <w:rPr>
          <w:rFonts w:ascii="Times New Roman" w:hAnsi="Times New Roman"/>
          <w:sz w:val="22"/>
          <w:szCs w:val="22"/>
        </w:rPr>
        <w:t>Буторина О.В. Международные валюты: интеграция и конкуренция. – М., 2003.-С. 78</w:t>
      </w:r>
    </w:p>
  </w:footnote>
  <w:footnote w:id="49">
    <w:p w:rsidR="00F05195" w:rsidRDefault="00F05195">
      <w:pPr>
        <w:pStyle w:val="FootnoteText"/>
      </w:pPr>
      <w:r w:rsidRPr="00CD61B8">
        <w:rPr>
          <w:rStyle w:val="FootnoteReference"/>
          <w:rFonts w:ascii="Times New Roman" w:hAnsi="Times New Roman"/>
          <w:sz w:val="22"/>
          <w:szCs w:val="22"/>
        </w:rPr>
        <w:footnoteRef/>
      </w:r>
      <w:r w:rsidRPr="00CD61B8">
        <w:rPr>
          <w:rFonts w:ascii="Times New Roman" w:hAnsi="Times New Roman"/>
          <w:sz w:val="22"/>
          <w:szCs w:val="22"/>
        </w:rPr>
        <w:t>Шемятенков В.Г., Европейская интеграция.</w:t>
      </w:r>
      <w:r>
        <w:rPr>
          <w:rFonts w:ascii="Times New Roman" w:hAnsi="Times New Roman"/>
          <w:sz w:val="22"/>
          <w:szCs w:val="22"/>
        </w:rPr>
        <w:t>-</w:t>
      </w:r>
      <w:r w:rsidRPr="00CD61B8">
        <w:rPr>
          <w:rFonts w:ascii="Times New Roman" w:hAnsi="Times New Roman"/>
          <w:sz w:val="22"/>
          <w:szCs w:val="22"/>
        </w:rPr>
        <w:t xml:space="preserve"> М., 2003.-С.</w:t>
      </w:r>
      <w:r>
        <w:rPr>
          <w:rFonts w:ascii="Times New Roman" w:hAnsi="Times New Roman"/>
          <w:sz w:val="22"/>
          <w:szCs w:val="22"/>
        </w:rPr>
        <w:t>9</w:t>
      </w:r>
      <w:r w:rsidRPr="00CD61B8">
        <w:rPr>
          <w:rFonts w:ascii="Times New Roman" w:hAnsi="Times New Roman"/>
          <w:sz w:val="22"/>
          <w:szCs w:val="22"/>
        </w:rPr>
        <w:t>4</w:t>
      </w:r>
    </w:p>
  </w:footnote>
  <w:footnote w:id="50">
    <w:p w:rsidR="00F05195" w:rsidRDefault="00F05195">
      <w:pPr>
        <w:pStyle w:val="FootnoteText"/>
      </w:pPr>
      <w:r w:rsidRPr="00CD61B8">
        <w:rPr>
          <w:rStyle w:val="FootnoteReference"/>
          <w:rFonts w:ascii="Times New Roman" w:hAnsi="Times New Roman"/>
          <w:sz w:val="22"/>
          <w:szCs w:val="22"/>
        </w:rPr>
        <w:footnoteRef/>
      </w:r>
      <w:r w:rsidRPr="00CD61B8">
        <w:rPr>
          <w:rFonts w:ascii="Times New Roman" w:hAnsi="Times New Roman"/>
          <w:sz w:val="22"/>
          <w:szCs w:val="22"/>
        </w:rPr>
        <w:t>Буторина О.В. Международные валюты: интеграция и конкуренция. – М., 2003.-С.86</w:t>
      </w:r>
    </w:p>
  </w:footnote>
  <w:footnote w:id="51">
    <w:p w:rsidR="00F05195" w:rsidRDefault="00F05195">
      <w:pPr>
        <w:pStyle w:val="FootnoteText"/>
      </w:pPr>
      <w:r w:rsidRPr="000C3A27">
        <w:rPr>
          <w:rStyle w:val="FootnoteReference"/>
          <w:rFonts w:ascii="Times New Roman" w:hAnsi="Times New Roman"/>
          <w:sz w:val="22"/>
          <w:szCs w:val="22"/>
        </w:rPr>
        <w:footnoteRef/>
      </w:r>
      <w:r w:rsidRPr="000C3A27">
        <w:rPr>
          <w:rFonts w:ascii="Times New Roman" w:hAnsi="Times New Roman"/>
          <w:sz w:val="22"/>
          <w:szCs w:val="22"/>
        </w:rPr>
        <w:t xml:space="preserve"> ст.9 Договора об учреждение европейского объединения угля и стали.</w:t>
      </w:r>
    </w:p>
  </w:footnote>
  <w:footnote w:id="52">
    <w:p w:rsidR="00F05195" w:rsidRDefault="00F05195">
      <w:pPr>
        <w:pStyle w:val="FootnoteText"/>
      </w:pPr>
      <w:r w:rsidRPr="000C3A27">
        <w:rPr>
          <w:rStyle w:val="FootnoteReference"/>
          <w:rFonts w:ascii="Times New Roman" w:hAnsi="Times New Roman"/>
          <w:sz w:val="22"/>
          <w:szCs w:val="22"/>
        </w:rPr>
        <w:footnoteRef/>
      </w:r>
      <w:r w:rsidRPr="000C3A27">
        <w:rPr>
          <w:rFonts w:ascii="Times New Roman" w:hAnsi="Times New Roman"/>
          <w:sz w:val="22"/>
          <w:szCs w:val="22"/>
        </w:rPr>
        <w:t xml:space="preserve"> ст.21 Договора об учреждение европейского объединения угля и стали.</w:t>
      </w:r>
    </w:p>
  </w:footnote>
  <w:footnote w:id="53">
    <w:p w:rsidR="00F05195" w:rsidRDefault="00F05195">
      <w:pPr>
        <w:pStyle w:val="FootnoteText"/>
      </w:pPr>
      <w:r w:rsidRPr="00620546">
        <w:rPr>
          <w:rStyle w:val="FootnoteReference"/>
          <w:rFonts w:ascii="Times New Roman" w:hAnsi="Times New Roman"/>
          <w:sz w:val="22"/>
          <w:szCs w:val="22"/>
        </w:rPr>
        <w:footnoteRef/>
      </w:r>
      <w:r w:rsidRPr="00620546">
        <w:rPr>
          <w:rFonts w:ascii="Times New Roman" w:hAnsi="Times New Roman"/>
          <w:sz w:val="22"/>
          <w:szCs w:val="22"/>
        </w:rPr>
        <w:t xml:space="preserve">Сиджанский Д. Федералистское будущее Европы: от Европейского общества до Европейского союза. </w:t>
      </w:r>
      <w:r>
        <w:rPr>
          <w:rFonts w:ascii="Times New Roman" w:hAnsi="Times New Roman"/>
          <w:sz w:val="22"/>
          <w:szCs w:val="22"/>
        </w:rPr>
        <w:t>-</w:t>
      </w:r>
      <w:r w:rsidRPr="00620546">
        <w:rPr>
          <w:rFonts w:ascii="Times New Roman" w:hAnsi="Times New Roman"/>
          <w:sz w:val="22"/>
          <w:szCs w:val="22"/>
        </w:rPr>
        <w:t xml:space="preserve"> М., 1998.-С. 225</w:t>
      </w:r>
    </w:p>
  </w:footnote>
  <w:footnote w:id="54">
    <w:p w:rsidR="00F05195" w:rsidRDefault="00F05195">
      <w:pPr>
        <w:pStyle w:val="FootnoteText"/>
      </w:pPr>
      <w:r w:rsidRPr="00620546">
        <w:rPr>
          <w:rStyle w:val="FootnoteReference"/>
          <w:rFonts w:ascii="Times New Roman" w:hAnsi="Times New Roman"/>
          <w:sz w:val="22"/>
          <w:szCs w:val="22"/>
        </w:rPr>
        <w:footnoteRef/>
      </w:r>
      <w:r w:rsidRPr="00620546">
        <w:rPr>
          <w:rFonts w:ascii="Times New Roman" w:hAnsi="Times New Roman"/>
          <w:sz w:val="22"/>
          <w:szCs w:val="22"/>
        </w:rPr>
        <w:t xml:space="preserve">Борко Ю.А., Что такое Европейский Союз? Некоторые основные сведения 1950-2000. </w:t>
      </w:r>
      <w:r>
        <w:rPr>
          <w:rFonts w:ascii="Times New Roman" w:hAnsi="Times New Roman"/>
          <w:sz w:val="22"/>
          <w:szCs w:val="22"/>
        </w:rPr>
        <w:t>-</w:t>
      </w:r>
      <w:r w:rsidRPr="00620546">
        <w:rPr>
          <w:rFonts w:ascii="Times New Roman" w:hAnsi="Times New Roman"/>
          <w:sz w:val="22"/>
          <w:szCs w:val="22"/>
        </w:rPr>
        <w:t>М., 2000.-С. 111</w:t>
      </w:r>
    </w:p>
  </w:footnote>
  <w:footnote w:id="55">
    <w:p w:rsidR="00F05195" w:rsidRDefault="00F05195">
      <w:pPr>
        <w:pStyle w:val="FootnoteText"/>
      </w:pPr>
      <w:r w:rsidRPr="00631609">
        <w:rPr>
          <w:rStyle w:val="FootnoteReference"/>
          <w:rFonts w:ascii="Times New Roman" w:hAnsi="Times New Roman"/>
          <w:sz w:val="22"/>
          <w:szCs w:val="22"/>
        </w:rPr>
        <w:footnoteRef/>
      </w:r>
      <w:r w:rsidRPr="00631609">
        <w:rPr>
          <w:rFonts w:ascii="Times New Roman" w:hAnsi="Times New Roman"/>
          <w:sz w:val="22"/>
          <w:szCs w:val="22"/>
        </w:rPr>
        <w:t xml:space="preserve">Шемятенков В.Г. Европейская интеграция. </w:t>
      </w:r>
      <w:r>
        <w:rPr>
          <w:rFonts w:ascii="Times New Roman" w:hAnsi="Times New Roman"/>
          <w:sz w:val="22"/>
          <w:szCs w:val="22"/>
        </w:rPr>
        <w:t>-</w:t>
      </w:r>
      <w:r w:rsidRPr="00631609">
        <w:rPr>
          <w:rFonts w:ascii="Times New Roman" w:hAnsi="Times New Roman"/>
          <w:sz w:val="22"/>
          <w:szCs w:val="22"/>
        </w:rPr>
        <w:t xml:space="preserve"> М., 2003.-С.30</w:t>
      </w:r>
    </w:p>
  </w:footnote>
  <w:footnote w:id="56">
    <w:p w:rsidR="00F05195" w:rsidRDefault="00F05195">
      <w:pPr>
        <w:pStyle w:val="FootnoteText"/>
      </w:pPr>
      <w:r w:rsidRPr="00631609">
        <w:rPr>
          <w:rStyle w:val="FootnoteReference"/>
          <w:rFonts w:ascii="Times New Roman" w:hAnsi="Times New Roman"/>
          <w:sz w:val="22"/>
          <w:szCs w:val="22"/>
        </w:rPr>
        <w:footnoteRef/>
      </w:r>
      <w:r w:rsidRPr="00631609">
        <w:rPr>
          <w:rFonts w:ascii="Times New Roman" w:hAnsi="Times New Roman"/>
          <w:sz w:val="22"/>
          <w:szCs w:val="22"/>
        </w:rPr>
        <w:t>Монне Ж. Реальность и политика. – М., 2002.-С.93</w:t>
      </w:r>
    </w:p>
  </w:footnote>
  <w:footnote w:id="57">
    <w:p w:rsidR="00F05195" w:rsidRDefault="00F05195">
      <w:pPr>
        <w:pStyle w:val="FootnoteText"/>
      </w:pPr>
      <w:r w:rsidRPr="00631609">
        <w:rPr>
          <w:rStyle w:val="FootnoteReference"/>
          <w:rFonts w:ascii="Times New Roman" w:hAnsi="Times New Roman"/>
          <w:sz w:val="22"/>
          <w:szCs w:val="22"/>
        </w:rPr>
        <w:footnoteRef/>
      </w:r>
      <w:r w:rsidRPr="00631609">
        <w:rPr>
          <w:rFonts w:ascii="Times New Roman" w:hAnsi="Times New Roman"/>
          <w:sz w:val="22"/>
          <w:szCs w:val="22"/>
          <w:lang w:val="en-US"/>
        </w:rPr>
        <w:t xml:space="preserve">Spaak P.-H. The continuing battle: memoirs of a European, 1936-1966., 1971. </w:t>
      </w:r>
      <w:r w:rsidRPr="00631609">
        <w:rPr>
          <w:rFonts w:ascii="Times New Roman" w:hAnsi="Times New Roman"/>
          <w:sz w:val="22"/>
          <w:szCs w:val="22"/>
        </w:rPr>
        <w:t xml:space="preserve">С- </w:t>
      </w:r>
      <w:r>
        <w:rPr>
          <w:rFonts w:ascii="Times New Roman" w:hAnsi="Times New Roman"/>
          <w:sz w:val="22"/>
          <w:szCs w:val="22"/>
        </w:rPr>
        <w:t>103</w:t>
      </w:r>
    </w:p>
  </w:footnote>
  <w:footnote w:id="58">
    <w:p w:rsidR="00F05195" w:rsidRDefault="00F05195">
      <w:pPr>
        <w:pStyle w:val="FootnoteText"/>
      </w:pPr>
      <w:r w:rsidRPr="00A71146">
        <w:rPr>
          <w:rStyle w:val="FootnoteReference"/>
          <w:rFonts w:ascii="Times New Roman" w:hAnsi="Times New Roman"/>
          <w:sz w:val="22"/>
          <w:szCs w:val="22"/>
        </w:rPr>
        <w:footnoteRef/>
      </w:r>
      <w:r w:rsidRPr="00A71146">
        <w:rPr>
          <w:rFonts w:ascii="Times New Roman" w:hAnsi="Times New Roman"/>
          <w:sz w:val="22"/>
          <w:szCs w:val="22"/>
        </w:rPr>
        <w:t xml:space="preserve"> Европейский Союз: прошлое, настоящее, будущее. Документы Европейского Союза. Том 2. Единый европейский акт. Договор о Европейском Союзе. – М., 1994.-С.213-224</w:t>
      </w:r>
    </w:p>
  </w:footnote>
  <w:footnote w:id="59">
    <w:p w:rsidR="00F05195" w:rsidRDefault="00F05195">
      <w:pPr>
        <w:pStyle w:val="FootnoteText"/>
      </w:pPr>
      <w:r w:rsidRPr="00E02EAF">
        <w:rPr>
          <w:rStyle w:val="FootnoteReference"/>
          <w:rFonts w:ascii="Times New Roman" w:hAnsi="Times New Roman"/>
          <w:sz w:val="22"/>
          <w:szCs w:val="22"/>
        </w:rPr>
        <w:footnoteRef/>
      </w:r>
      <w:r w:rsidRPr="00E02EAF">
        <w:rPr>
          <w:rFonts w:ascii="Times New Roman" w:hAnsi="Times New Roman"/>
          <w:sz w:val="22"/>
          <w:szCs w:val="22"/>
        </w:rPr>
        <w:t>Борко Ю.А., Что такое Европейский Союз? Некоторые основные сведения 1950-2000.</w:t>
      </w:r>
      <w:r>
        <w:rPr>
          <w:rFonts w:ascii="Times New Roman" w:hAnsi="Times New Roman"/>
          <w:sz w:val="22"/>
          <w:szCs w:val="22"/>
        </w:rPr>
        <w:t>-</w:t>
      </w:r>
      <w:r w:rsidRPr="00E02EAF">
        <w:rPr>
          <w:rFonts w:ascii="Times New Roman" w:hAnsi="Times New Roman"/>
          <w:sz w:val="22"/>
          <w:szCs w:val="22"/>
        </w:rPr>
        <w:t xml:space="preserve"> М., 2000.-С. 101</w:t>
      </w:r>
    </w:p>
  </w:footnote>
  <w:footnote w:id="60">
    <w:p w:rsidR="00F05195" w:rsidRDefault="00F05195">
      <w:pPr>
        <w:pStyle w:val="FootnoteText"/>
      </w:pPr>
      <w:r>
        <w:rPr>
          <w:rStyle w:val="FootnoteReference"/>
        </w:rPr>
        <w:footnoteRef/>
      </w:r>
      <w:r w:rsidRPr="00F12E05">
        <w:rPr>
          <w:rFonts w:ascii="Times New Roman" w:hAnsi="Times New Roman"/>
          <w:sz w:val="22"/>
          <w:szCs w:val="22"/>
        </w:rPr>
        <w:t>Европейский Союз: прошлое, настоящее, будущее. Документы Европейского Союза. Том 2. Единый европейский акт. Договор о Европейском Союзе. – М., 1994.-С.227</w:t>
      </w:r>
    </w:p>
  </w:footnote>
  <w:footnote w:id="61">
    <w:p w:rsidR="00F05195" w:rsidRDefault="00F05195">
      <w:pPr>
        <w:pStyle w:val="FootnoteText"/>
      </w:pPr>
      <w:r w:rsidRPr="00F12E05">
        <w:rPr>
          <w:rStyle w:val="FootnoteReference"/>
          <w:rFonts w:ascii="Times New Roman" w:hAnsi="Times New Roman"/>
          <w:sz w:val="22"/>
          <w:szCs w:val="22"/>
        </w:rPr>
        <w:footnoteRef/>
      </w:r>
      <w:r w:rsidRPr="00F12E05">
        <w:rPr>
          <w:rFonts w:ascii="Times New Roman" w:hAnsi="Times New Roman"/>
          <w:sz w:val="22"/>
          <w:szCs w:val="22"/>
        </w:rPr>
        <w:t xml:space="preserve"> Там же.-С. 230</w:t>
      </w:r>
    </w:p>
  </w:footnote>
  <w:footnote w:id="62">
    <w:p w:rsidR="00F05195" w:rsidRDefault="00F05195">
      <w:pPr>
        <w:pStyle w:val="FootnoteText"/>
      </w:pPr>
      <w:r w:rsidRPr="00AD2264">
        <w:rPr>
          <w:rStyle w:val="FootnoteReference"/>
          <w:rFonts w:ascii="Times New Roman" w:hAnsi="Times New Roman"/>
          <w:sz w:val="22"/>
          <w:szCs w:val="22"/>
        </w:rPr>
        <w:footnoteRef/>
      </w:r>
      <w:r w:rsidRPr="00AD2264">
        <w:rPr>
          <w:rFonts w:ascii="Times New Roman" w:hAnsi="Times New Roman"/>
          <w:sz w:val="22"/>
          <w:szCs w:val="22"/>
        </w:rPr>
        <w:t xml:space="preserve"> Европейский Союз: прошлое, настоящее, будущее. Документы Европейского Союза. Том 2. Единый европейский акт. Договор о Европейском Союзе. – М., 1994.-С.217-231</w:t>
      </w:r>
    </w:p>
  </w:footnote>
  <w:footnote w:id="63">
    <w:p w:rsidR="00F05195" w:rsidRDefault="00F05195">
      <w:pPr>
        <w:pStyle w:val="FootnoteText"/>
      </w:pPr>
      <w:r w:rsidRPr="00AD2264">
        <w:rPr>
          <w:rStyle w:val="FootnoteReference"/>
          <w:rFonts w:ascii="Times New Roman" w:hAnsi="Times New Roman"/>
          <w:sz w:val="22"/>
          <w:szCs w:val="22"/>
        </w:rPr>
        <w:footnoteRef/>
      </w:r>
      <w:r w:rsidRPr="00AD2264">
        <w:rPr>
          <w:rFonts w:ascii="Times New Roman" w:hAnsi="Times New Roman"/>
          <w:sz w:val="22"/>
          <w:szCs w:val="22"/>
        </w:rPr>
        <w:t xml:space="preserve"> Там же. -С. 237</w:t>
      </w:r>
    </w:p>
  </w:footnote>
  <w:footnote w:id="64">
    <w:p w:rsidR="00F05195" w:rsidRDefault="00F05195">
      <w:pPr>
        <w:pStyle w:val="FootnoteText"/>
      </w:pPr>
      <w:r w:rsidRPr="00AD2264">
        <w:rPr>
          <w:rStyle w:val="FootnoteReference"/>
          <w:rFonts w:ascii="Times New Roman" w:hAnsi="Times New Roman"/>
          <w:sz w:val="22"/>
          <w:szCs w:val="22"/>
        </w:rPr>
        <w:footnoteRef/>
      </w:r>
      <w:r w:rsidRPr="00AD2264">
        <w:rPr>
          <w:rFonts w:ascii="Times New Roman" w:hAnsi="Times New Roman"/>
          <w:sz w:val="22"/>
          <w:szCs w:val="22"/>
        </w:rPr>
        <w:t xml:space="preserve"> Европа вчера, сегодня, завтра. Отв. Ред. Н.П. Шмелев. </w:t>
      </w:r>
      <w:r>
        <w:rPr>
          <w:rFonts w:ascii="Times New Roman" w:hAnsi="Times New Roman"/>
          <w:sz w:val="22"/>
          <w:szCs w:val="22"/>
        </w:rPr>
        <w:t>-</w:t>
      </w:r>
      <w:r w:rsidRPr="00AD2264">
        <w:rPr>
          <w:rFonts w:ascii="Times New Roman" w:hAnsi="Times New Roman"/>
          <w:sz w:val="22"/>
          <w:szCs w:val="22"/>
        </w:rPr>
        <w:t xml:space="preserve"> М., 2002.-С.154</w:t>
      </w:r>
    </w:p>
  </w:footnote>
  <w:footnote w:id="65">
    <w:p w:rsidR="00F05195" w:rsidRDefault="00F05195">
      <w:pPr>
        <w:pStyle w:val="FootnoteText"/>
      </w:pPr>
      <w:r w:rsidRPr="00AD2264">
        <w:rPr>
          <w:rStyle w:val="FootnoteReference"/>
          <w:rFonts w:ascii="Times New Roman" w:hAnsi="Times New Roman"/>
          <w:sz w:val="22"/>
          <w:szCs w:val="22"/>
        </w:rPr>
        <w:footnoteRef/>
      </w:r>
      <w:r w:rsidRPr="00AD2264">
        <w:rPr>
          <w:rFonts w:ascii="Times New Roman" w:hAnsi="Times New Roman"/>
          <w:sz w:val="22"/>
          <w:szCs w:val="22"/>
        </w:rPr>
        <w:t xml:space="preserve">Шемятенков В.Г., Европейская интеграция. </w:t>
      </w:r>
      <w:r>
        <w:rPr>
          <w:rFonts w:ascii="Times New Roman" w:hAnsi="Times New Roman"/>
          <w:sz w:val="22"/>
          <w:szCs w:val="22"/>
        </w:rPr>
        <w:t xml:space="preserve">- </w:t>
      </w:r>
      <w:r w:rsidRPr="00AD2264">
        <w:rPr>
          <w:rFonts w:ascii="Times New Roman" w:hAnsi="Times New Roman"/>
          <w:sz w:val="22"/>
          <w:szCs w:val="22"/>
        </w:rPr>
        <w:t>М., 2003.-С. 221</w:t>
      </w:r>
    </w:p>
  </w:footnote>
  <w:footnote w:id="66">
    <w:p w:rsidR="00F05195" w:rsidRDefault="00F05195">
      <w:pPr>
        <w:pStyle w:val="FootnoteText"/>
      </w:pPr>
      <w:r w:rsidRPr="00AD2264">
        <w:rPr>
          <w:rStyle w:val="FootnoteReference"/>
          <w:rFonts w:ascii="Times New Roman" w:hAnsi="Times New Roman"/>
          <w:sz w:val="22"/>
          <w:szCs w:val="22"/>
        </w:rPr>
        <w:footnoteRef/>
      </w:r>
      <w:r w:rsidRPr="00AD2264">
        <w:rPr>
          <w:rFonts w:ascii="Times New Roman" w:hAnsi="Times New Roman"/>
          <w:sz w:val="22"/>
          <w:szCs w:val="22"/>
        </w:rPr>
        <w:t xml:space="preserve"> Ильин Ю.Д., Лекции по истории и праву Европейского Союза.</w:t>
      </w:r>
      <w:r>
        <w:rPr>
          <w:rFonts w:ascii="Times New Roman" w:hAnsi="Times New Roman"/>
          <w:sz w:val="22"/>
          <w:szCs w:val="22"/>
        </w:rPr>
        <w:t>-</w:t>
      </w:r>
      <w:r w:rsidRPr="00AD2264">
        <w:rPr>
          <w:rFonts w:ascii="Times New Roman" w:hAnsi="Times New Roman"/>
          <w:sz w:val="22"/>
          <w:szCs w:val="22"/>
        </w:rPr>
        <w:t xml:space="preserve"> М., 2002.-С.76</w:t>
      </w:r>
    </w:p>
  </w:footnote>
  <w:footnote w:id="67">
    <w:p w:rsidR="00F05195" w:rsidRDefault="00F05195">
      <w:pPr>
        <w:pStyle w:val="FootnoteText"/>
      </w:pPr>
      <w:r w:rsidRPr="00AD2264">
        <w:rPr>
          <w:rStyle w:val="FootnoteReference"/>
          <w:rFonts w:ascii="Times New Roman" w:hAnsi="Times New Roman"/>
          <w:sz w:val="22"/>
          <w:szCs w:val="22"/>
        </w:rPr>
        <w:footnoteRef/>
      </w:r>
      <w:r w:rsidRPr="00AD2264">
        <w:rPr>
          <w:rFonts w:ascii="Times New Roman" w:hAnsi="Times New Roman"/>
          <w:sz w:val="22"/>
          <w:szCs w:val="22"/>
        </w:rPr>
        <w:t xml:space="preserve"> Хартли Т.К., Основы права Европейского сообщества/Перевод с англ. </w:t>
      </w:r>
      <w:r>
        <w:rPr>
          <w:rFonts w:ascii="Times New Roman" w:hAnsi="Times New Roman"/>
          <w:sz w:val="22"/>
          <w:szCs w:val="22"/>
        </w:rPr>
        <w:t>-</w:t>
      </w:r>
      <w:r w:rsidRPr="00AD2264">
        <w:rPr>
          <w:rFonts w:ascii="Times New Roman" w:hAnsi="Times New Roman"/>
          <w:sz w:val="22"/>
          <w:szCs w:val="22"/>
        </w:rPr>
        <w:t xml:space="preserve"> М, 1998.-С. 77-78</w:t>
      </w:r>
    </w:p>
  </w:footnote>
  <w:footnote w:id="68">
    <w:p w:rsidR="00F05195" w:rsidRDefault="00F05195">
      <w:pPr>
        <w:pStyle w:val="FootnoteText"/>
      </w:pPr>
      <w:r w:rsidRPr="007B23CA">
        <w:rPr>
          <w:rStyle w:val="FootnoteReference"/>
          <w:rFonts w:ascii="Times New Roman" w:hAnsi="Times New Roman"/>
          <w:sz w:val="22"/>
          <w:szCs w:val="22"/>
        </w:rPr>
        <w:footnoteRef/>
      </w:r>
      <w:r w:rsidRPr="007B23CA">
        <w:rPr>
          <w:rFonts w:ascii="Times New Roman" w:hAnsi="Times New Roman"/>
          <w:sz w:val="22"/>
          <w:szCs w:val="22"/>
        </w:rPr>
        <w:t xml:space="preserve"> Европейский Союз: прошлое, настоящее, будущее. Документы Европейского Союза. Том 2. Единый европейский акт. Договор о Европейском Союзе. </w:t>
      </w:r>
      <w:r>
        <w:rPr>
          <w:rFonts w:ascii="Times New Roman" w:hAnsi="Times New Roman"/>
          <w:sz w:val="22"/>
          <w:szCs w:val="22"/>
        </w:rPr>
        <w:t>-</w:t>
      </w:r>
      <w:r w:rsidRPr="007B23CA">
        <w:rPr>
          <w:rFonts w:ascii="Times New Roman" w:hAnsi="Times New Roman"/>
          <w:sz w:val="22"/>
          <w:szCs w:val="22"/>
        </w:rPr>
        <w:t xml:space="preserve"> М., 1994.-С.217-219</w:t>
      </w:r>
    </w:p>
  </w:footnote>
  <w:footnote w:id="69">
    <w:p w:rsidR="00F05195" w:rsidRDefault="00F05195">
      <w:pPr>
        <w:pStyle w:val="FootnoteText"/>
      </w:pPr>
      <w:r>
        <w:rPr>
          <w:rStyle w:val="FootnoteReference"/>
        </w:rPr>
        <w:footnoteRef/>
      </w:r>
      <w:r w:rsidRPr="00C16EAB">
        <w:rPr>
          <w:rFonts w:ascii="Times New Roman" w:hAnsi="Times New Roman"/>
          <w:sz w:val="22"/>
          <w:szCs w:val="22"/>
        </w:rPr>
        <w:t>Буторина О.В. Международные валюты: интеграция и конкуренция.</w:t>
      </w:r>
      <w:r>
        <w:rPr>
          <w:rFonts w:ascii="Times New Roman" w:hAnsi="Times New Roman"/>
          <w:sz w:val="22"/>
          <w:szCs w:val="22"/>
        </w:rPr>
        <w:t>-</w:t>
      </w:r>
      <w:r w:rsidRPr="00C16EAB">
        <w:rPr>
          <w:rFonts w:ascii="Times New Roman" w:hAnsi="Times New Roman"/>
          <w:sz w:val="22"/>
          <w:szCs w:val="22"/>
        </w:rPr>
        <w:t xml:space="preserve"> М., 2003.-С. 72</w:t>
      </w:r>
    </w:p>
  </w:footnote>
  <w:footnote w:id="70">
    <w:p w:rsidR="00F05195" w:rsidRDefault="00F05195">
      <w:pPr>
        <w:pStyle w:val="FootnoteText"/>
      </w:pPr>
      <w:r>
        <w:rPr>
          <w:rStyle w:val="FootnoteReference"/>
        </w:rPr>
        <w:footnoteRef/>
      </w:r>
      <w:r w:rsidRPr="00E40601">
        <w:rPr>
          <w:rFonts w:ascii="Times New Roman" w:hAnsi="Times New Roman"/>
          <w:sz w:val="22"/>
          <w:szCs w:val="22"/>
        </w:rPr>
        <w:t>Шемятенков В.Г., Европейская интеграция.</w:t>
      </w:r>
      <w:r>
        <w:rPr>
          <w:rFonts w:ascii="Times New Roman" w:hAnsi="Times New Roman"/>
          <w:sz w:val="22"/>
          <w:szCs w:val="22"/>
        </w:rPr>
        <w:t>-</w:t>
      </w:r>
      <w:r w:rsidRPr="00E40601">
        <w:rPr>
          <w:rFonts w:ascii="Times New Roman" w:hAnsi="Times New Roman"/>
          <w:sz w:val="22"/>
          <w:szCs w:val="22"/>
        </w:rPr>
        <w:t xml:space="preserve"> М., 2003.-С. 125</w:t>
      </w:r>
    </w:p>
  </w:footnote>
  <w:footnote w:id="71">
    <w:p w:rsidR="00F05195" w:rsidRDefault="00F05195">
      <w:pPr>
        <w:pStyle w:val="FootnoteText"/>
      </w:pPr>
      <w:r w:rsidRPr="00124EF9">
        <w:rPr>
          <w:rStyle w:val="FootnoteReference"/>
          <w:rFonts w:ascii="Times New Roman" w:hAnsi="Times New Roman"/>
          <w:sz w:val="22"/>
          <w:szCs w:val="22"/>
        </w:rPr>
        <w:footnoteRef/>
      </w:r>
      <w:r w:rsidRPr="00124EF9">
        <w:rPr>
          <w:rFonts w:ascii="Times New Roman" w:hAnsi="Times New Roman"/>
          <w:sz w:val="22"/>
          <w:szCs w:val="22"/>
        </w:rPr>
        <w:t xml:space="preserve"> Европейский Союз: прошлое, настоящее, будущее. Документы Европейского Союза. Том 2. Единый европейский акт. Договор о Европейском Союзе. </w:t>
      </w:r>
      <w:r>
        <w:rPr>
          <w:rFonts w:ascii="Times New Roman" w:hAnsi="Times New Roman"/>
          <w:sz w:val="22"/>
          <w:szCs w:val="22"/>
        </w:rPr>
        <w:t>-</w:t>
      </w:r>
      <w:r w:rsidRPr="00124EF9">
        <w:rPr>
          <w:rFonts w:ascii="Times New Roman" w:hAnsi="Times New Roman"/>
          <w:sz w:val="22"/>
          <w:szCs w:val="22"/>
        </w:rPr>
        <w:t xml:space="preserve"> М., 1994.-С. 223</w:t>
      </w:r>
    </w:p>
  </w:footnote>
  <w:footnote w:id="72">
    <w:p w:rsidR="00F05195" w:rsidRDefault="00F05195">
      <w:pPr>
        <w:pStyle w:val="FootnoteText"/>
      </w:pPr>
      <w:r w:rsidRPr="00124EF9">
        <w:rPr>
          <w:rStyle w:val="FootnoteReference"/>
          <w:rFonts w:ascii="Times New Roman" w:hAnsi="Times New Roman"/>
          <w:sz w:val="22"/>
          <w:szCs w:val="22"/>
        </w:rPr>
        <w:footnoteRef/>
      </w:r>
      <w:r w:rsidRPr="00124EF9">
        <w:rPr>
          <w:rFonts w:ascii="Times New Roman" w:hAnsi="Times New Roman"/>
          <w:sz w:val="22"/>
          <w:szCs w:val="22"/>
        </w:rPr>
        <w:t xml:space="preserve"> Там же.</w:t>
      </w:r>
    </w:p>
  </w:footnote>
  <w:footnote w:id="73">
    <w:p w:rsidR="00F05195" w:rsidRDefault="00F05195">
      <w:pPr>
        <w:pStyle w:val="FootnoteText"/>
      </w:pPr>
      <w:r w:rsidRPr="007A4AA3">
        <w:rPr>
          <w:rStyle w:val="FootnoteReference"/>
          <w:rFonts w:ascii="Times New Roman" w:hAnsi="Times New Roman"/>
          <w:sz w:val="22"/>
          <w:szCs w:val="22"/>
        </w:rPr>
        <w:footnoteRef/>
      </w:r>
      <w:r w:rsidRPr="007A4AA3">
        <w:rPr>
          <w:rFonts w:ascii="Times New Roman" w:hAnsi="Times New Roman"/>
          <w:sz w:val="22"/>
          <w:szCs w:val="22"/>
        </w:rPr>
        <w:t>Шемятенков В.Г., Европейская интеграция.</w:t>
      </w:r>
      <w:r>
        <w:rPr>
          <w:rFonts w:ascii="Times New Roman" w:hAnsi="Times New Roman"/>
          <w:sz w:val="22"/>
          <w:szCs w:val="22"/>
        </w:rPr>
        <w:t>-</w:t>
      </w:r>
      <w:r w:rsidRPr="007A4AA3">
        <w:rPr>
          <w:rFonts w:ascii="Times New Roman" w:hAnsi="Times New Roman"/>
          <w:sz w:val="22"/>
          <w:szCs w:val="22"/>
        </w:rPr>
        <w:t xml:space="preserve"> М., 2003.-С. 126</w:t>
      </w:r>
    </w:p>
  </w:footnote>
  <w:footnote w:id="74">
    <w:p w:rsidR="00F05195" w:rsidRDefault="00F05195">
      <w:pPr>
        <w:pStyle w:val="FootnoteText"/>
      </w:pPr>
      <w:r w:rsidRPr="00A6177F">
        <w:rPr>
          <w:rStyle w:val="FootnoteReference"/>
          <w:rFonts w:ascii="Times New Roman" w:hAnsi="Times New Roman"/>
          <w:sz w:val="22"/>
          <w:szCs w:val="22"/>
        </w:rPr>
        <w:footnoteRef/>
      </w:r>
      <w:r w:rsidRPr="00A6177F">
        <w:rPr>
          <w:rFonts w:ascii="Times New Roman" w:hAnsi="Times New Roman"/>
          <w:sz w:val="22"/>
          <w:szCs w:val="22"/>
        </w:rPr>
        <w:t xml:space="preserve">Буторина О.В. Международные валюты: интеграция и конкуренция. </w:t>
      </w:r>
      <w:r>
        <w:rPr>
          <w:rFonts w:ascii="Times New Roman" w:hAnsi="Times New Roman"/>
          <w:sz w:val="22"/>
          <w:szCs w:val="22"/>
        </w:rPr>
        <w:t>-</w:t>
      </w:r>
      <w:r w:rsidRPr="00A6177F">
        <w:rPr>
          <w:rFonts w:ascii="Times New Roman" w:hAnsi="Times New Roman"/>
          <w:sz w:val="22"/>
          <w:szCs w:val="22"/>
        </w:rPr>
        <w:t xml:space="preserve"> М., 2003.-С.221</w:t>
      </w:r>
    </w:p>
  </w:footnote>
  <w:footnote w:id="75">
    <w:p w:rsidR="00F05195" w:rsidRDefault="00F05195">
      <w:pPr>
        <w:pStyle w:val="FootnoteText"/>
      </w:pPr>
      <w:r w:rsidRPr="00A6177F">
        <w:rPr>
          <w:rStyle w:val="FootnoteReference"/>
          <w:rFonts w:ascii="Times New Roman" w:hAnsi="Times New Roman"/>
          <w:sz w:val="22"/>
          <w:szCs w:val="22"/>
        </w:rPr>
        <w:footnoteRef/>
      </w:r>
      <w:r w:rsidRPr="00A6177F">
        <w:rPr>
          <w:rFonts w:ascii="Times New Roman" w:hAnsi="Times New Roman"/>
          <w:sz w:val="22"/>
          <w:szCs w:val="22"/>
        </w:rPr>
        <w:t xml:space="preserve">   Европейский Союз: прошлое, настоящее, будущее. Документы Европейского Союза. Том 2. Единый европейский акт. Договор о Европейском Союзе. </w:t>
      </w:r>
      <w:r>
        <w:rPr>
          <w:rFonts w:ascii="Times New Roman" w:hAnsi="Times New Roman"/>
          <w:sz w:val="22"/>
          <w:szCs w:val="22"/>
        </w:rPr>
        <w:t>-</w:t>
      </w:r>
      <w:r w:rsidRPr="00A6177F">
        <w:rPr>
          <w:rFonts w:ascii="Times New Roman" w:hAnsi="Times New Roman"/>
          <w:sz w:val="22"/>
          <w:szCs w:val="22"/>
        </w:rPr>
        <w:t xml:space="preserve"> М., 1994.-С.231</w:t>
      </w:r>
    </w:p>
  </w:footnote>
  <w:footnote w:id="76">
    <w:p w:rsidR="00F05195" w:rsidRDefault="00F05195">
      <w:pPr>
        <w:pStyle w:val="FootnoteText"/>
      </w:pPr>
      <w:r w:rsidRPr="00A6177F">
        <w:rPr>
          <w:rStyle w:val="FootnoteReference"/>
          <w:rFonts w:ascii="Times New Roman" w:hAnsi="Times New Roman"/>
          <w:sz w:val="22"/>
          <w:szCs w:val="22"/>
        </w:rPr>
        <w:footnoteRef/>
      </w:r>
      <w:r w:rsidRPr="00A6177F">
        <w:rPr>
          <w:rFonts w:ascii="Times New Roman" w:hAnsi="Times New Roman"/>
          <w:sz w:val="22"/>
          <w:szCs w:val="22"/>
        </w:rPr>
        <w:t xml:space="preserve"> Там же.</w:t>
      </w:r>
    </w:p>
  </w:footnote>
  <w:footnote w:id="77">
    <w:p w:rsidR="00F05195" w:rsidRDefault="00F05195">
      <w:pPr>
        <w:pStyle w:val="FootnoteText"/>
      </w:pPr>
      <w:r w:rsidRPr="00A6177F">
        <w:rPr>
          <w:rStyle w:val="FootnoteReference"/>
          <w:rFonts w:ascii="Times New Roman" w:hAnsi="Times New Roman"/>
          <w:sz w:val="22"/>
          <w:szCs w:val="22"/>
        </w:rPr>
        <w:footnoteRef/>
      </w:r>
      <w:r w:rsidRPr="00A6177F">
        <w:rPr>
          <w:rFonts w:ascii="Times New Roman" w:hAnsi="Times New Roman"/>
          <w:sz w:val="22"/>
          <w:szCs w:val="22"/>
        </w:rPr>
        <w:t xml:space="preserve">Матвеевский Ю.А., Интеграционные процессы в Западной Европе. </w:t>
      </w:r>
      <w:r>
        <w:rPr>
          <w:rFonts w:ascii="Times New Roman" w:hAnsi="Times New Roman"/>
          <w:sz w:val="22"/>
          <w:szCs w:val="22"/>
        </w:rPr>
        <w:t xml:space="preserve">- </w:t>
      </w:r>
      <w:r w:rsidRPr="00A6177F">
        <w:rPr>
          <w:rFonts w:ascii="Times New Roman" w:hAnsi="Times New Roman"/>
          <w:sz w:val="22"/>
          <w:szCs w:val="22"/>
        </w:rPr>
        <w:t xml:space="preserve">М., 2001.-С.234 </w:t>
      </w:r>
    </w:p>
  </w:footnote>
  <w:footnote w:id="78">
    <w:p w:rsidR="00F05195" w:rsidRDefault="00F05195">
      <w:pPr>
        <w:pStyle w:val="FootnoteText"/>
      </w:pPr>
      <w:r w:rsidRPr="00C61EF8">
        <w:rPr>
          <w:rStyle w:val="FootnoteReference"/>
          <w:rFonts w:ascii="Times New Roman" w:hAnsi="Times New Roman"/>
          <w:sz w:val="22"/>
          <w:szCs w:val="22"/>
        </w:rPr>
        <w:footnoteRef/>
      </w:r>
      <w:r w:rsidRPr="00C61EF8">
        <w:rPr>
          <w:rFonts w:ascii="Times New Roman" w:hAnsi="Times New Roman"/>
          <w:sz w:val="22"/>
          <w:szCs w:val="22"/>
        </w:rPr>
        <w:t>Борко Ю.А. От европейской идеи – к единой Европе. – М., 2003.-С.125</w:t>
      </w:r>
    </w:p>
  </w:footnote>
  <w:footnote w:id="79">
    <w:p w:rsidR="00F05195" w:rsidRDefault="00F05195">
      <w:pPr>
        <w:pStyle w:val="FootnoteText"/>
      </w:pPr>
      <w:r w:rsidRPr="00C61EF8">
        <w:rPr>
          <w:rStyle w:val="FootnoteReference"/>
          <w:rFonts w:ascii="Times New Roman" w:hAnsi="Times New Roman"/>
          <w:sz w:val="22"/>
          <w:szCs w:val="22"/>
        </w:rPr>
        <w:footnoteRef/>
      </w:r>
      <w:r w:rsidRPr="00C61EF8">
        <w:rPr>
          <w:rFonts w:ascii="Times New Roman" w:hAnsi="Times New Roman"/>
          <w:sz w:val="22"/>
          <w:szCs w:val="22"/>
        </w:rPr>
        <w:t xml:space="preserve"> Европейский Союз на пороге XXI века: выбор стратегий развития. Под редакцией Ю.А. Борко, О.В. Буториной. – М., 2001.-С.165</w:t>
      </w:r>
    </w:p>
  </w:footnote>
  <w:footnote w:id="80">
    <w:p w:rsidR="00F05195" w:rsidRDefault="00F05195">
      <w:pPr>
        <w:pStyle w:val="FootnoteText"/>
      </w:pPr>
      <w:r w:rsidRPr="00EF3F3D">
        <w:rPr>
          <w:rStyle w:val="FootnoteReference"/>
          <w:rFonts w:ascii="Times New Roman" w:hAnsi="Times New Roman"/>
          <w:sz w:val="22"/>
          <w:szCs w:val="22"/>
        </w:rPr>
        <w:footnoteRef/>
      </w:r>
      <w:r w:rsidRPr="00EF3F3D">
        <w:rPr>
          <w:rFonts w:ascii="Times New Roman" w:hAnsi="Times New Roman"/>
          <w:sz w:val="22"/>
          <w:szCs w:val="22"/>
        </w:rPr>
        <w:t>Шемятенков В.Г., Европейская интеграция.</w:t>
      </w:r>
      <w:r>
        <w:rPr>
          <w:rFonts w:ascii="Times New Roman" w:hAnsi="Times New Roman"/>
          <w:sz w:val="22"/>
          <w:szCs w:val="22"/>
        </w:rPr>
        <w:t>-</w:t>
      </w:r>
      <w:r w:rsidRPr="00EF3F3D">
        <w:rPr>
          <w:rFonts w:ascii="Times New Roman" w:hAnsi="Times New Roman"/>
          <w:sz w:val="22"/>
          <w:szCs w:val="22"/>
        </w:rPr>
        <w:t xml:space="preserve"> М., 2003.-С. 12</w:t>
      </w:r>
      <w:r>
        <w:rPr>
          <w:rFonts w:ascii="Times New Roman" w:hAnsi="Times New Roman"/>
          <w:sz w:val="22"/>
          <w:szCs w:val="22"/>
        </w:rPr>
        <w:t>7</w:t>
      </w:r>
    </w:p>
  </w:footnote>
  <w:footnote w:id="81">
    <w:p w:rsidR="00F05195" w:rsidRDefault="00F05195">
      <w:pPr>
        <w:pStyle w:val="FootnoteText"/>
      </w:pPr>
      <w:r w:rsidRPr="00315E51">
        <w:rPr>
          <w:rStyle w:val="FootnoteReference"/>
          <w:rFonts w:ascii="Times New Roman" w:hAnsi="Times New Roman"/>
          <w:sz w:val="22"/>
          <w:szCs w:val="22"/>
        </w:rPr>
        <w:footnoteRef/>
      </w:r>
      <w:r w:rsidRPr="00315E51">
        <w:rPr>
          <w:rFonts w:ascii="Times New Roman" w:hAnsi="Times New Roman"/>
          <w:sz w:val="22"/>
          <w:szCs w:val="22"/>
        </w:rPr>
        <w:t xml:space="preserve">Шемятенков В.Г., Европейская интеграция. </w:t>
      </w:r>
      <w:r>
        <w:rPr>
          <w:rFonts w:ascii="Times New Roman" w:hAnsi="Times New Roman"/>
          <w:sz w:val="22"/>
          <w:szCs w:val="22"/>
        </w:rPr>
        <w:t>-</w:t>
      </w:r>
      <w:r w:rsidRPr="00315E51">
        <w:rPr>
          <w:rFonts w:ascii="Times New Roman" w:hAnsi="Times New Roman"/>
          <w:sz w:val="22"/>
          <w:szCs w:val="22"/>
        </w:rPr>
        <w:t>М., 2003.-С. 128</w:t>
      </w:r>
    </w:p>
  </w:footnote>
  <w:footnote w:id="82">
    <w:p w:rsidR="00F05195" w:rsidRDefault="00F05195">
      <w:pPr>
        <w:pStyle w:val="FootnoteText"/>
      </w:pPr>
      <w:r w:rsidRPr="00315E51">
        <w:rPr>
          <w:rStyle w:val="FootnoteReference"/>
          <w:rFonts w:ascii="Times New Roman" w:hAnsi="Times New Roman"/>
          <w:sz w:val="22"/>
          <w:szCs w:val="22"/>
        </w:rPr>
        <w:footnoteRef/>
      </w:r>
      <w:r w:rsidRPr="00315E51">
        <w:rPr>
          <w:rFonts w:ascii="Times New Roman" w:hAnsi="Times New Roman"/>
          <w:sz w:val="22"/>
          <w:szCs w:val="22"/>
        </w:rPr>
        <w:t>Буторина О.В. Международные валюты: интеграция и конкуренция. – М., 2003.-С.112</w:t>
      </w:r>
    </w:p>
  </w:footnote>
  <w:footnote w:id="83">
    <w:p w:rsidR="00F05195" w:rsidRDefault="00F05195">
      <w:pPr>
        <w:pStyle w:val="FootnoteText"/>
      </w:pPr>
      <w:r w:rsidRPr="003F636D">
        <w:rPr>
          <w:rStyle w:val="FootnoteReference"/>
          <w:rFonts w:ascii="Times New Roman" w:hAnsi="Times New Roman"/>
          <w:sz w:val="22"/>
          <w:szCs w:val="22"/>
        </w:rPr>
        <w:footnoteRef/>
      </w:r>
      <w:r w:rsidRPr="003F636D">
        <w:rPr>
          <w:rFonts w:ascii="Times New Roman" w:hAnsi="Times New Roman"/>
          <w:sz w:val="22"/>
          <w:szCs w:val="22"/>
        </w:rPr>
        <w:t xml:space="preserve"> Европейский Союз: прошлое, настоящее, будущее. Документы Европейского Союза. Том 3. Единый европейский акт. Договор о Европейском Союзе. – М., 1994.-С.</w:t>
      </w:r>
      <w:r>
        <w:rPr>
          <w:rFonts w:ascii="Times New Roman" w:hAnsi="Times New Roman"/>
          <w:sz w:val="22"/>
          <w:szCs w:val="22"/>
        </w:rPr>
        <w:t>1</w:t>
      </w:r>
      <w:r w:rsidRPr="003F636D">
        <w:rPr>
          <w:rFonts w:ascii="Times New Roman" w:hAnsi="Times New Roman"/>
          <w:sz w:val="22"/>
          <w:szCs w:val="22"/>
        </w:rPr>
        <w:t>31</w:t>
      </w:r>
    </w:p>
  </w:footnote>
  <w:footnote w:id="84">
    <w:p w:rsidR="00F05195" w:rsidRDefault="00F05195">
      <w:pPr>
        <w:pStyle w:val="FootnoteText"/>
      </w:pPr>
      <w:r w:rsidRPr="003F636D">
        <w:rPr>
          <w:rStyle w:val="FootnoteReference"/>
          <w:rFonts w:ascii="Times New Roman" w:hAnsi="Times New Roman"/>
          <w:sz w:val="22"/>
          <w:szCs w:val="22"/>
        </w:rPr>
        <w:footnoteRef/>
      </w:r>
      <w:r w:rsidRPr="003F636D">
        <w:rPr>
          <w:rFonts w:ascii="Times New Roman" w:hAnsi="Times New Roman"/>
          <w:sz w:val="22"/>
          <w:szCs w:val="22"/>
        </w:rPr>
        <w:t xml:space="preserve"> Бусыгина И.М. Региональная политика европейского союза и возможности. </w:t>
      </w:r>
      <w:r>
        <w:rPr>
          <w:rFonts w:ascii="Times New Roman" w:hAnsi="Times New Roman"/>
          <w:sz w:val="22"/>
          <w:szCs w:val="22"/>
        </w:rPr>
        <w:t>-</w:t>
      </w:r>
      <w:r w:rsidRPr="003F636D">
        <w:rPr>
          <w:rFonts w:ascii="Times New Roman" w:hAnsi="Times New Roman"/>
          <w:sz w:val="22"/>
          <w:szCs w:val="22"/>
        </w:rPr>
        <w:t>М., 2004.-С.75</w:t>
      </w:r>
    </w:p>
  </w:footnote>
  <w:footnote w:id="85">
    <w:p w:rsidR="00F05195" w:rsidRDefault="00F05195">
      <w:pPr>
        <w:pStyle w:val="FootnoteText"/>
      </w:pPr>
      <w:r>
        <w:rPr>
          <w:rStyle w:val="FootnoteReference"/>
        </w:rPr>
        <w:footnoteRef/>
      </w:r>
      <w:r w:rsidRPr="003F636D">
        <w:rPr>
          <w:rFonts w:ascii="Times New Roman" w:hAnsi="Times New Roman"/>
          <w:sz w:val="22"/>
          <w:szCs w:val="22"/>
        </w:rPr>
        <w:t>Хартли Т.К. Основы права Европейского сообщества./Перевод с англ. – М., 1998.-С.322</w:t>
      </w:r>
    </w:p>
  </w:footnote>
  <w:footnote w:id="86">
    <w:p w:rsidR="00F05195" w:rsidRDefault="00F05195">
      <w:pPr>
        <w:pStyle w:val="FootnoteText"/>
      </w:pPr>
      <w:r w:rsidRPr="009B14B5">
        <w:rPr>
          <w:rStyle w:val="FootnoteReference"/>
          <w:rFonts w:ascii="Times New Roman" w:hAnsi="Times New Roman"/>
          <w:sz w:val="22"/>
          <w:szCs w:val="22"/>
        </w:rPr>
        <w:footnoteRef/>
      </w:r>
      <w:r w:rsidRPr="009B14B5">
        <w:rPr>
          <w:rFonts w:ascii="Times New Roman" w:hAnsi="Times New Roman"/>
          <w:sz w:val="22"/>
          <w:szCs w:val="22"/>
        </w:rPr>
        <w:t xml:space="preserve"> Европейский Союз на пороге XXI века: выбор стратегий развития. Под редакцией Ю.А. Борко, О.В. Буториной. – М,. 2001.-С.176</w:t>
      </w:r>
    </w:p>
  </w:footnote>
  <w:footnote w:id="87">
    <w:p w:rsidR="00F05195" w:rsidRDefault="00F05195">
      <w:pPr>
        <w:pStyle w:val="FootnoteText"/>
      </w:pPr>
      <w:r w:rsidRPr="009B14B5">
        <w:rPr>
          <w:rStyle w:val="FootnoteReference"/>
          <w:rFonts w:ascii="Times New Roman" w:hAnsi="Times New Roman"/>
          <w:sz w:val="22"/>
          <w:szCs w:val="22"/>
        </w:rPr>
        <w:footnoteRef/>
      </w:r>
      <w:r w:rsidRPr="009B14B5">
        <w:rPr>
          <w:rFonts w:ascii="Times New Roman" w:hAnsi="Times New Roman"/>
          <w:sz w:val="22"/>
          <w:szCs w:val="22"/>
        </w:rPr>
        <w:t xml:space="preserve"> Европейский Союз: прошлое, настоящее, будущее. Документы Европейского Союза. Том 3. Единый европейский акт. Договор о Европейском Союзе. – М., 1994.-С.130</w:t>
      </w:r>
    </w:p>
  </w:footnote>
  <w:footnote w:id="88">
    <w:p w:rsidR="00F05195" w:rsidRDefault="00F05195">
      <w:pPr>
        <w:pStyle w:val="FootnoteText"/>
      </w:pPr>
      <w:r>
        <w:rPr>
          <w:rStyle w:val="FootnoteReference"/>
        </w:rPr>
        <w:footnoteRef/>
      </w:r>
      <w:r w:rsidRPr="009B14B5">
        <w:rPr>
          <w:rFonts w:ascii="Times New Roman" w:hAnsi="Times New Roman"/>
          <w:sz w:val="22"/>
          <w:szCs w:val="22"/>
        </w:rPr>
        <w:t xml:space="preserve">Щенин Р.К. Европейская интеграция. </w:t>
      </w:r>
      <w:r>
        <w:rPr>
          <w:rFonts w:ascii="Times New Roman" w:hAnsi="Times New Roman"/>
          <w:sz w:val="22"/>
          <w:szCs w:val="22"/>
        </w:rPr>
        <w:t>-</w:t>
      </w:r>
      <w:r w:rsidRPr="009B14B5">
        <w:rPr>
          <w:rFonts w:ascii="Times New Roman" w:hAnsi="Times New Roman"/>
          <w:sz w:val="22"/>
          <w:szCs w:val="22"/>
        </w:rPr>
        <w:t>М., 2002.-С. 115</w:t>
      </w:r>
    </w:p>
  </w:footnote>
  <w:footnote w:id="89">
    <w:p w:rsidR="00F05195" w:rsidRDefault="00F05195">
      <w:pPr>
        <w:pStyle w:val="FootnoteText"/>
      </w:pPr>
      <w:r w:rsidRPr="009B14B5">
        <w:rPr>
          <w:rStyle w:val="FootnoteReference"/>
          <w:rFonts w:ascii="Times New Roman" w:hAnsi="Times New Roman"/>
          <w:sz w:val="22"/>
          <w:szCs w:val="22"/>
        </w:rPr>
        <w:footnoteRef/>
      </w:r>
      <w:r w:rsidRPr="009B14B5">
        <w:rPr>
          <w:rFonts w:ascii="Times New Roman" w:hAnsi="Times New Roman"/>
          <w:sz w:val="22"/>
          <w:szCs w:val="22"/>
        </w:rPr>
        <w:t xml:space="preserve"> Европейский Союз: прошлое, настоящее, будущее. Документы Европейского Союза. Том 3. Единый европейский акт. Договор о Европейском Союзе. – М., 1994.-С. 131</w:t>
      </w:r>
    </w:p>
  </w:footnote>
  <w:footnote w:id="90">
    <w:p w:rsidR="00F05195" w:rsidRDefault="00F05195">
      <w:pPr>
        <w:pStyle w:val="FootnoteText"/>
      </w:pPr>
      <w:r>
        <w:rPr>
          <w:rStyle w:val="FootnoteReference"/>
        </w:rPr>
        <w:footnoteRef/>
      </w:r>
      <w:r w:rsidRPr="009B14B5">
        <w:rPr>
          <w:rFonts w:ascii="Times New Roman" w:hAnsi="Times New Roman"/>
          <w:sz w:val="22"/>
          <w:szCs w:val="22"/>
        </w:rPr>
        <w:t>Борко Ю.А. От европейской идеи – к единой Европе. – М., 2003.-С.135</w:t>
      </w:r>
    </w:p>
  </w:footnote>
  <w:footnote w:id="91">
    <w:p w:rsidR="00F05195" w:rsidRDefault="00F05195">
      <w:pPr>
        <w:pStyle w:val="FootnoteText"/>
      </w:pPr>
      <w:r>
        <w:rPr>
          <w:rStyle w:val="FootnoteReference"/>
        </w:rPr>
        <w:footnoteRef/>
      </w:r>
      <w:r w:rsidRPr="006C6E1A">
        <w:rPr>
          <w:rFonts w:ascii="Times New Roman" w:hAnsi="Times New Roman"/>
          <w:sz w:val="22"/>
          <w:szCs w:val="22"/>
        </w:rPr>
        <w:t>Матвеевский Ю.А., Интеграционные процессы в Западной Европе.- М., 2001.-С.150</w:t>
      </w:r>
    </w:p>
  </w:footnote>
  <w:footnote w:id="92">
    <w:p w:rsidR="00F05195" w:rsidRDefault="00F05195" w:rsidP="00F84F44">
      <w:pPr>
        <w:pStyle w:val="FootnoteText"/>
      </w:pPr>
      <w:r w:rsidRPr="006C6E1A">
        <w:rPr>
          <w:rStyle w:val="FootnoteReference"/>
          <w:rFonts w:ascii="Times New Roman" w:hAnsi="Times New Roman"/>
          <w:sz w:val="22"/>
          <w:szCs w:val="22"/>
        </w:rPr>
        <w:footnoteRef/>
      </w:r>
      <w:r w:rsidRPr="006C6E1A">
        <w:rPr>
          <w:rFonts w:ascii="Times New Roman" w:hAnsi="Times New Roman"/>
          <w:sz w:val="22"/>
          <w:szCs w:val="22"/>
        </w:rPr>
        <w:t xml:space="preserve"> Постановление № 1251-70 от 29 июня 1970г. О праве работников оставаться на территории государства-члена после прекращения деятельности в данном государстве.</w:t>
      </w:r>
    </w:p>
  </w:footnote>
  <w:footnote w:id="93">
    <w:p w:rsidR="00F05195" w:rsidRDefault="00F05195">
      <w:pPr>
        <w:pStyle w:val="FootnoteText"/>
      </w:pPr>
      <w:r w:rsidRPr="006C6E1A">
        <w:rPr>
          <w:rStyle w:val="FootnoteReference"/>
          <w:rFonts w:ascii="Times New Roman" w:hAnsi="Times New Roman"/>
          <w:sz w:val="22"/>
          <w:szCs w:val="22"/>
        </w:rPr>
        <w:footnoteRef/>
      </w:r>
      <w:r w:rsidRPr="006C6E1A">
        <w:rPr>
          <w:rFonts w:ascii="Times New Roman" w:hAnsi="Times New Roman"/>
          <w:sz w:val="22"/>
          <w:szCs w:val="22"/>
        </w:rPr>
        <w:t xml:space="preserve"> Европейский Союз на пороге XXI века: выбор стратегий развития. Под редакцией Ю.А. Борко, О.В. Буториной.- М,. 2001.-С.181</w:t>
      </w:r>
    </w:p>
  </w:footnote>
  <w:footnote w:id="94">
    <w:p w:rsidR="00F05195" w:rsidRDefault="00F05195">
      <w:pPr>
        <w:pStyle w:val="FootnoteText"/>
      </w:pPr>
      <w:r w:rsidRPr="006C6E1A">
        <w:rPr>
          <w:rStyle w:val="FootnoteReference"/>
          <w:rFonts w:ascii="Times New Roman" w:hAnsi="Times New Roman"/>
          <w:sz w:val="22"/>
          <w:szCs w:val="22"/>
        </w:rPr>
        <w:footnoteRef/>
      </w:r>
      <w:r w:rsidRPr="006C6E1A">
        <w:rPr>
          <w:rFonts w:ascii="Times New Roman" w:hAnsi="Times New Roman"/>
          <w:sz w:val="22"/>
          <w:szCs w:val="22"/>
        </w:rPr>
        <w:t>Шемятенков В.Г., Европейская интеграция. - М., 2003.-С. 128</w:t>
      </w:r>
    </w:p>
  </w:footnote>
  <w:footnote w:id="95">
    <w:p w:rsidR="00F05195" w:rsidRDefault="00F05195">
      <w:pPr>
        <w:pStyle w:val="FootnoteText"/>
      </w:pPr>
      <w:r w:rsidRPr="000F2372">
        <w:rPr>
          <w:rStyle w:val="FootnoteReference"/>
          <w:rFonts w:ascii="Times New Roman" w:hAnsi="Times New Roman"/>
          <w:sz w:val="22"/>
          <w:szCs w:val="22"/>
        </w:rPr>
        <w:footnoteRef/>
      </w:r>
      <w:r w:rsidRPr="000F2372">
        <w:rPr>
          <w:rFonts w:ascii="Times New Roman" w:hAnsi="Times New Roman"/>
          <w:sz w:val="22"/>
          <w:szCs w:val="22"/>
        </w:rPr>
        <w:t xml:space="preserve">Борко Ю.А. От европейской идеи – к единой Европе. </w:t>
      </w:r>
      <w:r>
        <w:rPr>
          <w:rFonts w:ascii="Times New Roman" w:hAnsi="Times New Roman"/>
          <w:sz w:val="22"/>
          <w:szCs w:val="22"/>
        </w:rPr>
        <w:t xml:space="preserve">- </w:t>
      </w:r>
      <w:r w:rsidRPr="000F2372">
        <w:rPr>
          <w:rFonts w:ascii="Times New Roman" w:hAnsi="Times New Roman"/>
          <w:sz w:val="22"/>
          <w:szCs w:val="22"/>
        </w:rPr>
        <w:t>М., 2003.-С.207</w:t>
      </w:r>
    </w:p>
  </w:footnote>
  <w:footnote w:id="96">
    <w:p w:rsidR="00F05195" w:rsidRDefault="00F05195">
      <w:pPr>
        <w:pStyle w:val="FootnoteText"/>
      </w:pPr>
      <w:r>
        <w:rPr>
          <w:rStyle w:val="FootnoteReference"/>
        </w:rPr>
        <w:footnoteRef/>
      </w:r>
      <w:r w:rsidRPr="00BA428E">
        <w:rPr>
          <w:rFonts w:ascii="Times New Roman" w:hAnsi="Times New Roman"/>
          <w:sz w:val="22"/>
          <w:szCs w:val="22"/>
        </w:rPr>
        <w:t xml:space="preserve">Арах М. Европейский союз. Видение политического объединения. </w:t>
      </w:r>
      <w:r>
        <w:rPr>
          <w:rFonts w:ascii="Times New Roman" w:hAnsi="Times New Roman"/>
          <w:sz w:val="22"/>
          <w:szCs w:val="22"/>
        </w:rPr>
        <w:t xml:space="preserve">- </w:t>
      </w:r>
      <w:r w:rsidRPr="00BA428E">
        <w:rPr>
          <w:rFonts w:ascii="Times New Roman" w:hAnsi="Times New Roman"/>
          <w:sz w:val="22"/>
          <w:szCs w:val="22"/>
        </w:rPr>
        <w:t>М., 1998.-С.134</w:t>
      </w:r>
    </w:p>
  </w:footnote>
  <w:footnote w:id="97">
    <w:p w:rsidR="00F05195" w:rsidRDefault="00F05195">
      <w:pPr>
        <w:pStyle w:val="FootnoteText"/>
      </w:pPr>
      <w:r>
        <w:rPr>
          <w:rStyle w:val="FootnoteReference"/>
        </w:rPr>
        <w:footnoteRef/>
      </w:r>
      <w:r w:rsidRPr="00BA428E">
        <w:rPr>
          <w:rFonts w:ascii="Times New Roman" w:hAnsi="Times New Roman"/>
          <w:sz w:val="22"/>
          <w:szCs w:val="22"/>
        </w:rPr>
        <w:t>Европейский Союз: прошлое, настоящее, будущее. Документы Европейского Союза. Том 3. Единый европейский акт.</w:t>
      </w:r>
      <w:r>
        <w:rPr>
          <w:rFonts w:ascii="Times New Roman" w:hAnsi="Times New Roman"/>
          <w:sz w:val="22"/>
          <w:szCs w:val="22"/>
        </w:rPr>
        <w:t xml:space="preserve"> Договор о Европейском Союзе. - </w:t>
      </w:r>
      <w:r w:rsidRPr="00BA428E">
        <w:rPr>
          <w:rFonts w:ascii="Times New Roman" w:hAnsi="Times New Roman"/>
          <w:sz w:val="22"/>
          <w:szCs w:val="22"/>
        </w:rPr>
        <w:t>М., 1994.-С.145</w:t>
      </w:r>
    </w:p>
  </w:footnote>
  <w:footnote w:id="98">
    <w:p w:rsidR="00F05195" w:rsidRDefault="00F05195">
      <w:pPr>
        <w:pStyle w:val="FootnoteText"/>
      </w:pPr>
      <w:r>
        <w:rPr>
          <w:rStyle w:val="FootnoteReference"/>
        </w:rPr>
        <w:footnoteRef/>
      </w:r>
      <w:r w:rsidRPr="00BA428E">
        <w:rPr>
          <w:rFonts w:ascii="Times New Roman" w:hAnsi="Times New Roman"/>
          <w:sz w:val="22"/>
          <w:szCs w:val="22"/>
        </w:rPr>
        <w:t>Йорыш А.И. Евратом: правовые проблемы.</w:t>
      </w:r>
      <w:r>
        <w:rPr>
          <w:rFonts w:ascii="Times New Roman" w:hAnsi="Times New Roman"/>
          <w:sz w:val="22"/>
          <w:szCs w:val="22"/>
        </w:rPr>
        <w:t>-</w:t>
      </w:r>
      <w:r w:rsidRPr="00BA428E">
        <w:rPr>
          <w:rFonts w:ascii="Times New Roman" w:hAnsi="Times New Roman"/>
          <w:sz w:val="22"/>
          <w:szCs w:val="22"/>
        </w:rPr>
        <w:t xml:space="preserve"> М., 2002.-С.76</w:t>
      </w:r>
    </w:p>
  </w:footnote>
  <w:footnote w:id="99">
    <w:p w:rsidR="00F05195" w:rsidRDefault="00F05195">
      <w:pPr>
        <w:pStyle w:val="FootnoteText"/>
      </w:pPr>
      <w:r w:rsidRPr="00BA428E">
        <w:rPr>
          <w:rStyle w:val="FootnoteReference"/>
          <w:rFonts w:ascii="Times New Roman" w:hAnsi="Times New Roman"/>
          <w:sz w:val="22"/>
          <w:szCs w:val="22"/>
        </w:rPr>
        <w:footnoteRef/>
      </w:r>
      <w:r w:rsidRPr="00BA428E">
        <w:rPr>
          <w:rFonts w:ascii="Times New Roman" w:hAnsi="Times New Roman"/>
          <w:sz w:val="22"/>
          <w:szCs w:val="22"/>
        </w:rPr>
        <w:t xml:space="preserve">Енсебаева Э. Проблемы суверенитета и национальной идентичности в европейской интеграции. </w:t>
      </w:r>
      <w:r>
        <w:rPr>
          <w:rFonts w:ascii="Times New Roman" w:hAnsi="Times New Roman"/>
          <w:sz w:val="22"/>
          <w:szCs w:val="22"/>
        </w:rPr>
        <w:t xml:space="preserve">- </w:t>
      </w:r>
      <w:r w:rsidRPr="00BA428E">
        <w:rPr>
          <w:rFonts w:ascii="Times New Roman" w:hAnsi="Times New Roman"/>
          <w:sz w:val="22"/>
          <w:szCs w:val="22"/>
        </w:rPr>
        <w:t>СПб.,2002.-С.209</w:t>
      </w:r>
    </w:p>
  </w:footnote>
  <w:footnote w:id="100">
    <w:p w:rsidR="00F05195" w:rsidRDefault="00F05195">
      <w:pPr>
        <w:pStyle w:val="FootnoteText"/>
      </w:pPr>
      <w:r>
        <w:rPr>
          <w:rStyle w:val="FootnoteReference"/>
        </w:rPr>
        <w:footnoteRef/>
      </w:r>
      <w:r w:rsidRPr="00BF7A9C">
        <w:rPr>
          <w:rFonts w:ascii="Times New Roman" w:hAnsi="Times New Roman"/>
          <w:sz w:val="22"/>
          <w:szCs w:val="22"/>
        </w:rPr>
        <w:t>Потемкина О.Ю. Европейское пространство свободы, безопасности и правопорядка: границы, содержание, механизмы.</w:t>
      </w:r>
      <w:r>
        <w:rPr>
          <w:rFonts w:ascii="Times New Roman" w:hAnsi="Times New Roman"/>
          <w:sz w:val="22"/>
          <w:szCs w:val="22"/>
        </w:rPr>
        <w:t>-</w:t>
      </w:r>
      <w:r w:rsidRPr="00BF7A9C">
        <w:rPr>
          <w:rFonts w:ascii="Times New Roman" w:hAnsi="Times New Roman"/>
          <w:sz w:val="22"/>
          <w:szCs w:val="22"/>
        </w:rPr>
        <w:t xml:space="preserve"> М., 2002.-С.186</w:t>
      </w:r>
    </w:p>
  </w:footnote>
  <w:footnote w:id="101">
    <w:p w:rsidR="00F05195" w:rsidRDefault="00F05195">
      <w:pPr>
        <w:pStyle w:val="FootnoteText"/>
      </w:pPr>
      <w:r>
        <w:rPr>
          <w:rStyle w:val="FootnoteReference"/>
        </w:rPr>
        <w:footnoteRef/>
      </w:r>
      <w:r w:rsidRPr="006C6E1A">
        <w:rPr>
          <w:rFonts w:ascii="Times New Roman" w:hAnsi="Times New Roman"/>
          <w:sz w:val="22"/>
          <w:szCs w:val="22"/>
        </w:rPr>
        <w:t>Морозов В. Е. Европейский союз в международных отношениях.- СПб.,2002.-С.169</w:t>
      </w:r>
    </w:p>
  </w:footnote>
  <w:footnote w:id="102">
    <w:p w:rsidR="00F05195" w:rsidRDefault="00F05195">
      <w:pPr>
        <w:pStyle w:val="FootnoteText"/>
      </w:pPr>
      <w:r w:rsidRPr="006C6E1A">
        <w:rPr>
          <w:rStyle w:val="FootnoteReference"/>
          <w:rFonts w:ascii="Times New Roman" w:hAnsi="Times New Roman"/>
          <w:sz w:val="22"/>
          <w:szCs w:val="22"/>
        </w:rPr>
        <w:footnoteRef/>
      </w:r>
      <w:r w:rsidRPr="006C6E1A">
        <w:rPr>
          <w:rFonts w:ascii="Times New Roman" w:hAnsi="Times New Roman"/>
          <w:sz w:val="22"/>
          <w:szCs w:val="22"/>
        </w:rPr>
        <w:t xml:space="preserve"> Потемкина О.Ю. Европейское пространство свободы, безопасности и правопорядка: границы, содержание, механизмы.- М., 2002.-С.190</w:t>
      </w:r>
    </w:p>
  </w:footnote>
  <w:footnote w:id="103">
    <w:p w:rsidR="00F05195" w:rsidRDefault="00F05195">
      <w:pPr>
        <w:pStyle w:val="FootnoteText"/>
      </w:pPr>
      <w:r w:rsidRPr="00220C15">
        <w:rPr>
          <w:rStyle w:val="FootnoteReference"/>
          <w:rFonts w:ascii="Times New Roman" w:hAnsi="Times New Roman"/>
          <w:sz w:val="22"/>
          <w:szCs w:val="22"/>
        </w:rPr>
        <w:footnoteRef/>
      </w:r>
      <w:r w:rsidRPr="00220C15">
        <w:rPr>
          <w:rFonts w:ascii="Times New Roman" w:hAnsi="Times New Roman"/>
          <w:sz w:val="22"/>
          <w:szCs w:val="22"/>
        </w:rPr>
        <w:t xml:space="preserve"> Европейский Союз: прошлое, настоящее, будущее. Документы Европейского Союза. Том 4. Единый европейский акт. Договор о Европейском Союзе. </w:t>
      </w:r>
      <w:r>
        <w:rPr>
          <w:rFonts w:ascii="Times New Roman" w:hAnsi="Times New Roman"/>
          <w:sz w:val="22"/>
          <w:szCs w:val="22"/>
        </w:rPr>
        <w:t xml:space="preserve">- </w:t>
      </w:r>
      <w:r w:rsidRPr="00220C15">
        <w:rPr>
          <w:rFonts w:ascii="Times New Roman" w:hAnsi="Times New Roman"/>
          <w:sz w:val="22"/>
          <w:szCs w:val="22"/>
        </w:rPr>
        <w:t>М., 1998.-С.175</w:t>
      </w:r>
    </w:p>
  </w:footnote>
  <w:footnote w:id="104">
    <w:p w:rsidR="00F05195" w:rsidRDefault="00F05195">
      <w:pPr>
        <w:pStyle w:val="FootnoteText"/>
      </w:pPr>
      <w:r w:rsidRPr="00295A02">
        <w:rPr>
          <w:rStyle w:val="FootnoteReference"/>
          <w:rFonts w:ascii="Times New Roman" w:hAnsi="Times New Roman"/>
          <w:sz w:val="22"/>
          <w:szCs w:val="22"/>
        </w:rPr>
        <w:footnoteRef/>
      </w:r>
      <w:r w:rsidRPr="00295A02">
        <w:rPr>
          <w:rFonts w:ascii="Times New Roman" w:hAnsi="Times New Roman"/>
          <w:sz w:val="22"/>
          <w:szCs w:val="22"/>
        </w:rPr>
        <w:t xml:space="preserve">Буторина О.В. Международные валюты: интеграция и конкуренция. </w:t>
      </w:r>
      <w:r>
        <w:rPr>
          <w:rFonts w:ascii="Times New Roman" w:hAnsi="Times New Roman"/>
          <w:sz w:val="22"/>
          <w:szCs w:val="22"/>
        </w:rPr>
        <w:t>-</w:t>
      </w:r>
      <w:r w:rsidRPr="00295A02">
        <w:rPr>
          <w:rFonts w:ascii="Times New Roman" w:hAnsi="Times New Roman"/>
          <w:sz w:val="22"/>
          <w:szCs w:val="22"/>
        </w:rPr>
        <w:t xml:space="preserve"> М., 2003.-С.204</w:t>
      </w:r>
    </w:p>
  </w:footnote>
  <w:footnote w:id="105">
    <w:p w:rsidR="00F05195" w:rsidRDefault="00F05195">
      <w:pPr>
        <w:pStyle w:val="FootnoteText"/>
      </w:pPr>
      <w:r>
        <w:rPr>
          <w:rStyle w:val="FootnoteReference"/>
        </w:rPr>
        <w:footnoteRef/>
      </w:r>
      <w:r w:rsidRPr="008C4331">
        <w:rPr>
          <w:rFonts w:ascii="Times New Roman" w:hAnsi="Times New Roman"/>
          <w:sz w:val="22"/>
          <w:szCs w:val="22"/>
        </w:rPr>
        <w:t xml:space="preserve">Монне Ж. Реальность и политика. </w:t>
      </w:r>
      <w:r>
        <w:rPr>
          <w:rFonts w:ascii="Times New Roman" w:hAnsi="Times New Roman"/>
          <w:sz w:val="22"/>
          <w:szCs w:val="22"/>
        </w:rPr>
        <w:t>-</w:t>
      </w:r>
      <w:r w:rsidRPr="008C4331">
        <w:rPr>
          <w:rFonts w:ascii="Times New Roman" w:hAnsi="Times New Roman"/>
          <w:sz w:val="22"/>
          <w:szCs w:val="22"/>
        </w:rPr>
        <w:t xml:space="preserve"> М., 2002.</w:t>
      </w:r>
      <w:r>
        <w:rPr>
          <w:rFonts w:ascii="Times New Roman" w:hAnsi="Times New Roman"/>
          <w:sz w:val="22"/>
          <w:szCs w:val="22"/>
        </w:rPr>
        <w:t>-С. 106</w:t>
      </w:r>
    </w:p>
  </w:footnote>
  <w:footnote w:id="106">
    <w:p w:rsidR="00F05195" w:rsidRDefault="00F05195">
      <w:pPr>
        <w:pStyle w:val="FootnoteText"/>
      </w:pPr>
      <w:r>
        <w:rPr>
          <w:rStyle w:val="FootnoteReference"/>
        </w:rPr>
        <w:footnoteRef/>
      </w:r>
      <w:r w:rsidRPr="008C4331">
        <w:rPr>
          <w:rFonts w:ascii="Times New Roman" w:hAnsi="Times New Roman"/>
          <w:sz w:val="22"/>
          <w:szCs w:val="22"/>
        </w:rPr>
        <w:t xml:space="preserve">Арах М. Европейский союз. Видение политического объединения. </w:t>
      </w:r>
      <w:r>
        <w:rPr>
          <w:rFonts w:ascii="Times New Roman" w:hAnsi="Times New Roman"/>
          <w:sz w:val="22"/>
          <w:szCs w:val="22"/>
        </w:rPr>
        <w:t xml:space="preserve">- </w:t>
      </w:r>
      <w:r w:rsidRPr="008C4331">
        <w:rPr>
          <w:rFonts w:ascii="Times New Roman" w:hAnsi="Times New Roman"/>
          <w:sz w:val="22"/>
          <w:szCs w:val="22"/>
        </w:rPr>
        <w:t>М., 1998.-С.221</w:t>
      </w:r>
    </w:p>
  </w:footnote>
  <w:footnote w:id="107">
    <w:p w:rsidR="00F05195" w:rsidRDefault="00F05195">
      <w:pPr>
        <w:pStyle w:val="FootnoteText"/>
      </w:pPr>
      <w:r>
        <w:rPr>
          <w:rStyle w:val="FootnoteReference"/>
        </w:rPr>
        <w:footnoteRef/>
      </w:r>
      <w:r w:rsidRPr="0092294A">
        <w:rPr>
          <w:rFonts w:ascii="Times New Roman" w:hAnsi="Times New Roman"/>
          <w:sz w:val="22"/>
          <w:szCs w:val="22"/>
        </w:rPr>
        <w:t>Шемятенков В.Г., Европейская интеграция.- М., 2003.-С. 168</w:t>
      </w:r>
    </w:p>
  </w:footnote>
  <w:footnote w:id="108">
    <w:p w:rsidR="00F05195" w:rsidRDefault="00F05195" w:rsidP="00A6425C">
      <w:pPr>
        <w:pStyle w:val="FootnoteText"/>
      </w:pPr>
      <w:r>
        <w:rPr>
          <w:rStyle w:val="FootnoteReference"/>
        </w:rPr>
        <w:footnoteRef/>
      </w:r>
      <w:r w:rsidRPr="008A1256">
        <w:rPr>
          <w:rFonts w:ascii="Times New Roman" w:hAnsi="Times New Roman"/>
          <w:sz w:val="22"/>
          <w:szCs w:val="22"/>
        </w:rPr>
        <w:t>Петербургский правовой портал http://ppt.ru/texts/index.phtml?id=26343</w:t>
      </w:r>
    </w:p>
  </w:footnote>
  <w:footnote w:id="109">
    <w:p w:rsidR="00F05195" w:rsidRDefault="00F05195">
      <w:pPr>
        <w:pStyle w:val="FootnoteText"/>
      </w:pPr>
      <w:r>
        <w:rPr>
          <w:rStyle w:val="FootnoteReference"/>
        </w:rPr>
        <w:footnoteRef/>
      </w:r>
      <w:r w:rsidRPr="00A6425C">
        <w:rPr>
          <w:rFonts w:ascii="Times New Roman" w:hAnsi="Times New Roman"/>
          <w:sz w:val="22"/>
          <w:szCs w:val="22"/>
        </w:rPr>
        <w:t>Шемятенков В.Г., Европейская интеграция.- М., 2003.-С. 1</w:t>
      </w:r>
      <w:r>
        <w:rPr>
          <w:rFonts w:ascii="Times New Roman" w:hAnsi="Times New Roman"/>
          <w:sz w:val="22"/>
          <w:szCs w:val="22"/>
        </w:rPr>
        <w:t>70</w:t>
      </w:r>
    </w:p>
  </w:footnote>
  <w:footnote w:id="110">
    <w:p w:rsidR="00F05195" w:rsidRDefault="00F05195">
      <w:pPr>
        <w:pStyle w:val="FootnoteText"/>
      </w:pPr>
      <w:r>
        <w:rPr>
          <w:rStyle w:val="FootnoteReference"/>
        </w:rPr>
        <w:footnoteRef/>
      </w:r>
      <w:r w:rsidRPr="002F17FE">
        <w:rPr>
          <w:rFonts w:ascii="Times New Roman" w:hAnsi="Times New Roman"/>
          <w:sz w:val="22"/>
          <w:szCs w:val="22"/>
        </w:rPr>
        <w:t xml:space="preserve">Антюшина Н.М Экономическая интеграция в Западной Европе. </w:t>
      </w:r>
      <w:r>
        <w:rPr>
          <w:rFonts w:ascii="Times New Roman" w:hAnsi="Times New Roman"/>
          <w:sz w:val="22"/>
          <w:szCs w:val="22"/>
        </w:rPr>
        <w:t xml:space="preserve">- </w:t>
      </w:r>
      <w:r w:rsidRPr="002F17FE">
        <w:rPr>
          <w:rFonts w:ascii="Times New Roman" w:hAnsi="Times New Roman"/>
          <w:sz w:val="22"/>
          <w:szCs w:val="22"/>
        </w:rPr>
        <w:t>М., 2003.-С.213</w:t>
      </w:r>
    </w:p>
  </w:footnote>
  <w:footnote w:id="111">
    <w:p w:rsidR="00F05195" w:rsidRDefault="00F05195">
      <w:pPr>
        <w:pStyle w:val="FootnoteText"/>
      </w:pPr>
      <w:r w:rsidRPr="00850A5E">
        <w:rPr>
          <w:rStyle w:val="FootnoteReference"/>
          <w:rFonts w:ascii="Times New Roman" w:hAnsi="Times New Roman"/>
          <w:sz w:val="22"/>
          <w:szCs w:val="22"/>
        </w:rPr>
        <w:footnoteRef/>
      </w:r>
      <w:r w:rsidRPr="00850A5E">
        <w:rPr>
          <w:rFonts w:ascii="Times New Roman" w:hAnsi="Times New Roman"/>
          <w:sz w:val="22"/>
          <w:szCs w:val="22"/>
        </w:rPr>
        <w:t xml:space="preserve">Енсебаева Э. Проблемы суверенитета и национальной идентичности в европейской интеграции. </w:t>
      </w:r>
      <w:r>
        <w:rPr>
          <w:rFonts w:ascii="Times New Roman" w:hAnsi="Times New Roman"/>
          <w:sz w:val="22"/>
          <w:szCs w:val="22"/>
        </w:rPr>
        <w:t xml:space="preserve">- </w:t>
      </w:r>
      <w:r w:rsidRPr="00850A5E">
        <w:rPr>
          <w:rFonts w:ascii="Times New Roman" w:hAnsi="Times New Roman"/>
          <w:sz w:val="22"/>
          <w:szCs w:val="22"/>
        </w:rPr>
        <w:t>М., 2002.-С.165</w:t>
      </w:r>
    </w:p>
  </w:footnote>
  <w:footnote w:id="112">
    <w:p w:rsidR="00F05195" w:rsidRDefault="00F05195">
      <w:pPr>
        <w:pStyle w:val="FootnoteText"/>
      </w:pPr>
      <w:r>
        <w:rPr>
          <w:rStyle w:val="FootnoteReference"/>
        </w:rPr>
        <w:footnoteRef/>
      </w:r>
      <w:r w:rsidRPr="00E00A3B">
        <w:rPr>
          <w:rFonts w:ascii="Times New Roman" w:hAnsi="Times New Roman"/>
          <w:sz w:val="22"/>
          <w:szCs w:val="22"/>
        </w:rPr>
        <w:t xml:space="preserve">Дадалко В.А ,Максимович  О.Е. Европейский союз: эволюция концепций и опыт реформ. </w:t>
      </w:r>
      <w:r>
        <w:rPr>
          <w:rFonts w:ascii="Times New Roman" w:hAnsi="Times New Roman"/>
          <w:sz w:val="22"/>
          <w:szCs w:val="22"/>
        </w:rPr>
        <w:t>-</w:t>
      </w:r>
      <w:r w:rsidRPr="00E00A3B">
        <w:rPr>
          <w:rFonts w:ascii="Times New Roman" w:hAnsi="Times New Roman"/>
          <w:sz w:val="22"/>
          <w:szCs w:val="22"/>
        </w:rPr>
        <w:t>М., 2000.-С.155</w:t>
      </w:r>
    </w:p>
  </w:footnote>
  <w:footnote w:id="113">
    <w:p w:rsidR="00F05195" w:rsidRDefault="00F05195">
      <w:pPr>
        <w:pStyle w:val="FootnoteText"/>
      </w:pPr>
      <w:r>
        <w:rPr>
          <w:rStyle w:val="FootnoteReference"/>
        </w:rPr>
        <w:footnoteRef/>
      </w:r>
      <w:r w:rsidRPr="00B7437C">
        <w:rPr>
          <w:rFonts w:ascii="Times New Roman" w:hAnsi="Times New Roman"/>
          <w:sz w:val="22"/>
          <w:szCs w:val="22"/>
        </w:rPr>
        <w:t>Шемятенков В.Г., Европейская интеграция.- М., 2003.-С. 175</w:t>
      </w:r>
    </w:p>
  </w:footnote>
  <w:footnote w:id="114">
    <w:p w:rsidR="00F05195" w:rsidRDefault="00F05195">
      <w:pPr>
        <w:pStyle w:val="FootnoteText"/>
      </w:pPr>
      <w:r>
        <w:rPr>
          <w:rStyle w:val="FootnoteReference"/>
        </w:rPr>
        <w:footnoteRef/>
      </w:r>
      <w:r w:rsidRPr="00B7437C">
        <w:rPr>
          <w:rFonts w:ascii="Times New Roman" w:hAnsi="Times New Roman"/>
          <w:sz w:val="22"/>
          <w:szCs w:val="22"/>
        </w:rPr>
        <w:t>Европейский Союз: прошлое, настоящее, будущее. Документы Европейского Союза. Том 4. Единый европейский акт. Договор о Европейском Союзе. -М., 1998.-С.204</w:t>
      </w:r>
    </w:p>
  </w:footnote>
  <w:footnote w:id="115">
    <w:p w:rsidR="00F05195" w:rsidRDefault="00F05195">
      <w:pPr>
        <w:pStyle w:val="FootnoteText"/>
      </w:pPr>
      <w:r w:rsidRPr="00E459CF">
        <w:rPr>
          <w:rStyle w:val="FootnoteReference"/>
          <w:rFonts w:ascii="Times New Roman" w:hAnsi="Times New Roman"/>
          <w:sz w:val="22"/>
          <w:szCs w:val="22"/>
        </w:rPr>
        <w:footnoteRef/>
      </w:r>
      <w:r w:rsidRPr="00E459CF">
        <w:rPr>
          <w:rFonts w:ascii="Times New Roman" w:hAnsi="Times New Roman"/>
          <w:sz w:val="22"/>
          <w:szCs w:val="22"/>
        </w:rPr>
        <w:t>Борко, Ю. От европейской идеи к единой Европе.</w:t>
      </w:r>
      <w:r>
        <w:rPr>
          <w:rFonts w:ascii="Times New Roman" w:hAnsi="Times New Roman"/>
          <w:sz w:val="22"/>
          <w:szCs w:val="22"/>
        </w:rPr>
        <w:t>-</w:t>
      </w:r>
      <w:r w:rsidRPr="00E459CF">
        <w:rPr>
          <w:rFonts w:ascii="Times New Roman" w:hAnsi="Times New Roman"/>
          <w:sz w:val="22"/>
          <w:szCs w:val="22"/>
        </w:rPr>
        <w:t xml:space="preserve"> М., 2003.-С.186</w:t>
      </w:r>
    </w:p>
  </w:footnote>
  <w:footnote w:id="116">
    <w:p w:rsidR="00F05195" w:rsidRDefault="00F05195">
      <w:pPr>
        <w:pStyle w:val="FootnoteText"/>
      </w:pPr>
      <w:r>
        <w:rPr>
          <w:rStyle w:val="FootnoteReference"/>
        </w:rPr>
        <w:footnoteRef/>
      </w:r>
      <w:r w:rsidRPr="00E459CF">
        <w:rPr>
          <w:rFonts w:ascii="Times New Roman" w:hAnsi="Times New Roman"/>
          <w:sz w:val="22"/>
          <w:szCs w:val="22"/>
        </w:rPr>
        <w:t xml:space="preserve">Морозов В. Е. Европейский союз в международных отношениях. </w:t>
      </w:r>
      <w:r>
        <w:rPr>
          <w:rFonts w:ascii="Times New Roman" w:hAnsi="Times New Roman"/>
          <w:sz w:val="22"/>
          <w:szCs w:val="22"/>
        </w:rPr>
        <w:t xml:space="preserve">- </w:t>
      </w:r>
      <w:r w:rsidRPr="00E459CF">
        <w:rPr>
          <w:rFonts w:ascii="Times New Roman" w:hAnsi="Times New Roman"/>
          <w:sz w:val="22"/>
          <w:szCs w:val="22"/>
        </w:rPr>
        <w:t>СПб., 2002.-С.154</w:t>
      </w:r>
    </w:p>
  </w:footnote>
  <w:footnote w:id="117">
    <w:p w:rsidR="00F05195" w:rsidRDefault="00F05195">
      <w:pPr>
        <w:pStyle w:val="FootnoteText"/>
      </w:pPr>
      <w:r w:rsidRPr="007D18FB">
        <w:rPr>
          <w:rStyle w:val="FootnoteReference"/>
          <w:rFonts w:ascii="Times New Roman" w:hAnsi="Times New Roman"/>
          <w:sz w:val="22"/>
          <w:szCs w:val="22"/>
        </w:rPr>
        <w:footnoteRef/>
      </w:r>
      <w:r w:rsidRPr="007D18FB">
        <w:rPr>
          <w:rFonts w:ascii="Times New Roman" w:hAnsi="Times New Roman"/>
          <w:sz w:val="22"/>
          <w:szCs w:val="22"/>
        </w:rPr>
        <w:t xml:space="preserve"> Предпринимательское право http://www.businesspravo.ru/Docum/DocumShow_DocumID_152225.html</w:t>
      </w:r>
    </w:p>
  </w:footnote>
  <w:footnote w:id="118">
    <w:p w:rsidR="00F05195" w:rsidRDefault="00F05195">
      <w:pPr>
        <w:pStyle w:val="FootnoteText"/>
      </w:pPr>
      <w:r w:rsidRPr="007D18FB">
        <w:rPr>
          <w:rStyle w:val="FootnoteReference"/>
          <w:rFonts w:ascii="Times New Roman" w:hAnsi="Times New Roman"/>
          <w:sz w:val="22"/>
          <w:szCs w:val="22"/>
        </w:rPr>
        <w:footnoteRef/>
      </w:r>
      <w:r w:rsidRPr="007D18FB">
        <w:rPr>
          <w:rFonts w:ascii="Times New Roman" w:hAnsi="Times New Roman"/>
          <w:sz w:val="22"/>
          <w:szCs w:val="22"/>
        </w:rPr>
        <w:t xml:space="preserve"> Там же</w:t>
      </w:r>
    </w:p>
  </w:footnote>
  <w:footnote w:id="119">
    <w:p w:rsidR="00F05195" w:rsidRDefault="00F05195">
      <w:pPr>
        <w:pStyle w:val="FootnoteText"/>
      </w:pPr>
      <w:r w:rsidRPr="007D18FB">
        <w:rPr>
          <w:rStyle w:val="FootnoteReference"/>
          <w:rFonts w:ascii="Times New Roman" w:hAnsi="Times New Roman"/>
          <w:sz w:val="22"/>
          <w:szCs w:val="22"/>
        </w:rPr>
        <w:footnoteRef/>
      </w:r>
      <w:r w:rsidRPr="007D18FB">
        <w:rPr>
          <w:rFonts w:ascii="Times New Roman" w:hAnsi="Times New Roman"/>
          <w:sz w:val="22"/>
          <w:szCs w:val="22"/>
        </w:rPr>
        <w:t xml:space="preserve"> Хартли Т.К., Основы права Европейского сообщества/Перевод с англ. </w:t>
      </w:r>
      <w:r>
        <w:rPr>
          <w:rFonts w:ascii="Times New Roman" w:hAnsi="Times New Roman"/>
          <w:sz w:val="22"/>
          <w:szCs w:val="22"/>
        </w:rPr>
        <w:t>-</w:t>
      </w:r>
      <w:r w:rsidRPr="007D18FB">
        <w:rPr>
          <w:rFonts w:ascii="Times New Roman" w:hAnsi="Times New Roman"/>
          <w:sz w:val="22"/>
          <w:szCs w:val="22"/>
        </w:rPr>
        <w:t xml:space="preserve"> М., 1998.-С.99</w:t>
      </w:r>
    </w:p>
  </w:footnote>
  <w:footnote w:id="120">
    <w:p w:rsidR="00F05195" w:rsidRDefault="00F05195">
      <w:pPr>
        <w:pStyle w:val="FootnoteText"/>
      </w:pPr>
      <w:r>
        <w:rPr>
          <w:rStyle w:val="FootnoteReference"/>
        </w:rPr>
        <w:footnoteRef/>
      </w:r>
      <w:r w:rsidRPr="00EB7ADE">
        <w:rPr>
          <w:rFonts w:ascii="Times New Roman" w:hAnsi="Times New Roman"/>
          <w:sz w:val="22"/>
          <w:szCs w:val="22"/>
        </w:rPr>
        <w:t>Петербургский правовой портал http://ppt.ru/texts/index.phtml?id=26343</w:t>
      </w:r>
    </w:p>
  </w:footnote>
  <w:footnote w:id="121">
    <w:p w:rsidR="00F05195" w:rsidRDefault="00F05195">
      <w:pPr>
        <w:pStyle w:val="FootnoteText"/>
      </w:pPr>
      <w:r>
        <w:rPr>
          <w:rStyle w:val="FootnoteReference"/>
        </w:rPr>
        <w:footnoteRef/>
      </w:r>
      <w:r w:rsidRPr="00FA5CF3">
        <w:rPr>
          <w:rFonts w:ascii="Times New Roman" w:hAnsi="Times New Roman"/>
          <w:sz w:val="22"/>
          <w:szCs w:val="22"/>
        </w:rPr>
        <w:t xml:space="preserve">Ильин Ю.Д Видение политического объединения. </w:t>
      </w:r>
      <w:r>
        <w:rPr>
          <w:rFonts w:ascii="Times New Roman" w:hAnsi="Times New Roman"/>
          <w:sz w:val="22"/>
          <w:szCs w:val="22"/>
        </w:rPr>
        <w:t xml:space="preserve">- </w:t>
      </w:r>
      <w:r w:rsidRPr="00FA5CF3">
        <w:rPr>
          <w:rFonts w:ascii="Times New Roman" w:hAnsi="Times New Roman"/>
          <w:sz w:val="22"/>
          <w:szCs w:val="22"/>
        </w:rPr>
        <w:t>М.,2003.-С.203</w:t>
      </w:r>
    </w:p>
  </w:footnote>
  <w:footnote w:id="122">
    <w:p w:rsidR="00F05195" w:rsidRDefault="00F05195">
      <w:pPr>
        <w:pStyle w:val="FootnoteText"/>
      </w:pPr>
      <w:r w:rsidRPr="002A46F8">
        <w:rPr>
          <w:rStyle w:val="FootnoteReference"/>
          <w:rFonts w:ascii="Times New Roman" w:hAnsi="Times New Roman"/>
          <w:sz w:val="22"/>
          <w:szCs w:val="22"/>
        </w:rPr>
        <w:footnoteRef/>
      </w:r>
      <w:r w:rsidRPr="002A46F8">
        <w:rPr>
          <w:rFonts w:ascii="Times New Roman" w:hAnsi="Times New Roman"/>
          <w:sz w:val="22"/>
          <w:szCs w:val="22"/>
        </w:rPr>
        <w:t xml:space="preserve">Буторина О.В. Международные валюты: интеграция и конкуренция. </w:t>
      </w:r>
      <w:r>
        <w:rPr>
          <w:rFonts w:ascii="Times New Roman" w:hAnsi="Times New Roman"/>
          <w:sz w:val="22"/>
          <w:szCs w:val="22"/>
        </w:rPr>
        <w:t>-</w:t>
      </w:r>
      <w:r w:rsidRPr="002A46F8">
        <w:rPr>
          <w:rFonts w:ascii="Times New Roman" w:hAnsi="Times New Roman"/>
          <w:sz w:val="22"/>
          <w:szCs w:val="22"/>
        </w:rPr>
        <w:t xml:space="preserve"> М., 2003.-С.177</w:t>
      </w:r>
    </w:p>
  </w:footnote>
  <w:footnote w:id="123">
    <w:p w:rsidR="00F05195" w:rsidRDefault="00F05195">
      <w:pPr>
        <w:pStyle w:val="FootnoteText"/>
      </w:pPr>
      <w:r w:rsidRPr="002A46F8">
        <w:rPr>
          <w:rStyle w:val="FootnoteReference"/>
          <w:rFonts w:ascii="Times New Roman" w:hAnsi="Times New Roman"/>
          <w:sz w:val="22"/>
          <w:szCs w:val="22"/>
        </w:rPr>
        <w:footnoteRef/>
      </w:r>
      <w:r w:rsidRPr="002A46F8">
        <w:rPr>
          <w:rFonts w:ascii="Times New Roman" w:hAnsi="Times New Roman"/>
          <w:sz w:val="22"/>
          <w:szCs w:val="22"/>
        </w:rPr>
        <w:t xml:space="preserve">Щенин Р.К. Европейская интеграция. </w:t>
      </w:r>
      <w:r>
        <w:rPr>
          <w:rFonts w:ascii="Times New Roman" w:hAnsi="Times New Roman"/>
          <w:sz w:val="22"/>
          <w:szCs w:val="22"/>
        </w:rPr>
        <w:t xml:space="preserve">- </w:t>
      </w:r>
      <w:r w:rsidRPr="002A46F8">
        <w:rPr>
          <w:rFonts w:ascii="Times New Roman" w:hAnsi="Times New Roman"/>
          <w:sz w:val="22"/>
          <w:szCs w:val="22"/>
        </w:rPr>
        <w:t>М., 2002.-С.98</w:t>
      </w:r>
    </w:p>
  </w:footnote>
  <w:footnote w:id="124">
    <w:p w:rsidR="00F05195" w:rsidRDefault="00F05195">
      <w:pPr>
        <w:pStyle w:val="FootnoteText"/>
      </w:pPr>
      <w:r w:rsidRPr="007F11B9">
        <w:rPr>
          <w:rStyle w:val="FootnoteReference"/>
          <w:rFonts w:ascii="Times New Roman" w:hAnsi="Times New Roman"/>
          <w:sz w:val="22"/>
          <w:szCs w:val="22"/>
        </w:rPr>
        <w:footnoteRef/>
      </w:r>
      <w:r w:rsidRPr="007F11B9">
        <w:rPr>
          <w:rFonts w:ascii="Times New Roman" w:hAnsi="Times New Roman"/>
          <w:sz w:val="22"/>
          <w:szCs w:val="22"/>
        </w:rPr>
        <w:t>Шемятенков В.Г., Европейская интеграция.- М., 2003.-С. 198</w:t>
      </w:r>
    </w:p>
  </w:footnote>
  <w:footnote w:id="125">
    <w:p w:rsidR="00F05195" w:rsidRDefault="00F05195">
      <w:pPr>
        <w:pStyle w:val="FootnoteText"/>
      </w:pPr>
      <w:r w:rsidRPr="007F11B9">
        <w:rPr>
          <w:rStyle w:val="FootnoteReference"/>
          <w:rFonts w:ascii="Times New Roman" w:hAnsi="Times New Roman"/>
          <w:sz w:val="22"/>
          <w:szCs w:val="22"/>
        </w:rPr>
        <w:footnoteRef/>
      </w:r>
      <w:r w:rsidRPr="007F11B9">
        <w:rPr>
          <w:rFonts w:ascii="Times New Roman" w:hAnsi="Times New Roman"/>
          <w:sz w:val="22"/>
          <w:szCs w:val="22"/>
        </w:rPr>
        <w:t xml:space="preserve"> Российская Ассоциация Международных Исследований http:// www.rami.ru</w:t>
      </w:r>
    </w:p>
  </w:footnote>
  <w:footnote w:id="126">
    <w:p w:rsidR="00F05195" w:rsidRDefault="00F05195">
      <w:pPr>
        <w:pStyle w:val="FootnoteText"/>
      </w:pPr>
      <w:r w:rsidRPr="007B6319">
        <w:rPr>
          <w:rStyle w:val="FootnoteReference"/>
          <w:rFonts w:ascii="Times New Roman" w:hAnsi="Times New Roman"/>
          <w:sz w:val="22"/>
          <w:szCs w:val="22"/>
        </w:rPr>
        <w:footnoteRef/>
      </w:r>
      <w:r w:rsidRPr="007B6319">
        <w:rPr>
          <w:rFonts w:ascii="Times New Roman" w:hAnsi="Times New Roman"/>
          <w:sz w:val="22"/>
          <w:szCs w:val="22"/>
        </w:rPr>
        <w:t>Матвеевский Ю.А. Интеграционные процессы в Западной Европе.</w:t>
      </w:r>
      <w:r>
        <w:rPr>
          <w:rFonts w:ascii="Times New Roman" w:hAnsi="Times New Roman"/>
          <w:sz w:val="22"/>
          <w:szCs w:val="22"/>
        </w:rPr>
        <w:t>-</w:t>
      </w:r>
      <w:r w:rsidRPr="007B6319">
        <w:rPr>
          <w:rFonts w:ascii="Times New Roman" w:hAnsi="Times New Roman"/>
          <w:sz w:val="22"/>
          <w:szCs w:val="22"/>
        </w:rPr>
        <w:t xml:space="preserve"> М.,2001.-С.115</w:t>
      </w:r>
    </w:p>
  </w:footnote>
  <w:footnote w:id="127">
    <w:p w:rsidR="00F05195" w:rsidRDefault="00F05195">
      <w:pPr>
        <w:pStyle w:val="FootnoteText"/>
      </w:pPr>
      <w:r w:rsidRPr="007B6319">
        <w:rPr>
          <w:rStyle w:val="FootnoteReference"/>
          <w:rFonts w:ascii="Times New Roman" w:hAnsi="Times New Roman"/>
          <w:sz w:val="22"/>
          <w:szCs w:val="22"/>
        </w:rPr>
        <w:footnoteRef/>
      </w:r>
      <w:r w:rsidRPr="007B6319">
        <w:rPr>
          <w:rFonts w:ascii="Times New Roman" w:hAnsi="Times New Roman"/>
          <w:sz w:val="22"/>
          <w:szCs w:val="22"/>
        </w:rPr>
        <w:t>Арах М. Европейский союз. Видение политического объединения.</w:t>
      </w:r>
      <w:r>
        <w:rPr>
          <w:rFonts w:ascii="Times New Roman" w:hAnsi="Times New Roman"/>
          <w:sz w:val="22"/>
          <w:szCs w:val="22"/>
        </w:rPr>
        <w:t>-</w:t>
      </w:r>
      <w:r w:rsidRPr="007B6319">
        <w:rPr>
          <w:rFonts w:ascii="Times New Roman" w:hAnsi="Times New Roman"/>
          <w:sz w:val="22"/>
          <w:szCs w:val="22"/>
        </w:rPr>
        <w:t xml:space="preserve"> М., 1998.-С.163</w:t>
      </w:r>
    </w:p>
  </w:footnote>
  <w:footnote w:id="128">
    <w:p w:rsidR="00F05195" w:rsidRDefault="00F05195">
      <w:pPr>
        <w:pStyle w:val="FootnoteText"/>
      </w:pPr>
      <w:r>
        <w:rPr>
          <w:rStyle w:val="FootnoteReference"/>
        </w:rPr>
        <w:footnoteRef/>
      </w:r>
      <w:r w:rsidRPr="000D7C09">
        <w:rPr>
          <w:rFonts w:ascii="Times New Roman" w:hAnsi="Times New Roman"/>
          <w:sz w:val="22"/>
          <w:szCs w:val="22"/>
        </w:rPr>
        <w:t xml:space="preserve">Хартли Т.К., Основы права Европейского сообщества/Перевод с англ. </w:t>
      </w:r>
      <w:r>
        <w:rPr>
          <w:rFonts w:ascii="Times New Roman" w:hAnsi="Times New Roman"/>
          <w:sz w:val="22"/>
          <w:szCs w:val="22"/>
        </w:rPr>
        <w:t>-</w:t>
      </w:r>
      <w:r w:rsidRPr="000D7C09">
        <w:rPr>
          <w:rFonts w:ascii="Times New Roman" w:hAnsi="Times New Roman"/>
          <w:sz w:val="22"/>
          <w:szCs w:val="22"/>
        </w:rPr>
        <w:t xml:space="preserve"> М., 1998.-С.</w:t>
      </w:r>
      <w:r>
        <w:rPr>
          <w:rFonts w:ascii="Times New Roman" w:hAnsi="Times New Roman"/>
          <w:sz w:val="22"/>
          <w:szCs w:val="22"/>
        </w:rPr>
        <w:t>86</w:t>
      </w:r>
    </w:p>
  </w:footnote>
  <w:footnote w:id="129">
    <w:p w:rsidR="00F05195" w:rsidRDefault="00F05195">
      <w:pPr>
        <w:pStyle w:val="FootnoteText"/>
      </w:pPr>
      <w:r>
        <w:rPr>
          <w:rStyle w:val="FootnoteReference"/>
        </w:rPr>
        <w:footnoteRef/>
      </w:r>
      <w:r w:rsidRPr="00105590">
        <w:rPr>
          <w:rFonts w:ascii="Times New Roman" w:hAnsi="Times New Roman"/>
          <w:sz w:val="22"/>
          <w:szCs w:val="22"/>
        </w:rPr>
        <w:t>Борко Ю.А. От европейской идеи – к единой Европе. -М., 2003.-С.226</w:t>
      </w:r>
    </w:p>
  </w:footnote>
  <w:footnote w:id="130">
    <w:p w:rsidR="00F05195" w:rsidRDefault="00F05195">
      <w:pPr>
        <w:pStyle w:val="FootnoteText"/>
      </w:pPr>
      <w:r w:rsidRPr="00F01B0B">
        <w:rPr>
          <w:rStyle w:val="FootnoteReference"/>
          <w:rFonts w:ascii="Times New Roman" w:hAnsi="Times New Roman"/>
          <w:sz w:val="22"/>
          <w:szCs w:val="22"/>
        </w:rPr>
        <w:footnoteRef/>
      </w:r>
      <w:r w:rsidRPr="00F01B0B">
        <w:rPr>
          <w:rFonts w:ascii="Times New Roman" w:hAnsi="Times New Roman"/>
          <w:sz w:val="22"/>
          <w:szCs w:val="22"/>
        </w:rPr>
        <w:t xml:space="preserve"> Европейский Союз: прошлое, настоящее, будущее. Документы Европейского Союза. Том 4. Единый европейский акт. Договор о Европейском Союзе. -М., 1998.-С.287</w:t>
      </w:r>
    </w:p>
  </w:footnote>
  <w:footnote w:id="131">
    <w:p w:rsidR="00F05195" w:rsidRDefault="00F05195">
      <w:pPr>
        <w:pStyle w:val="FootnoteText"/>
      </w:pPr>
      <w:r w:rsidRPr="00F01B0B">
        <w:rPr>
          <w:rStyle w:val="FootnoteReference"/>
          <w:rFonts w:ascii="Times New Roman" w:hAnsi="Times New Roman"/>
          <w:sz w:val="22"/>
          <w:szCs w:val="22"/>
        </w:rPr>
        <w:footnoteRef/>
      </w:r>
      <w:r w:rsidRPr="00F01B0B">
        <w:rPr>
          <w:rFonts w:ascii="Times New Roman" w:hAnsi="Times New Roman"/>
          <w:sz w:val="22"/>
          <w:szCs w:val="22"/>
        </w:rPr>
        <w:t xml:space="preserve"> Капустин А.Я. Европейский союз: интеграция и право. </w:t>
      </w:r>
      <w:r>
        <w:rPr>
          <w:rFonts w:ascii="Times New Roman" w:hAnsi="Times New Roman"/>
          <w:sz w:val="22"/>
          <w:szCs w:val="22"/>
        </w:rPr>
        <w:t>-</w:t>
      </w:r>
      <w:r w:rsidRPr="00F01B0B">
        <w:rPr>
          <w:rFonts w:ascii="Times New Roman" w:hAnsi="Times New Roman"/>
          <w:sz w:val="22"/>
          <w:szCs w:val="22"/>
        </w:rPr>
        <w:t xml:space="preserve"> М., 2000.-С.223</w:t>
      </w:r>
    </w:p>
  </w:footnote>
  <w:footnote w:id="132">
    <w:p w:rsidR="00F05195" w:rsidRDefault="00F05195">
      <w:pPr>
        <w:pStyle w:val="FootnoteText"/>
      </w:pPr>
      <w:r w:rsidRPr="00AA3C51">
        <w:rPr>
          <w:rStyle w:val="FootnoteReference"/>
          <w:rFonts w:ascii="Times New Roman" w:hAnsi="Times New Roman"/>
          <w:sz w:val="22"/>
          <w:szCs w:val="22"/>
        </w:rPr>
        <w:footnoteRef/>
      </w:r>
      <w:r w:rsidRPr="00AA3C51">
        <w:rPr>
          <w:rFonts w:ascii="Times New Roman" w:hAnsi="Times New Roman"/>
          <w:sz w:val="22"/>
          <w:szCs w:val="22"/>
        </w:rPr>
        <w:t xml:space="preserve">Борко Ю.А. От европейской идеи – к единой Европе. </w:t>
      </w:r>
      <w:r>
        <w:rPr>
          <w:rFonts w:ascii="Times New Roman" w:hAnsi="Times New Roman"/>
          <w:sz w:val="22"/>
          <w:szCs w:val="22"/>
        </w:rPr>
        <w:t>-</w:t>
      </w:r>
      <w:r w:rsidRPr="00AA3C51">
        <w:rPr>
          <w:rFonts w:ascii="Times New Roman" w:hAnsi="Times New Roman"/>
          <w:sz w:val="22"/>
          <w:szCs w:val="22"/>
        </w:rPr>
        <w:t xml:space="preserve"> М., 2003.-С.305</w:t>
      </w:r>
    </w:p>
  </w:footnote>
  <w:footnote w:id="133">
    <w:p w:rsidR="00F05195" w:rsidRDefault="00F05195">
      <w:pPr>
        <w:pStyle w:val="FootnoteText"/>
      </w:pPr>
      <w:r w:rsidRPr="00AA3C51">
        <w:rPr>
          <w:rStyle w:val="FootnoteReference"/>
          <w:rFonts w:ascii="Times New Roman" w:hAnsi="Times New Roman"/>
          <w:sz w:val="22"/>
          <w:szCs w:val="22"/>
        </w:rPr>
        <w:footnoteRef/>
      </w:r>
      <w:r w:rsidRPr="00AA3C51">
        <w:rPr>
          <w:rFonts w:ascii="Times New Roman" w:hAnsi="Times New Roman"/>
          <w:sz w:val="22"/>
          <w:szCs w:val="22"/>
        </w:rPr>
        <w:t>Матвеевский Ю.А. Интеграционные процессы в Западной Европе. - М., 2001.-С.65</w:t>
      </w:r>
    </w:p>
  </w:footnote>
  <w:footnote w:id="134">
    <w:p w:rsidR="00F05195" w:rsidRDefault="00F05195">
      <w:pPr>
        <w:pStyle w:val="FootnoteText"/>
      </w:pPr>
      <w:r w:rsidRPr="00AA3C51">
        <w:rPr>
          <w:rStyle w:val="FootnoteReference"/>
          <w:rFonts w:ascii="Times New Roman" w:hAnsi="Times New Roman"/>
          <w:sz w:val="22"/>
          <w:szCs w:val="22"/>
        </w:rPr>
        <w:footnoteRef/>
      </w:r>
      <w:r w:rsidRPr="00AA3C51">
        <w:rPr>
          <w:rFonts w:ascii="Times New Roman" w:hAnsi="Times New Roman"/>
          <w:sz w:val="22"/>
          <w:szCs w:val="22"/>
        </w:rPr>
        <w:t xml:space="preserve"> Потемкина О.Ю. Европейское пространство свободы, безопасности и правопорядка: границы, содержание, механизмы. - М., 2002.-С.24</w:t>
      </w:r>
    </w:p>
  </w:footnote>
  <w:footnote w:id="135">
    <w:p w:rsidR="00F05195" w:rsidRDefault="00F05195">
      <w:pPr>
        <w:pStyle w:val="FootnoteText"/>
      </w:pPr>
      <w:r w:rsidRPr="00165DFB">
        <w:rPr>
          <w:rStyle w:val="FootnoteReference"/>
          <w:rFonts w:ascii="Times New Roman" w:hAnsi="Times New Roman"/>
          <w:sz w:val="22"/>
          <w:szCs w:val="22"/>
        </w:rPr>
        <w:footnoteRef/>
      </w:r>
      <w:r w:rsidRPr="00165DFB">
        <w:rPr>
          <w:rFonts w:ascii="Times New Roman" w:hAnsi="Times New Roman"/>
          <w:sz w:val="22"/>
          <w:szCs w:val="22"/>
        </w:rPr>
        <w:t>Бузганов А., Калганов А, Шульце П. Интеграция как стратегия модернизации: европейский валютный союз и его значение в рамках глобализирующей мировой экономики. Альтернативы модернизации мировой экономики. - М., 1997.- С. 400</w:t>
      </w:r>
    </w:p>
  </w:footnote>
  <w:footnote w:id="136">
    <w:p w:rsidR="00F05195" w:rsidRDefault="00F05195">
      <w:pPr>
        <w:pStyle w:val="FootnoteText"/>
      </w:pPr>
      <w:r w:rsidRPr="00165DFB">
        <w:rPr>
          <w:rStyle w:val="FootnoteReference"/>
          <w:rFonts w:ascii="Times New Roman" w:hAnsi="Times New Roman"/>
          <w:sz w:val="22"/>
          <w:szCs w:val="22"/>
        </w:rPr>
        <w:footnoteRef/>
      </w:r>
      <w:r w:rsidRPr="00165DFB">
        <w:rPr>
          <w:rFonts w:ascii="Times New Roman" w:hAnsi="Times New Roman"/>
          <w:sz w:val="22"/>
          <w:szCs w:val="22"/>
        </w:rPr>
        <w:t>Адарчев О.В. Западноевропейский союз в системе европейской безопасности. - М.,1998.-С.86</w:t>
      </w:r>
    </w:p>
  </w:footnote>
  <w:footnote w:id="137">
    <w:p w:rsidR="00F05195" w:rsidRDefault="00F05195">
      <w:pPr>
        <w:pStyle w:val="FootnoteText"/>
      </w:pPr>
      <w:r w:rsidRPr="00165DFB">
        <w:rPr>
          <w:rStyle w:val="FootnoteReference"/>
          <w:rFonts w:ascii="Times New Roman" w:hAnsi="Times New Roman"/>
          <w:sz w:val="22"/>
          <w:szCs w:val="22"/>
        </w:rPr>
        <w:footnoteRef/>
      </w:r>
      <w:r w:rsidRPr="00165DFB">
        <w:rPr>
          <w:rFonts w:ascii="Times New Roman" w:hAnsi="Times New Roman"/>
          <w:sz w:val="22"/>
          <w:szCs w:val="22"/>
        </w:rPr>
        <w:t>Щенин Р.К. Европейская интеграция.- М., 2002.-С.132</w:t>
      </w:r>
    </w:p>
  </w:footnote>
  <w:footnote w:id="138">
    <w:p w:rsidR="00F05195" w:rsidRDefault="00F05195">
      <w:pPr>
        <w:pStyle w:val="FootnoteText"/>
      </w:pPr>
      <w:r w:rsidRPr="00165DFB">
        <w:rPr>
          <w:rStyle w:val="FootnoteReference"/>
          <w:rFonts w:ascii="Times New Roman" w:hAnsi="Times New Roman"/>
          <w:sz w:val="22"/>
          <w:szCs w:val="22"/>
        </w:rPr>
        <w:footnoteRef/>
      </w:r>
      <w:r w:rsidRPr="00165DFB">
        <w:rPr>
          <w:rFonts w:ascii="Times New Roman" w:hAnsi="Times New Roman"/>
          <w:sz w:val="22"/>
          <w:szCs w:val="22"/>
        </w:rPr>
        <w:t xml:space="preserve"> Потемкина О.Ю. Европейское пространство свободы, безопасности и правопорядка: границы, содержание, механизмы.- М., 2002.-С.87</w:t>
      </w:r>
    </w:p>
  </w:footnote>
  <w:footnote w:id="139">
    <w:p w:rsidR="00F05195" w:rsidRDefault="00F05195">
      <w:pPr>
        <w:pStyle w:val="FootnoteText"/>
      </w:pPr>
      <w:r w:rsidRPr="00165DFB">
        <w:rPr>
          <w:rStyle w:val="FootnoteReference"/>
          <w:rFonts w:ascii="Times New Roman" w:hAnsi="Times New Roman"/>
          <w:sz w:val="22"/>
          <w:szCs w:val="22"/>
        </w:rPr>
        <w:footnoteRef/>
      </w:r>
      <w:r w:rsidRPr="00165DFB">
        <w:rPr>
          <w:rFonts w:ascii="Times New Roman" w:hAnsi="Times New Roman"/>
          <w:sz w:val="22"/>
          <w:szCs w:val="22"/>
        </w:rPr>
        <w:t>Бургонов О.В. Международная интеграци</w:t>
      </w:r>
      <w:r>
        <w:rPr>
          <w:rFonts w:ascii="Times New Roman" w:hAnsi="Times New Roman"/>
          <w:sz w:val="22"/>
          <w:szCs w:val="22"/>
        </w:rPr>
        <w:t>я — тенденция XXI века. - СПб.,</w:t>
      </w:r>
      <w:r w:rsidRPr="00165DFB">
        <w:rPr>
          <w:rFonts w:ascii="Times New Roman" w:hAnsi="Times New Roman"/>
          <w:sz w:val="22"/>
          <w:szCs w:val="22"/>
        </w:rPr>
        <w:t>2005.-С.64</w:t>
      </w:r>
    </w:p>
  </w:footnote>
  <w:footnote w:id="140">
    <w:p w:rsidR="00F05195" w:rsidRDefault="00F05195">
      <w:pPr>
        <w:pStyle w:val="FootnoteText"/>
      </w:pPr>
      <w:r w:rsidRPr="00F868A2">
        <w:rPr>
          <w:rStyle w:val="FootnoteReference"/>
          <w:rFonts w:ascii="Times New Roman" w:hAnsi="Times New Roman"/>
          <w:sz w:val="22"/>
          <w:szCs w:val="22"/>
        </w:rPr>
        <w:footnoteRef/>
      </w:r>
      <w:r w:rsidRPr="00F868A2">
        <w:rPr>
          <w:rFonts w:ascii="Times New Roman" w:hAnsi="Times New Roman"/>
          <w:sz w:val="22"/>
          <w:szCs w:val="22"/>
        </w:rPr>
        <w:t xml:space="preserve">Митропольский А., Смирнов П. Россия и европейская интеграция. - М., 2003.- </w:t>
      </w:r>
      <w:r>
        <w:rPr>
          <w:rFonts w:ascii="Times New Roman" w:hAnsi="Times New Roman"/>
          <w:sz w:val="22"/>
          <w:szCs w:val="22"/>
        </w:rPr>
        <w:t>С</w:t>
      </w:r>
      <w:r w:rsidRPr="00F868A2">
        <w:rPr>
          <w:rFonts w:ascii="Times New Roman" w:hAnsi="Times New Roman"/>
          <w:sz w:val="22"/>
          <w:szCs w:val="22"/>
        </w:rPr>
        <w:t>. 10</w:t>
      </w:r>
    </w:p>
  </w:footnote>
  <w:footnote w:id="141">
    <w:p w:rsidR="00F05195" w:rsidRDefault="00F05195">
      <w:pPr>
        <w:pStyle w:val="FootnoteText"/>
      </w:pPr>
      <w:r w:rsidRPr="00F868A2">
        <w:rPr>
          <w:rStyle w:val="FootnoteReference"/>
          <w:rFonts w:ascii="Times New Roman" w:hAnsi="Times New Roman"/>
          <w:sz w:val="22"/>
          <w:szCs w:val="22"/>
        </w:rPr>
        <w:footnoteRef/>
      </w:r>
      <w:r w:rsidRPr="00F868A2">
        <w:rPr>
          <w:rFonts w:ascii="Times New Roman" w:hAnsi="Times New Roman"/>
          <w:sz w:val="22"/>
          <w:szCs w:val="22"/>
        </w:rPr>
        <w:t xml:space="preserve"> Право Европейского союза http://eulaw.ru/treaties/teu</w:t>
      </w:r>
    </w:p>
  </w:footnote>
  <w:footnote w:id="142">
    <w:p w:rsidR="00F05195" w:rsidRDefault="00F05195">
      <w:pPr>
        <w:pStyle w:val="FootnoteText"/>
      </w:pPr>
      <w:r w:rsidRPr="00F868A2">
        <w:rPr>
          <w:rStyle w:val="FootnoteReference"/>
          <w:rFonts w:ascii="Times New Roman" w:hAnsi="Times New Roman"/>
          <w:sz w:val="22"/>
          <w:szCs w:val="22"/>
        </w:rPr>
        <w:footnoteRef/>
      </w:r>
      <w:r w:rsidRPr="00F868A2">
        <w:rPr>
          <w:rFonts w:ascii="Times New Roman" w:hAnsi="Times New Roman"/>
          <w:sz w:val="22"/>
          <w:szCs w:val="22"/>
        </w:rPr>
        <w:t xml:space="preserve">Борко Ю.А. От европейской идеи – к единой Европе. </w:t>
      </w:r>
      <w:r>
        <w:rPr>
          <w:rFonts w:ascii="Times New Roman" w:hAnsi="Times New Roman"/>
          <w:sz w:val="22"/>
          <w:szCs w:val="22"/>
        </w:rPr>
        <w:t>-</w:t>
      </w:r>
      <w:r w:rsidRPr="00F868A2">
        <w:rPr>
          <w:rFonts w:ascii="Times New Roman" w:hAnsi="Times New Roman"/>
          <w:sz w:val="22"/>
          <w:szCs w:val="22"/>
        </w:rPr>
        <w:t xml:space="preserve"> М., 2003.-С.309</w:t>
      </w:r>
    </w:p>
  </w:footnote>
  <w:footnote w:id="143">
    <w:p w:rsidR="00F05195" w:rsidRDefault="00F05195">
      <w:pPr>
        <w:pStyle w:val="FootnoteText"/>
      </w:pPr>
      <w:r w:rsidRPr="00F868A2">
        <w:rPr>
          <w:rStyle w:val="FootnoteReference"/>
          <w:rFonts w:ascii="Times New Roman" w:hAnsi="Times New Roman"/>
          <w:sz w:val="22"/>
          <w:szCs w:val="22"/>
        </w:rPr>
        <w:footnoteRef/>
      </w:r>
      <w:r w:rsidRPr="00F868A2">
        <w:rPr>
          <w:rFonts w:ascii="Times New Roman" w:hAnsi="Times New Roman"/>
          <w:sz w:val="22"/>
          <w:szCs w:val="22"/>
        </w:rPr>
        <w:t>Арах М. Европейский союз. Видение политического объединения. - М., 1998.-С.57</w:t>
      </w:r>
    </w:p>
  </w:footnote>
  <w:footnote w:id="144">
    <w:p w:rsidR="00F05195" w:rsidRDefault="00F05195">
      <w:pPr>
        <w:pStyle w:val="FootnoteText"/>
      </w:pPr>
      <w:r w:rsidRPr="00F868A2">
        <w:rPr>
          <w:rStyle w:val="FootnoteReference"/>
          <w:rFonts w:ascii="Times New Roman" w:hAnsi="Times New Roman"/>
          <w:sz w:val="22"/>
          <w:szCs w:val="22"/>
        </w:rPr>
        <w:footnoteRef/>
      </w:r>
      <w:r w:rsidRPr="00F868A2">
        <w:rPr>
          <w:rFonts w:ascii="Times New Roman" w:hAnsi="Times New Roman"/>
          <w:sz w:val="22"/>
          <w:szCs w:val="22"/>
        </w:rPr>
        <w:t xml:space="preserve"> Хартли Т.К., Основы права Европейского сообщества/Перевод с англ. </w:t>
      </w:r>
      <w:r>
        <w:rPr>
          <w:rFonts w:ascii="Times New Roman" w:hAnsi="Times New Roman"/>
          <w:sz w:val="22"/>
          <w:szCs w:val="22"/>
        </w:rPr>
        <w:t>-</w:t>
      </w:r>
      <w:r w:rsidRPr="00F868A2">
        <w:rPr>
          <w:rFonts w:ascii="Times New Roman" w:hAnsi="Times New Roman"/>
          <w:sz w:val="22"/>
          <w:szCs w:val="22"/>
        </w:rPr>
        <w:t xml:space="preserve"> М., 1998.-С.123</w:t>
      </w:r>
    </w:p>
  </w:footnote>
  <w:footnote w:id="145">
    <w:p w:rsidR="00F05195" w:rsidRDefault="00F05195">
      <w:pPr>
        <w:pStyle w:val="FootnoteText"/>
      </w:pPr>
      <w:r w:rsidRPr="00F868A2">
        <w:rPr>
          <w:rStyle w:val="FootnoteReference"/>
          <w:rFonts w:ascii="Times New Roman" w:hAnsi="Times New Roman"/>
          <w:sz w:val="22"/>
          <w:szCs w:val="22"/>
        </w:rPr>
        <w:footnoteRef/>
      </w:r>
      <w:r w:rsidRPr="00F868A2">
        <w:rPr>
          <w:rFonts w:ascii="Times New Roman" w:hAnsi="Times New Roman"/>
          <w:sz w:val="22"/>
          <w:szCs w:val="22"/>
        </w:rPr>
        <w:t xml:space="preserve"> Право Европейского союза http://eulaw.ru/treaties/teu</w:t>
      </w:r>
    </w:p>
  </w:footnote>
  <w:footnote w:id="146">
    <w:p w:rsidR="00F05195" w:rsidRDefault="00F05195">
      <w:pPr>
        <w:pStyle w:val="FootnoteText"/>
      </w:pPr>
      <w:r w:rsidRPr="00F868A2">
        <w:rPr>
          <w:rStyle w:val="FootnoteReference"/>
          <w:rFonts w:ascii="Times New Roman" w:hAnsi="Times New Roman"/>
          <w:sz w:val="22"/>
          <w:szCs w:val="22"/>
        </w:rPr>
        <w:footnoteRef/>
      </w:r>
      <w:r w:rsidRPr="00F868A2">
        <w:rPr>
          <w:rFonts w:ascii="Times New Roman" w:hAnsi="Times New Roman"/>
          <w:sz w:val="22"/>
          <w:szCs w:val="22"/>
        </w:rPr>
        <w:t>Шемятенков В.Г., Европейская интеграция.- М., 2003.-С. 305</w:t>
      </w:r>
    </w:p>
  </w:footnote>
  <w:footnote w:id="147">
    <w:p w:rsidR="00F05195" w:rsidRDefault="00F05195">
      <w:pPr>
        <w:pStyle w:val="FootnoteText"/>
      </w:pPr>
      <w:r w:rsidRPr="00F868A2">
        <w:rPr>
          <w:rStyle w:val="FootnoteReference"/>
          <w:rFonts w:ascii="Times New Roman" w:hAnsi="Times New Roman"/>
          <w:sz w:val="22"/>
          <w:szCs w:val="22"/>
        </w:rPr>
        <w:footnoteRef/>
      </w:r>
      <w:r w:rsidRPr="00F868A2">
        <w:rPr>
          <w:rFonts w:ascii="Times New Roman" w:hAnsi="Times New Roman"/>
          <w:sz w:val="22"/>
          <w:szCs w:val="22"/>
        </w:rPr>
        <w:t xml:space="preserve"> Ильин Ю.Д. Правовая история Европейского Союза.- М., 2002.-С.143</w:t>
      </w:r>
    </w:p>
  </w:footnote>
  <w:footnote w:id="148">
    <w:p w:rsidR="00F05195" w:rsidRDefault="00F05195">
      <w:pPr>
        <w:pStyle w:val="FootnoteText"/>
      </w:pPr>
      <w:r w:rsidRPr="00B06039">
        <w:rPr>
          <w:rStyle w:val="FootnoteReference"/>
          <w:rFonts w:ascii="Times New Roman" w:hAnsi="Times New Roman"/>
          <w:sz w:val="22"/>
          <w:szCs w:val="22"/>
        </w:rPr>
        <w:footnoteRef/>
      </w:r>
      <w:r w:rsidRPr="00B06039">
        <w:rPr>
          <w:rFonts w:ascii="Times New Roman" w:hAnsi="Times New Roman"/>
          <w:sz w:val="22"/>
          <w:szCs w:val="22"/>
        </w:rPr>
        <w:t xml:space="preserve"> Потемкина О.Ю. Европейское пространство свободы, безопасности и правопорядка: границы, содержание, механизмы.- М., 2002.-С.96</w:t>
      </w:r>
    </w:p>
  </w:footnote>
  <w:footnote w:id="149">
    <w:p w:rsidR="00F05195" w:rsidRDefault="00F05195">
      <w:pPr>
        <w:pStyle w:val="FootnoteText"/>
      </w:pPr>
      <w:r w:rsidRPr="00B06039">
        <w:rPr>
          <w:rStyle w:val="FootnoteReference"/>
          <w:rFonts w:ascii="Times New Roman" w:hAnsi="Times New Roman"/>
          <w:sz w:val="22"/>
          <w:szCs w:val="22"/>
        </w:rPr>
        <w:footnoteRef/>
      </w:r>
      <w:r w:rsidRPr="00B06039">
        <w:rPr>
          <w:rFonts w:ascii="Times New Roman" w:hAnsi="Times New Roman"/>
          <w:sz w:val="22"/>
          <w:szCs w:val="22"/>
        </w:rPr>
        <w:t xml:space="preserve"> Европейский Союз: прошлое, настоящее, будущее. Документы Европейского Союза. Том 5. Амстердамский договор. – М.,1999.-С.64</w:t>
      </w:r>
    </w:p>
  </w:footnote>
  <w:footnote w:id="150">
    <w:p w:rsidR="00F05195" w:rsidRDefault="00F05195">
      <w:pPr>
        <w:pStyle w:val="FootnoteText"/>
      </w:pPr>
      <w:r w:rsidRPr="00B06039">
        <w:rPr>
          <w:rStyle w:val="FootnoteReference"/>
          <w:rFonts w:ascii="Times New Roman" w:hAnsi="Times New Roman"/>
          <w:sz w:val="22"/>
          <w:szCs w:val="22"/>
        </w:rPr>
        <w:footnoteRef/>
      </w:r>
      <w:r w:rsidRPr="00B06039">
        <w:rPr>
          <w:rFonts w:ascii="Times New Roman" w:hAnsi="Times New Roman"/>
          <w:sz w:val="22"/>
          <w:szCs w:val="22"/>
        </w:rPr>
        <w:t xml:space="preserve"> Право Европейского союза http://eulaw.ru/treaties/teu</w:t>
      </w:r>
    </w:p>
  </w:footnote>
  <w:footnote w:id="151">
    <w:p w:rsidR="00F05195" w:rsidRDefault="00F05195">
      <w:pPr>
        <w:pStyle w:val="FootnoteText"/>
      </w:pPr>
      <w:r w:rsidRPr="00B06039">
        <w:rPr>
          <w:rStyle w:val="FootnoteReference"/>
          <w:rFonts w:ascii="Times New Roman" w:hAnsi="Times New Roman"/>
          <w:sz w:val="22"/>
          <w:szCs w:val="22"/>
        </w:rPr>
        <w:footnoteRef/>
      </w:r>
      <w:r w:rsidRPr="00B06039">
        <w:rPr>
          <w:rFonts w:ascii="Times New Roman" w:hAnsi="Times New Roman"/>
          <w:sz w:val="22"/>
          <w:szCs w:val="22"/>
        </w:rPr>
        <w:t>Матвеевский Ю.А., Интеграционные процессы в Западной Европе. - М., 2001.-С.142</w:t>
      </w:r>
    </w:p>
  </w:footnote>
  <w:footnote w:id="152">
    <w:p w:rsidR="00F05195" w:rsidRDefault="00F05195">
      <w:pPr>
        <w:pStyle w:val="FootnoteText"/>
      </w:pPr>
      <w:r w:rsidRPr="00B06039">
        <w:rPr>
          <w:rStyle w:val="FootnoteReference"/>
          <w:rFonts w:ascii="Times New Roman" w:hAnsi="Times New Roman"/>
          <w:sz w:val="22"/>
          <w:szCs w:val="22"/>
        </w:rPr>
        <w:footnoteRef/>
      </w:r>
      <w:r w:rsidRPr="00B06039">
        <w:rPr>
          <w:rFonts w:ascii="Times New Roman" w:hAnsi="Times New Roman"/>
          <w:sz w:val="22"/>
          <w:szCs w:val="22"/>
        </w:rPr>
        <w:t xml:space="preserve">   Хартли Т.К., Основы права Европейского сообщества/Перевод с англ. </w:t>
      </w:r>
      <w:r>
        <w:rPr>
          <w:rFonts w:ascii="Times New Roman" w:hAnsi="Times New Roman"/>
          <w:sz w:val="22"/>
          <w:szCs w:val="22"/>
        </w:rPr>
        <w:t>-</w:t>
      </w:r>
      <w:r w:rsidRPr="00B06039">
        <w:rPr>
          <w:rFonts w:ascii="Times New Roman" w:hAnsi="Times New Roman"/>
          <w:sz w:val="22"/>
          <w:szCs w:val="22"/>
        </w:rPr>
        <w:t xml:space="preserve"> М., 1998.-С.127</w:t>
      </w:r>
    </w:p>
  </w:footnote>
  <w:footnote w:id="153">
    <w:p w:rsidR="00F05195" w:rsidRDefault="00F05195">
      <w:pPr>
        <w:pStyle w:val="FootnoteText"/>
      </w:pPr>
      <w:r w:rsidRPr="00B06039">
        <w:rPr>
          <w:rStyle w:val="FootnoteReference"/>
          <w:rFonts w:ascii="Times New Roman" w:hAnsi="Times New Roman"/>
          <w:sz w:val="22"/>
          <w:szCs w:val="22"/>
        </w:rPr>
        <w:footnoteRef/>
      </w:r>
      <w:r w:rsidRPr="00B06039">
        <w:rPr>
          <w:rFonts w:ascii="Times New Roman" w:hAnsi="Times New Roman"/>
          <w:sz w:val="22"/>
          <w:szCs w:val="22"/>
        </w:rPr>
        <w:t xml:space="preserve"> Там же. - С.128</w:t>
      </w:r>
    </w:p>
  </w:footnote>
  <w:footnote w:id="154">
    <w:p w:rsidR="00F05195" w:rsidRDefault="00F05195">
      <w:pPr>
        <w:pStyle w:val="FootnoteText"/>
      </w:pPr>
      <w:r w:rsidRPr="00B06039">
        <w:rPr>
          <w:rStyle w:val="FootnoteReference"/>
          <w:rFonts w:ascii="Times New Roman" w:hAnsi="Times New Roman"/>
          <w:sz w:val="22"/>
          <w:szCs w:val="22"/>
        </w:rPr>
        <w:footnoteRef/>
      </w:r>
      <w:r w:rsidRPr="00B06039">
        <w:rPr>
          <w:rFonts w:ascii="Times New Roman" w:hAnsi="Times New Roman"/>
          <w:sz w:val="22"/>
          <w:szCs w:val="22"/>
        </w:rPr>
        <w:t xml:space="preserve"> Барановский В.Г. Политическая интеграция в Западной Европе. - М., 2003.-С.145</w:t>
      </w:r>
    </w:p>
  </w:footnote>
  <w:footnote w:id="155">
    <w:p w:rsidR="00F05195" w:rsidRDefault="00F05195">
      <w:pPr>
        <w:pStyle w:val="FootnoteText"/>
      </w:pPr>
      <w:r>
        <w:rPr>
          <w:rStyle w:val="FootnoteReference"/>
        </w:rPr>
        <w:footnoteRef/>
      </w:r>
      <w:r w:rsidRPr="00B06039">
        <w:rPr>
          <w:rFonts w:ascii="Times New Roman" w:hAnsi="Times New Roman"/>
          <w:sz w:val="22"/>
          <w:szCs w:val="22"/>
        </w:rPr>
        <w:t xml:space="preserve">Буторина О.В. Международные валюты: интеграция и конкуренция. </w:t>
      </w:r>
      <w:r>
        <w:rPr>
          <w:rFonts w:ascii="Times New Roman" w:hAnsi="Times New Roman"/>
          <w:sz w:val="22"/>
          <w:szCs w:val="22"/>
        </w:rPr>
        <w:t>-</w:t>
      </w:r>
      <w:r w:rsidRPr="00B06039">
        <w:rPr>
          <w:rFonts w:ascii="Times New Roman" w:hAnsi="Times New Roman"/>
          <w:sz w:val="22"/>
          <w:szCs w:val="22"/>
        </w:rPr>
        <w:t xml:space="preserve"> М., 2003.-С.178</w:t>
      </w:r>
    </w:p>
  </w:footnote>
  <w:footnote w:id="156">
    <w:p w:rsidR="00F05195" w:rsidRDefault="00F05195">
      <w:pPr>
        <w:pStyle w:val="FootnoteText"/>
      </w:pPr>
      <w:r w:rsidRPr="002A6B16">
        <w:rPr>
          <w:rStyle w:val="FootnoteReference"/>
          <w:rFonts w:ascii="Times New Roman" w:hAnsi="Times New Roman"/>
          <w:sz w:val="22"/>
          <w:szCs w:val="22"/>
        </w:rPr>
        <w:footnoteRef/>
      </w:r>
      <w:r w:rsidRPr="002A6B16">
        <w:rPr>
          <w:rFonts w:ascii="Times New Roman" w:hAnsi="Times New Roman"/>
          <w:sz w:val="22"/>
          <w:szCs w:val="22"/>
        </w:rPr>
        <w:t xml:space="preserve"> Потемкина О.Ю. Европейское пространство свободы, безопасности и правопорядка: границы, содержание, механизмы.- М., 2002.-С.133</w:t>
      </w:r>
    </w:p>
  </w:footnote>
  <w:footnote w:id="157">
    <w:p w:rsidR="00F05195" w:rsidRDefault="00F05195">
      <w:pPr>
        <w:pStyle w:val="FootnoteText"/>
      </w:pPr>
      <w:r w:rsidRPr="002A6B16">
        <w:rPr>
          <w:rStyle w:val="FootnoteReference"/>
          <w:rFonts w:ascii="Times New Roman" w:hAnsi="Times New Roman"/>
          <w:sz w:val="22"/>
          <w:szCs w:val="22"/>
        </w:rPr>
        <w:footnoteRef/>
      </w:r>
      <w:r w:rsidRPr="002A6B16">
        <w:rPr>
          <w:rFonts w:ascii="Times New Roman" w:hAnsi="Times New Roman"/>
          <w:sz w:val="22"/>
          <w:szCs w:val="22"/>
        </w:rPr>
        <w:t xml:space="preserve">Кавешников Н.Ю. Институциональная реформа ЕС и Ниццкий договор. </w:t>
      </w:r>
      <w:r>
        <w:rPr>
          <w:rFonts w:ascii="Times New Roman" w:hAnsi="Times New Roman"/>
          <w:sz w:val="22"/>
          <w:szCs w:val="22"/>
        </w:rPr>
        <w:t>-</w:t>
      </w:r>
      <w:r w:rsidRPr="002A6B16">
        <w:rPr>
          <w:rFonts w:ascii="Times New Roman" w:hAnsi="Times New Roman"/>
          <w:sz w:val="22"/>
          <w:szCs w:val="22"/>
        </w:rPr>
        <w:t xml:space="preserve"> М.,2006.-С.203</w:t>
      </w:r>
    </w:p>
  </w:footnote>
  <w:footnote w:id="158">
    <w:p w:rsidR="00F05195" w:rsidRDefault="00F05195">
      <w:pPr>
        <w:pStyle w:val="FootnoteText"/>
      </w:pPr>
      <w:r w:rsidRPr="002A6B16">
        <w:rPr>
          <w:rStyle w:val="FootnoteReference"/>
          <w:rFonts w:ascii="Times New Roman" w:hAnsi="Times New Roman"/>
          <w:sz w:val="22"/>
          <w:szCs w:val="22"/>
        </w:rPr>
        <w:footnoteRef/>
      </w:r>
      <w:r w:rsidRPr="002A6B16">
        <w:rPr>
          <w:rFonts w:ascii="Times New Roman" w:hAnsi="Times New Roman"/>
          <w:sz w:val="22"/>
          <w:szCs w:val="22"/>
        </w:rPr>
        <w:t xml:space="preserve"> Европейский Союз: прошлое, настоящее, будущее. Документы Европейского Союза. Том 5. Амстердамский договор. </w:t>
      </w:r>
      <w:r>
        <w:rPr>
          <w:rFonts w:ascii="Times New Roman" w:hAnsi="Times New Roman"/>
          <w:sz w:val="22"/>
          <w:szCs w:val="22"/>
        </w:rPr>
        <w:t>-</w:t>
      </w:r>
      <w:r w:rsidRPr="002A6B16">
        <w:rPr>
          <w:rFonts w:ascii="Times New Roman" w:hAnsi="Times New Roman"/>
          <w:sz w:val="22"/>
          <w:szCs w:val="22"/>
        </w:rPr>
        <w:t xml:space="preserve"> М.,1999.-С.87</w:t>
      </w:r>
    </w:p>
  </w:footnote>
  <w:footnote w:id="159">
    <w:p w:rsidR="00F05195" w:rsidRDefault="00F05195">
      <w:pPr>
        <w:pStyle w:val="FootnoteText"/>
      </w:pPr>
      <w:r w:rsidRPr="002A6B16">
        <w:rPr>
          <w:rStyle w:val="FootnoteReference"/>
          <w:rFonts w:ascii="Times New Roman" w:hAnsi="Times New Roman"/>
          <w:sz w:val="22"/>
          <w:szCs w:val="22"/>
        </w:rPr>
        <w:footnoteRef/>
      </w:r>
      <w:r w:rsidRPr="002A6B16">
        <w:rPr>
          <w:rFonts w:ascii="Times New Roman" w:hAnsi="Times New Roman"/>
          <w:sz w:val="22"/>
          <w:szCs w:val="22"/>
        </w:rPr>
        <w:t>Адарчев О.В. Западноевропейский союз в системе европейской безопасности. - М.,1998.-С.98</w:t>
      </w:r>
    </w:p>
  </w:footnote>
  <w:footnote w:id="160">
    <w:p w:rsidR="00F05195" w:rsidRDefault="00F05195">
      <w:pPr>
        <w:pStyle w:val="FootnoteText"/>
      </w:pPr>
      <w:r>
        <w:rPr>
          <w:rStyle w:val="FootnoteReference"/>
        </w:rPr>
        <w:footnoteRef/>
      </w:r>
      <w:r w:rsidRPr="008D683E">
        <w:rPr>
          <w:rFonts w:ascii="Times New Roman" w:hAnsi="Times New Roman"/>
          <w:sz w:val="22"/>
          <w:szCs w:val="22"/>
        </w:rPr>
        <w:t>Адарчев О.В. Западноевропейский союз в системе европейской безопасности. - М.,1998.-С.103</w:t>
      </w:r>
    </w:p>
  </w:footnote>
  <w:footnote w:id="161">
    <w:p w:rsidR="00F05195" w:rsidRDefault="00F05195">
      <w:pPr>
        <w:pStyle w:val="FootnoteText"/>
      </w:pPr>
      <w:r w:rsidRPr="00331211">
        <w:rPr>
          <w:rStyle w:val="FootnoteReference"/>
          <w:rFonts w:ascii="Times New Roman" w:hAnsi="Times New Roman"/>
          <w:sz w:val="22"/>
          <w:szCs w:val="22"/>
        </w:rPr>
        <w:footnoteRef/>
      </w:r>
      <w:r w:rsidRPr="00331211">
        <w:rPr>
          <w:rFonts w:ascii="Times New Roman" w:hAnsi="Times New Roman"/>
          <w:sz w:val="22"/>
          <w:szCs w:val="22"/>
        </w:rPr>
        <w:t xml:space="preserve"> Потемкина О.Ю. Европейское пространство свободы, безопасности и правопорядка: границы, содержание, механизмы.- М., 2002.-С.138</w:t>
      </w:r>
    </w:p>
  </w:footnote>
  <w:footnote w:id="162">
    <w:p w:rsidR="00F05195" w:rsidRDefault="00F05195">
      <w:pPr>
        <w:pStyle w:val="FootnoteText"/>
      </w:pPr>
      <w:r w:rsidRPr="00331211">
        <w:rPr>
          <w:rStyle w:val="FootnoteReference"/>
          <w:rFonts w:ascii="Times New Roman" w:hAnsi="Times New Roman"/>
          <w:sz w:val="22"/>
          <w:szCs w:val="22"/>
        </w:rPr>
        <w:footnoteRef/>
      </w:r>
      <w:r w:rsidRPr="00331211">
        <w:rPr>
          <w:rFonts w:ascii="Times New Roman" w:hAnsi="Times New Roman"/>
          <w:sz w:val="22"/>
          <w:szCs w:val="22"/>
        </w:rPr>
        <w:t>Арах М. Европейский союз. Видение политического объединения. - М., 1998.-С.64</w:t>
      </w:r>
    </w:p>
  </w:footnote>
  <w:footnote w:id="163">
    <w:p w:rsidR="00F05195" w:rsidRDefault="00F05195">
      <w:pPr>
        <w:pStyle w:val="FootnoteText"/>
      </w:pPr>
      <w:r w:rsidRPr="00331211">
        <w:rPr>
          <w:rStyle w:val="FootnoteReference"/>
          <w:rFonts w:ascii="Times New Roman" w:hAnsi="Times New Roman"/>
          <w:sz w:val="22"/>
          <w:szCs w:val="22"/>
        </w:rPr>
        <w:footnoteRef/>
      </w:r>
      <w:r w:rsidRPr="00331211">
        <w:rPr>
          <w:rFonts w:ascii="Times New Roman" w:hAnsi="Times New Roman"/>
          <w:sz w:val="22"/>
          <w:szCs w:val="22"/>
        </w:rPr>
        <w:t>Шемятенков В.Г., Европейская интеграция.- М., 2003.-С. 323</w:t>
      </w:r>
    </w:p>
  </w:footnote>
  <w:footnote w:id="164">
    <w:p w:rsidR="00F05195" w:rsidRDefault="00F05195">
      <w:pPr>
        <w:pStyle w:val="FootnoteText"/>
      </w:pPr>
      <w:r w:rsidRPr="000C66A3">
        <w:rPr>
          <w:rStyle w:val="FootnoteReference"/>
          <w:rFonts w:ascii="Times New Roman" w:hAnsi="Times New Roman"/>
          <w:sz w:val="22"/>
          <w:szCs w:val="22"/>
        </w:rPr>
        <w:footnoteRef/>
      </w:r>
      <w:r w:rsidRPr="000C66A3">
        <w:rPr>
          <w:rFonts w:ascii="Times New Roman" w:hAnsi="Times New Roman"/>
          <w:sz w:val="22"/>
          <w:szCs w:val="22"/>
        </w:rPr>
        <w:t xml:space="preserve"> Бусыгина И.М. Региональная политика европейского союза и возможности. </w:t>
      </w:r>
      <w:r>
        <w:rPr>
          <w:rFonts w:ascii="Times New Roman" w:hAnsi="Times New Roman"/>
          <w:sz w:val="22"/>
          <w:szCs w:val="22"/>
        </w:rPr>
        <w:t>-</w:t>
      </w:r>
      <w:r w:rsidRPr="000C66A3">
        <w:rPr>
          <w:rFonts w:ascii="Times New Roman" w:hAnsi="Times New Roman"/>
          <w:sz w:val="22"/>
          <w:szCs w:val="22"/>
        </w:rPr>
        <w:t xml:space="preserve"> М.,2006.-С.164</w:t>
      </w:r>
    </w:p>
  </w:footnote>
  <w:footnote w:id="165">
    <w:p w:rsidR="00F05195" w:rsidRDefault="00F05195">
      <w:pPr>
        <w:pStyle w:val="FootnoteText"/>
      </w:pPr>
      <w:r w:rsidRPr="000C66A3">
        <w:rPr>
          <w:rStyle w:val="FootnoteReference"/>
          <w:rFonts w:ascii="Times New Roman" w:hAnsi="Times New Roman"/>
          <w:sz w:val="22"/>
          <w:szCs w:val="22"/>
        </w:rPr>
        <w:footnoteRef/>
      </w:r>
      <w:r w:rsidRPr="000C66A3">
        <w:rPr>
          <w:rFonts w:ascii="Times New Roman" w:hAnsi="Times New Roman"/>
          <w:sz w:val="22"/>
          <w:szCs w:val="22"/>
        </w:rPr>
        <w:t xml:space="preserve"> Европейский Союз: прошлое, настоящее, будущее. Документы Европейского Союза. Том 5. Амстердамский договор. – М.,1999.-С.103</w:t>
      </w:r>
    </w:p>
  </w:footnote>
  <w:footnote w:id="166">
    <w:p w:rsidR="00F05195" w:rsidRDefault="00F05195">
      <w:pPr>
        <w:pStyle w:val="FootnoteText"/>
      </w:pPr>
      <w:r w:rsidRPr="000C66A3">
        <w:rPr>
          <w:rStyle w:val="FootnoteReference"/>
          <w:rFonts w:ascii="Times New Roman" w:hAnsi="Times New Roman"/>
          <w:sz w:val="22"/>
          <w:szCs w:val="22"/>
        </w:rPr>
        <w:footnoteRef/>
      </w:r>
      <w:r w:rsidRPr="000C66A3">
        <w:rPr>
          <w:rFonts w:ascii="Times New Roman" w:hAnsi="Times New Roman"/>
          <w:sz w:val="22"/>
          <w:szCs w:val="22"/>
        </w:rPr>
        <w:t xml:space="preserve"> Там же.</w:t>
      </w:r>
    </w:p>
  </w:footnote>
  <w:footnote w:id="167">
    <w:p w:rsidR="00F05195" w:rsidRDefault="00F05195">
      <w:pPr>
        <w:pStyle w:val="FootnoteText"/>
      </w:pPr>
      <w:r w:rsidRPr="000C66A3">
        <w:rPr>
          <w:rStyle w:val="FootnoteReference"/>
          <w:rFonts w:ascii="Times New Roman" w:hAnsi="Times New Roman"/>
          <w:sz w:val="22"/>
          <w:szCs w:val="22"/>
        </w:rPr>
        <w:footnoteRef/>
      </w:r>
      <w:r w:rsidRPr="000C66A3">
        <w:rPr>
          <w:rFonts w:ascii="Times New Roman" w:hAnsi="Times New Roman"/>
          <w:sz w:val="22"/>
          <w:szCs w:val="22"/>
        </w:rPr>
        <w:t xml:space="preserve"> Право Европейского союза http://eulaw.ru/treaties/teu</w:t>
      </w:r>
    </w:p>
  </w:footnote>
  <w:footnote w:id="168">
    <w:p w:rsidR="00F05195" w:rsidRDefault="00F05195">
      <w:pPr>
        <w:pStyle w:val="FootnoteText"/>
      </w:pPr>
      <w:r w:rsidRPr="000C66A3">
        <w:rPr>
          <w:rStyle w:val="FootnoteReference"/>
          <w:rFonts w:ascii="Times New Roman" w:hAnsi="Times New Roman"/>
          <w:sz w:val="22"/>
          <w:szCs w:val="22"/>
        </w:rPr>
        <w:footnoteRef/>
      </w:r>
      <w:r w:rsidRPr="000C66A3">
        <w:rPr>
          <w:rFonts w:ascii="Times New Roman" w:hAnsi="Times New Roman"/>
          <w:sz w:val="22"/>
          <w:szCs w:val="22"/>
        </w:rPr>
        <w:t>Енсебаева Э. Проблемы суверенитета и национальной идентичности в европейской интеграции. - Спб., 2002.-С.253</w:t>
      </w:r>
    </w:p>
  </w:footnote>
  <w:footnote w:id="169">
    <w:p w:rsidR="00F05195" w:rsidRDefault="00F05195">
      <w:pPr>
        <w:pStyle w:val="FootnoteText"/>
      </w:pPr>
      <w:r w:rsidRPr="000C66A3">
        <w:rPr>
          <w:rStyle w:val="FootnoteReference"/>
          <w:rFonts w:ascii="Times New Roman" w:hAnsi="Times New Roman"/>
          <w:sz w:val="22"/>
          <w:szCs w:val="22"/>
        </w:rPr>
        <w:footnoteRef/>
      </w:r>
      <w:r w:rsidRPr="000C66A3">
        <w:rPr>
          <w:rFonts w:ascii="Times New Roman" w:hAnsi="Times New Roman"/>
          <w:sz w:val="22"/>
          <w:szCs w:val="22"/>
        </w:rPr>
        <w:t>Адарчев О.В. Западноевропейский союз в системе европейской безопасности. - М.,1998.-С.112</w:t>
      </w:r>
    </w:p>
  </w:footnote>
  <w:footnote w:id="170">
    <w:p w:rsidR="00F05195" w:rsidRDefault="00F05195">
      <w:pPr>
        <w:pStyle w:val="FootnoteText"/>
      </w:pPr>
      <w:r w:rsidRPr="002F6678">
        <w:rPr>
          <w:rStyle w:val="FootnoteReference"/>
          <w:rFonts w:ascii="Times New Roman" w:hAnsi="Times New Roman"/>
          <w:sz w:val="22"/>
          <w:szCs w:val="22"/>
        </w:rPr>
        <w:footnoteRef/>
      </w:r>
      <w:r w:rsidRPr="002F6678">
        <w:rPr>
          <w:rFonts w:ascii="Times New Roman" w:hAnsi="Times New Roman"/>
          <w:sz w:val="22"/>
          <w:szCs w:val="22"/>
        </w:rPr>
        <w:t xml:space="preserve">Шемятенков В.Г., Европейская интеграция.- М., 2003.-С. 330 </w:t>
      </w:r>
    </w:p>
  </w:footnote>
  <w:footnote w:id="171">
    <w:p w:rsidR="00F05195" w:rsidRDefault="00F05195">
      <w:pPr>
        <w:pStyle w:val="FootnoteText"/>
      </w:pPr>
      <w:r w:rsidRPr="002F6678">
        <w:rPr>
          <w:rStyle w:val="FootnoteReference"/>
          <w:rFonts w:ascii="Times New Roman" w:hAnsi="Times New Roman"/>
          <w:sz w:val="22"/>
          <w:szCs w:val="22"/>
        </w:rPr>
        <w:footnoteRef/>
      </w:r>
      <w:r w:rsidRPr="002F6678">
        <w:rPr>
          <w:rFonts w:ascii="Times New Roman" w:hAnsi="Times New Roman"/>
          <w:sz w:val="22"/>
          <w:szCs w:val="22"/>
        </w:rPr>
        <w:t xml:space="preserve"> Европейский Союз: прошлое, настоящее, будущее. Документы Европейского Союза. Том 5. Амстердамский договор.</w:t>
      </w:r>
      <w:r>
        <w:rPr>
          <w:rFonts w:ascii="Times New Roman" w:hAnsi="Times New Roman"/>
          <w:sz w:val="22"/>
          <w:szCs w:val="22"/>
        </w:rPr>
        <w:t>-</w:t>
      </w:r>
      <w:r w:rsidRPr="002F6678">
        <w:rPr>
          <w:rFonts w:ascii="Times New Roman" w:hAnsi="Times New Roman"/>
          <w:sz w:val="22"/>
          <w:szCs w:val="22"/>
        </w:rPr>
        <w:t xml:space="preserve"> М.,1999.-С.105</w:t>
      </w:r>
    </w:p>
  </w:footnote>
  <w:footnote w:id="172">
    <w:p w:rsidR="00F05195" w:rsidRDefault="00F05195">
      <w:pPr>
        <w:pStyle w:val="FootnoteText"/>
      </w:pPr>
      <w:r w:rsidRPr="002F6678">
        <w:rPr>
          <w:rStyle w:val="FootnoteReference"/>
          <w:rFonts w:ascii="Times New Roman" w:hAnsi="Times New Roman"/>
          <w:sz w:val="22"/>
          <w:szCs w:val="22"/>
        </w:rPr>
        <w:footnoteRef/>
      </w:r>
      <w:r w:rsidRPr="002F6678">
        <w:rPr>
          <w:rFonts w:ascii="Times New Roman" w:hAnsi="Times New Roman"/>
          <w:sz w:val="22"/>
          <w:szCs w:val="22"/>
        </w:rPr>
        <w:t xml:space="preserve"> Маастрихтский договор: трудности ратификации, поиски решений, перспективы\\ Ред. Борко Ю. А. - М.,1994.-С.88</w:t>
      </w:r>
    </w:p>
  </w:footnote>
  <w:footnote w:id="173">
    <w:p w:rsidR="00F05195" w:rsidRDefault="00F05195">
      <w:pPr>
        <w:pStyle w:val="FootnoteText"/>
      </w:pPr>
      <w:r w:rsidRPr="002F6678">
        <w:rPr>
          <w:rStyle w:val="FootnoteReference"/>
          <w:rFonts w:ascii="Times New Roman" w:hAnsi="Times New Roman"/>
          <w:sz w:val="22"/>
          <w:szCs w:val="22"/>
        </w:rPr>
        <w:footnoteRef/>
      </w:r>
      <w:r w:rsidRPr="002F6678">
        <w:rPr>
          <w:rFonts w:ascii="Times New Roman" w:hAnsi="Times New Roman"/>
          <w:sz w:val="22"/>
          <w:szCs w:val="22"/>
        </w:rPr>
        <w:t xml:space="preserve">Ноэль Э. Работать сообща - принцип деятельности органов Европейского сообщества/Перевод с англ. </w:t>
      </w:r>
      <w:r>
        <w:rPr>
          <w:rFonts w:ascii="Times New Roman" w:hAnsi="Times New Roman"/>
          <w:sz w:val="22"/>
          <w:szCs w:val="22"/>
        </w:rPr>
        <w:t>-</w:t>
      </w:r>
      <w:r w:rsidRPr="002F6678">
        <w:rPr>
          <w:rFonts w:ascii="Times New Roman" w:hAnsi="Times New Roman"/>
          <w:sz w:val="22"/>
          <w:szCs w:val="22"/>
        </w:rPr>
        <w:t xml:space="preserve"> М., 2004.-С. 27</w:t>
      </w:r>
    </w:p>
  </w:footnote>
  <w:footnote w:id="174">
    <w:p w:rsidR="00F05195" w:rsidRDefault="00F05195">
      <w:pPr>
        <w:pStyle w:val="FootnoteText"/>
      </w:pPr>
      <w:r w:rsidRPr="002F6678">
        <w:rPr>
          <w:rStyle w:val="FootnoteReference"/>
          <w:rFonts w:ascii="Times New Roman" w:hAnsi="Times New Roman"/>
          <w:sz w:val="22"/>
          <w:szCs w:val="22"/>
        </w:rPr>
        <w:footnoteRef/>
      </w:r>
      <w:r w:rsidRPr="002F6678">
        <w:rPr>
          <w:rFonts w:ascii="Times New Roman" w:hAnsi="Times New Roman"/>
          <w:sz w:val="22"/>
          <w:szCs w:val="22"/>
        </w:rPr>
        <w:t xml:space="preserve"> Потемкина О.Ю. Европейское пространство свободы, безопасности и правопорядка: границы, содержание, механизмы.- М., 2002.-С.145</w:t>
      </w:r>
    </w:p>
  </w:footnote>
  <w:footnote w:id="175">
    <w:p w:rsidR="00F05195" w:rsidRDefault="00F05195">
      <w:pPr>
        <w:pStyle w:val="FootnoteText"/>
      </w:pPr>
      <w:r w:rsidRPr="002F6678">
        <w:rPr>
          <w:rStyle w:val="FootnoteReference"/>
          <w:rFonts w:ascii="Times New Roman" w:hAnsi="Times New Roman"/>
          <w:sz w:val="22"/>
          <w:szCs w:val="22"/>
        </w:rPr>
        <w:footnoteRef/>
      </w:r>
      <w:r w:rsidRPr="002F6678">
        <w:rPr>
          <w:rFonts w:ascii="Times New Roman" w:hAnsi="Times New Roman"/>
          <w:sz w:val="22"/>
          <w:szCs w:val="22"/>
        </w:rPr>
        <w:t>Керни Р. Диалоги о Европе/Перевод с англ. - М., 2002.-С.65</w:t>
      </w:r>
    </w:p>
  </w:footnote>
  <w:footnote w:id="176">
    <w:p w:rsidR="00F05195" w:rsidRDefault="00F05195">
      <w:pPr>
        <w:pStyle w:val="FootnoteText"/>
      </w:pPr>
      <w:r w:rsidRPr="002F6678">
        <w:rPr>
          <w:rStyle w:val="FootnoteReference"/>
          <w:rFonts w:ascii="Times New Roman" w:hAnsi="Times New Roman"/>
          <w:sz w:val="22"/>
          <w:szCs w:val="22"/>
        </w:rPr>
        <w:footnoteRef/>
      </w:r>
      <w:r w:rsidRPr="002F6678">
        <w:rPr>
          <w:rFonts w:ascii="Times New Roman" w:hAnsi="Times New Roman"/>
          <w:sz w:val="22"/>
          <w:szCs w:val="22"/>
        </w:rPr>
        <w:t xml:space="preserve"> Сухопаров М.Н. Региональная политика Европейского Союза (ЕС). </w:t>
      </w:r>
      <w:r>
        <w:rPr>
          <w:rFonts w:ascii="Times New Roman" w:hAnsi="Times New Roman"/>
          <w:sz w:val="22"/>
          <w:szCs w:val="22"/>
        </w:rPr>
        <w:t>-</w:t>
      </w:r>
      <w:r w:rsidRPr="002F6678">
        <w:rPr>
          <w:rFonts w:ascii="Times New Roman" w:hAnsi="Times New Roman"/>
          <w:sz w:val="22"/>
          <w:szCs w:val="22"/>
        </w:rPr>
        <w:t xml:space="preserve"> М., 2002.-С.192</w:t>
      </w:r>
    </w:p>
  </w:footnote>
  <w:footnote w:id="177">
    <w:p w:rsidR="00F05195" w:rsidRDefault="00F05195">
      <w:pPr>
        <w:pStyle w:val="FootnoteText"/>
      </w:pPr>
      <w:r w:rsidRPr="00BF6CF4">
        <w:rPr>
          <w:rStyle w:val="FootnoteReference"/>
          <w:rFonts w:ascii="Times New Roman" w:hAnsi="Times New Roman"/>
          <w:sz w:val="22"/>
          <w:szCs w:val="22"/>
        </w:rPr>
        <w:footnoteRef/>
      </w:r>
      <w:r w:rsidRPr="00BF6CF4">
        <w:rPr>
          <w:rFonts w:ascii="Times New Roman" w:hAnsi="Times New Roman"/>
          <w:sz w:val="22"/>
          <w:szCs w:val="22"/>
        </w:rPr>
        <w:t xml:space="preserve"> Маастрихтский договор: трудности ратификации, поиски решений, перспективы \\  Ред. Борко Ю. А. - М., 1994.-С.95</w:t>
      </w:r>
    </w:p>
  </w:footnote>
  <w:footnote w:id="178">
    <w:p w:rsidR="00F05195" w:rsidRDefault="00F05195">
      <w:pPr>
        <w:pStyle w:val="FootnoteText"/>
      </w:pPr>
      <w:r w:rsidRPr="00BF6CF4">
        <w:rPr>
          <w:rStyle w:val="FootnoteReference"/>
          <w:rFonts w:ascii="Times New Roman" w:hAnsi="Times New Roman"/>
          <w:sz w:val="22"/>
          <w:szCs w:val="22"/>
        </w:rPr>
        <w:footnoteRef/>
      </w:r>
      <w:r w:rsidRPr="00BF6CF4">
        <w:rPr>
          <w:rFonts w:ascii="Times New Roman" w:hAnsi="Times New Roman"/>
          <w:sz w:val="22"/>
          <w:szCs w:val="22"/>
        </w:rPr>
        <w:t xml:space="preserve"> Европейский Союз: прошлое, настоящее, будущее. Документы Европейского Союза. Том 5. Амстердамский договор. </w:t>
      </w:r>
      <w:r>
        <w:rPr>
          <w:rFonts w:ascii="Times New Roman" w:hAnsi="Times New Roman"/>
          <w:sz w:val="22"/>
          <w:szCs w:val="22"/>
        </w:rPr>
        <w:t>-</w:t>
      </w:r>
      <w:r w:rsidRPr="00BF6CF4">
        <w:rPr>
          <w:rFonts w:ascii="Times New Roman" w:hAnsi="Times New Roman"/>
          <w:sz w:val="22"/>
          <w:szCs w:val="22"/>
        </w:rPr>
        <w:t xml:space="preserve"> М.,1999.-С.121</w:t>
      </w:r>
    </w:p>
  </w:footnote>
  <w:footnote w:id="179">
    <w:p w:rsidR="00F05195" w:rsidRDefault="00F05195">
      <w:pPr>
        <w:pStyle w:val="FootnoteText"/>
      </w:pPr>
      <w:r w:rsidRPr="002139F7">
        <w:rPr>
          <w:rStyle w:val="FootnoteReference"/>
          <w:rFonts w:ascii="Times New Roman" w:hAnsi="Times New Roman"/>
          <w:sz w:val="22"/>
          <w:szCs w:val="22"/>
        </w:rPr>
        <w:footnoteRef/>
      </w:r>
      <w:r w:rsidRPr="002139F7">
        <w:rPr>
          <w:rFonts w:ascii="Times New Roman" w:hAnsi="Times New Roman"/>
          <w:sz w:val="22"/>
          <w:szCs w:val="22"/>
        </w:rPr>
        <w:t>Арах М. Европейский союз. Видение политического объединения. - М., 2008.-С.57</w:t>
      </w:r>
    </w:p>
  </w:footnote>
  <w:footnote w:id="180">
    <w:p w:rsidR="00F05195" w:rsidRDefault="00F05195" w:rsidP="00AE63D8">
      <w:pPr>
        <w:pStyle w:val="FootnoteText"/>
      </w:pPr>
      <w:r w:rsidRPr="002139F7">
        <w:rPr>
          <w:rStyle w:val="FootnoteReference"/>
          <w:rFonts w:ascii="Times New Roman" w:hAnsi="Times New Roman"/>
          <w:sz w:val="22"/>
          <w:szCs w:val="22"/>
        </w:rPr>
        <w:footnoteRef/>
      </w:r>
      <w:r w:rsidRPr="002139F7">
        <w:rPr>
          <w:rFonts w:ascii="Times New Roman" w:hAnsi="Times New Roman"/>
          <w:sz w:val="22"/>
          <w:szCs w:val="22"/>
        </w:rPr>
        <w:t xml:space="preserve">Гавриков, Д. Европейский союз как территория противоречий. </w:t>
      </w:r>
      <w:r>
        <w:rPr>
          <w:rFonts w:ascii="Times New Roman" w:hAnsi="Times New Roman"/>
          <w:sz w:val="22"/>
          <w:szCs w:val="22"/>
        </w:rPr>
        <w:t>-</w:t>
      </w:r>
      <w:r w:rsidRPr="002139F7">
        <w:rPr>
          <w:rFonts w:ascii="Times New Roman" w:hAnsi="Times New Roman"/>
          <w:sz w:val="22"/>
          <w:szCs w:val="22"/>
        </w:rPr>
        <w:t xml:space="preserve"> М., 2004.- С. 88</w:t>
      </w:r>
    </w:p>
  </w:footnote>
  <w:footnote w:id="181">
    <w:p w:rsidR="00F05195" w:rsidRDefault="00F05195" w:rsidP="00AE63D8">
      <w:pPr>
        <w:pStyle w:val="FootnoteText"/>
      </w:pPr>
      <w:r w:rsidRPr="002139F7">
        <w:rPr>
          <w:rStyle w:val="FootnoteReference"/>
          <w:rFonts w:ascii="Times New Roman" w:hAnsi="Times New Roman"/>
          <w:sz w:val="22"/>
          <w:szCs w:val="22"/>
        </w:rPr>
        <w:footnoteRef/>
      </w:r>
      <w:r w:rsidRPr="002139F7">
        <w:rPr>
          <w:rFonts w:ascii="Times New Roman" w:hAnsi="Times New Roman"/>
          <w:sz w:val="22"/>
          <w:szCs w:val="22"/>
        </w:rPr>
        <w:t xml:space="preserve"> Европейские страны СНГ: место в «Большой Европе» / под ред. В. Грабовски, - М., 2005.-С.23</w:t>
      </w:r>
    </w:p>
  </w:footnote>
  <w:footnote w:id="182">
    <w:p w:rsidR="00F05195" w:rsidRDefault="00F05195" w:rsidP="002139F7">
      <w:pPr>
        <w:pStyle w:val="FootnoteText"/>
      </w:pPr>
      <w:r w:rsidRPr="002139F7">
        <w:rPr>
          <w:rStyle w:val="FootnoteReference"/>
          <w:rFonts w:ascii="Times New Roman" w:hAnsi="Times New Roman"/>
          <w:sz w:val="22"/>
          <w:szCs w:val="22"/>
        </w:rPr>
        <w:footnoteRef/>
      </w:r>
      <w:r>
        <w:rPr>
          <w:rFonts w:ascii="Times New Roman" w:hAnsi="Times New Roman"/>
          <w:sz w:val="22"/>
          <w:szCs w:val="22"/>
        </w:rPr>
        <w:t>Осипов</w:t>
      </w:r>
      <w:r w:rsidRPr="002139F7">
        <w:rPr>
          <w:rFonts w:ascii="Times New Roman" w:hAnsi="Times New Roman"/>
          <w:sz w:val="22"/>
          <w:szCs w:val="22"/>
        </w:rPr>
        <w:t xml:space="preserve"> О. В Риме вершилась история - подписана общая конституция 25 государств. </w:t>
      </w:r>
      <w:r>
        <w:rPr>
          <w:rFonts w:ascii="Times New Roman" w:hAnsi="Times New Roman"/>
          <w:sz w:val="22"/>
          <w:szCs w:val="22"/>
        </w:rPr>
        <w:t>-</w:t>
      </w:r>
      <w:r w:rsidRPr="002139F7">
        <w:rPr>
          <w:rFonts w:ascii="Times New Roman" w:hAnsi="Times New Roman"/>
          <w:sz w:val="22"/>
          <w:szCs w:val="22"/>
        </w:rPr>
        <w:t xml:space="preserve"> М.,2004.- С. 1</w:t>
      </w:r>
      <w:r>
        <w:rPr>
          <w:rFonts w:ascii="Times New Roman" w:hAnsi="Times New Roman"/>
          <w:sz w:val="22"/>
          <w:szCs w:val="22"/>
        </w:rPr>
        <w:t>7</w:t>
      </w:r>
    </w:p>
  </w:footnote>
  <w:footnote w:id="183">
    <w:p w:rsidR="00F05195" w:rsidRDefault="00F05195">
      <w:pPr>
        <w:pStyle w:val="FootnoteText"/>
      </w:pPr>
      <w:r w:rsidRPr="00687E2C">
        <w:rPr>
          <w:rStyle w:val="FootnoteReference"/>
          <w:rFonts w:ascii="Times New Roman" w:hAnsi="Times New Roman"/>
          <w:sz w:val="22"/>
          <w:szCs w:val="22"/>
        </w:rPr>
        <w:footnoteRef/>
      </w:r>
      <w:r w:rsidRPr="00687E2C">
        <w:rPr>
          <w:rFonts w:ascii="Times New Roman" w:hAnsi="Times New Roman"/>
          <w:sz w:val="22"/>
          <w:szCs w:val="22"/>
        </w:rPr>
        <w:t xml:space="preserve"> Осипов О. В Риме вершилась история - подписана общая конституция 25 государств. </w:t>
      </w:r>
      <w:r>
        <w:rPr>
          <w:rFonts w:ascii="Times New Roman" w:hAnsi="Times New Roman"/>
          <w:sz w:val="22"/>
          <w:szCs w:val="22"/>
        </w:rPr>
        <w:t>-</w:t>
      </w:r>
      <w:r w:rsidRPr="00687E2C">
        <w:rPr>
          <w:rFonts w:ascii="Times New Roman" w:hAnsi="Times New Roman"/>
          <w:sz w:val="22"/>
          <w:szCs w:val="22"/>
        </w:rPr>
        <w:t xml:space="preserve"> М.,2004.- С</w:t>
      </w:r>
      <w:r w:rsidRPr="00B6315D">
        <w:rPr>
          <w:rFonts w:ascii="Times New Roman" w:hAnsi="Times New Roman"/>
          <w:sz w:val="22"/>
          <w:szCs w:val="22"/>
          <w:lang w:val="en-US"/>
        </w:rPr>
        <w:t>. 18</w:t>
      </w:r>
    </w:p>
  </w:footnote>
  <w:footnote w:id="184">
    <w:p w:rsidR="00F05195" w:rsidRDefault="00F05195">
      <w:pPr>
        <w:pStyle w:val="FootnoteText"/>
      </w:pPr>
      <w:r w:rsidRPr="00687E2C">
        <w:rPr>
          <w:rStyle w:val="FootnoteReference"/>
          <w:rFonts w:ascii="Times New Roman" w:hAnsi="Times New Roman"/>
          <w:sz w:val="22"/>
          <w:szCs w:val="22"/>
        </w:rPr>
        <w:footnoteRef/>
      </w:r>
      <w:r w:rsidRPr="00687E2C">
        <w:rPr>
          <w:rFonts w:ascii="Times New Roman" w:hAnsi="Times New Roman"/>
          <w:sz w:val="22"/>
          <w:szCs w:val="22"/>
          <w:lang w:val="en-US"/>
        </w:rPr>
        <w:t xml:space="preserve"> Constitution approved by the EU Parliamen http://www.eu-constitution.typepad.com/</w:t>
      </w:r>
    </w:p>
  </w:footnote>
  <w:footnote w:id="185">
    <w:p w:rsidR="00F05195" w:rsidRDefault="00F05195">
      <w:pPr>
        <w:pStyle w:val="FootnoteText"/>
      </w:pPr>
      <w:r w:rsidRPr="00687E2C">
        <w:rPr>
          <w:rStyle w:val="FootnoteReference"/>
          <w:rFonts w:ascii="Times New Roman" w:hAnsi="Times New Roman"/>
          <w:sz w:val="22"/>
          <w:szCs w:val="22"/>
        </w:rPr>
        <w:footnoteRef/>
      </w:r>
      <w:r w:rsidRPr="00687E2C">
        <w:rPr>
          <w:rFonts w:ascii="Times New Roman" w:hAnsi="Times New Roman"/>
          <w:sz w:val="22"/>
          <w:szCs w:val="22"/>
          <w:lang w:val="en-US"/>
        </w:rPr>
        <w:t xml:space="preserve"> A Constitution for </w:t>
      </w:r>
      <w:smartTag w:uri="urn:schemas-microsoft-com:office:smarttags" w:element="place">
        <w:r w:rsidRPr="00687E2C">
          <w:rPr>
            <w:rFonts w:ascii="Times New Roman" w:hAnsi="Times New Roman"/>
            <w:sz w:val="22"/>
            <w:szCs w:val="22"/>
            <w:lang w:val="en-US"/>
          </w:rPr>
          <w:t>Europe</w:t>
        </w:r>
      </w:smartTag>
      <w:r w:rsidRPr="00687E2C">
        <w:rPr>
          <w:rFonts w:ascii="Times New Roman" w:hAnsi="Times New Roman"/>
          <w:sz w:val="22"/>
          <w:szCs w:val="22"/>
          <w:lang w:val="en-US"/>
        </w:rPr>
        <w:t xml:space="preserve"> http://europa.eu/geninfo/atoz/en/index_1_en.htm</w:t>
      </w:r>
    </w:p>
  </w:footnote>
  <w:footnote w:id="186">
    <w:p w:rsidR="00F05195" w:rsidRDefault="00F05195">
      <w:pPr>
        <w:pStyle w:val="FootnoteText"/>
      </w:pPr>
      <w:r w:rsidRPr="00687E2C">
        <w:rPr>
          <w:rStyle w:val="FootnoteReference"/>
          <w:rFonts w:ascii="Times New Roman" w:hAnsi="Times New Roman"/>
          <w:sz w:val="22"/>
          <w:szCs w:val="22"/>
        </w:rPr>
        <w:footnoteRef/>
      </w:r>
      <w:r w:rsidRPr="00687E2C">
        <w:rPr>
          <w:rFonts w:ascii="Times New Roman" w:hAnsi="Times New Roman"/>
          <w:sz w:val="22"/>
          <w:szCs w:val="22"/>
        </w:rPr>
        <w:t xml:space="preserve"> Там же</w:t>
      </w:r>
    </w:p>
  </w:footnote>
  <w:footnote w:id="187">
    <w:p w:rsidR="00F05195" w:rsidRDefault="00F05195">
      <w:pPr>
        <w:pStyle w:val="FootnoteText"/>
      </w:pPr>
      <w:r w:rsidRPr="00687E2C">
        <w:rPr>
          <w:rStyle w:val="FootnoteReference"/>
          <w:rFonts w:ascii="Times New Roman" w:hAnsi="Times New Roman"/>
          <w:sz w:val="22"/>
          <w:szCs w:val="22"/>
        </w:rPr>
        <w:footnoteRef/>
      </w:r>
      <w:r w:rsidRPr="00687E2C">
        <w:rPr>
          <w:rFonts w:ascii="Times New Roman" w:hAnsi="Times New Roman"/>
          <w:sz w:val="22"/>
          <w:szCs w:val="22"/>
        </w:rPr>
        <w:t xml:space="preserve"> Потемкина О.Ю. Европейское пространство свободы, безопасности и правопорядка: границы, содержание, механизмы.- М., 2002.-С.65</w:t>
      </w:r>
    </w:p>
  </w:footnote>
  <w:footnote w:id="188">
    <w:p w:rsidR="00F05195" w:rsidRDefault="00F05195">
      <w:pPr>
        <w:pStyle w:val="FootnoteText"/>
      </w:pPr>
      <w:r w:rsidRPr="00687E2C">
        <w:rPr>
          <w:rStyle w:val="FootnoteReference"/>
          <w:rFonts w:ascii="Times New Roman" w:hAnsi="Times New Roman"/>
          <w:sz w:val="22"/>
          <w:szCs w:val="22"/>
        </w:rPr>
        <w:footnoteRef/>
      </w:r>
      <w:r w:rsidRPr="00687E2C">
        <w:rPr>
          <w:rFonts w:ascii="Times New Roman" w:hAnsi="Times New Roman"/>
          <w:sz w:val="22"/>
          <w:szCs w:val="22"/>
        </w:rPr>
        <w:t>Кавешников Н.Ю. Институциональная реформа ЕС и Ниццкий договор: ответы или вопросы? - М., 200</w:t>
      </w:r>
      <w:r>
        <w:rPr>
          <w:rFonts w:ascii="Times New Roman" w:hAnsi="Times New Roman"/>
          <w:sz w:val="22"/>
          <w:szCs w:val="22"/>
        </w:rPr>
        <w:t>8</w:t>
      </w:r>
      <w:r w:rsidRPr="00687E2C">
        <w:rPr>
          <w:rFonts w:ascii="Times New Roman" w:hAnsi="Times New Roman"/>
          <w:sz w:val="22"/>
          <w:szCs w:val="22"/>
        </w:rPr>
        <w:t>.-С.102</w:t>
      </w:r>
    </w:p>
  </w:footnote>
  <w:footnote w:id="189">
    <w:p w:rsidR="00F05195" w:rsidRDefault="00F05195">
      <w:pPr>
        <w:pStyle w:val="FootnoteText"/>
      </w:pPr>
      <w:r>
        <w:rPr>
          <w:rStyle w:val="FootnoteReference"/>
        </w:rPr>
        <w:footnoteRef/>
      </w:r>
      <w:r w:rsidRPr="002467D1">
        <w:rPr>
          <w:rFonts w:ascii="Times New Roman" w:hAnsi="Times New Roman"/>
          <w:sz w:val="22"/>
          <w:szCs w:val="22"/>
        </w:rPr>
        <w:t>Кавешников Н.Ю. Институциональная реформа ЕС и Ниццкий договор: ответы или вопросы? - М., 2008.-С.105</w:t>
      </w:r>
    </w:p>
  </w:footnote>
  <w:footnote w:id="190">
    <w:p w:rsidR="00F05195" w:rsidRDefault="00F05195">
      <w:pPr>
        <w:pStyle w:val="FootnoteText"/>
      </w:pPr>
      <w:r w:rsidRPr="002467D1">
        <w:rPr>
          <w:rStyle w:val="FootnoteReference"/>
          <w:rFonts w:ascii="Times New Roman" w:hAnsi="Times New Roman"/>
          <w:sz w:val="22"/>
          <w:szCs w:val="22"/>
        </w:rPr>
        <w:footnoteRef/>
      </w:r>
      <w:r w:rsidRPr="002467D1">
        <w:rPr>
          <w:rFonts w:ascii="Times New Roman" w:hAnsi="Times New Roman"/>
          <w:sz w:val="22"/>
          <w:szCs w:val="22"/>
        </w:rPr>
        <w:t>Керни Р. Диалоги о Европе/Перевод с англ. - М., 200</w:t>
      </w:r>
      <w:r>
        <w:rPr>
          <w:rFonts w:ascii="Times New Roman" w:hAnsi="Times New Roman"/>
          <w:sz w:val="22"/>
          <w:szCs w:val="22"/>
        </w:rPr>
        <w:t>4</w:t>
      </w:r>
      <w:r w:rsidRPr="002467D1">
        <w:rPr>
          <w:rFonts w:ascii="Times New Roman" w:hAnsi="Times New Roman"/>
          <w:sz w:val="22"/>
          <w:szCs w:val="22"/>
        </w:rPr>
        <w:t>.-С 78</w:t>
      </w:r>
    </w:p>
  </w:footnote>
  <w:footnote w:id="191">
    <w:p w:rsidR="00F05195" w:rsidRDefault="00F05195">
      <w:pPr>
        <w:pStyle w:val="FootnoteText"/>
      </w:pPr>
      <w:r w:rsidRPr="002467D1">
        <w:rPr>
          <w:rStyle w:val="FootnoteReference"/>
          <w:rFonts w:ascii="Times New Roman" w:hAnsi="Times New Roman"/>
          <w:sz w:val="22"/>
          <w:szCs w:val="22"/>
        </w:rPr>
        <w:footnoteRef/>
      </w:r>
      <w:r w:rsidRPr="002467D1">
        <w:rPr>
          <w:rFonts w:ascii="Times New Roman" w:hAnsi="Times New Roman"/>
          <w:sz w:val="22"/>
          <w:szCs w:val="22"/>
          <w:lang w:val="en-US"/>
        </w:rPr>
        <w:t xml:space="preserve"> Treaty establishing a Constitution for </w:t>
      </w:r>
      <w:smartTag w:uri="urn:schemas-microsoft-com:office:smarttags" w:element="place">
        <w:r w:rsidRPr="002467D1">
          <w:rPr>
            <w:rFonts w:ascii="Times New Roman" w:hAnsi="Times New Roman"/>
            <w:sz w:val="22"/>
            <w:szCs w:val="22"/>
            <w:lang w:val="en-US"/>
          </w:rPr>
          <w:t>Europe</w:t>
        </w:r>
      </w:smartTag>
      <w:r w:rsidRPr="002467D1">
        <w:rPr>
          <w:rFonts w:ascii="Times New Roman" w:hAnsi="Times New Roman"/>
          <w:sz w:val="22"/>
          <w:szCs w:val="22"/>
          <w:lang w:val="en-US"/>
        </w:rPr>
        <w:t xml:space="preserve"> / / Official Journal of the European Union. </w:t>
      </w:r>
      <w:r w:rsidRPr="002467D1">
        <w:rPr>
          <w:rFonts w:ascii="Times New Roman" w:hAnsi="Times New Roman"/>
          <w:sz w:val="22"/>
          <w:szCs w:val="22"/>
        </w:rPr>
        <w:t>2004. V. 47. – C. 310</w:t>
      </w:r>
    </w:p>
  </w:footnote>
  <w:footnote w:id="192">
    <w:p w:rsidR="00F05195" w:rsidRDefault="00F05195" w:rsidP="00687E2C">
      <w:pPr>
        <w:pStyle w:val="FootnoteText"/>
      </w:pPr>
      <w:r w:rsidRPr="002467D1">
        <w:rPr>
          <w:rStyle w:val="FootnoteReference"/>
          <w:rFonts w:ascii="Times New Roman" w:hAnsi="Times New Roman"/>
          <w:sz w:val="22"/>
          <w:szCs w:val="22"/>
        </w:rPr>
        <w:footnoteRef/>
      </w:r>
      <w:r w:rsidRPr="002467D1">
        <w:rPr>
          <w:rFonts w:ascii="Times New Roman" w:hAnsi="Times New Roman"/>
          <w:sz w:val="22"/>
          <w:szCs w:val="22"/>
        </w:rPr>
        <w:t xml:space="preserve"> . Бурханов, А. К. Европейский союз в современном мире. -  Спб., 2005.- С.</w:t>
      </w:r>
      <w:r>
        <w:rPr>
          <w:rFonts w:ascii="Times New Roman" w:hAnsi="Times New Roman"/>
          <w:sz w:val="22"/>
          <w:szCs w:val="22"/>
        </w:rPr>
        <w:t>2</w:t>
      </w:r>
      <w:r w:rsidRPr="002467D1">
        <w:rPr>
          <w:rFonts w:ascii="Times New Roman" w:hAnsi="Times New Roman"/>
          <w:sz w:val="22"/>
          <w:szCs w:val="22"/>
        </w:rPr>
        <w:t>7</w:t>
      </w:r>
    </w:p>
  </w:footnote>
  <w:footnote w:id="193">
    <w:p w:rsidR="00F05195" w:rsidRDefault="00F05195">
      <w:pPr>
        <w:pStyle w:val="FootnoteText"/>
      </w:pPr>
      <w:r w:rsidRPr="002467D1">
        <w:rPr>
          <w:rStyle w:val="FootnoteReference"/>
          <w:rFonts w:ascii="Times New Roman" w:hAnsi="Times New Roman"/>
          <w:sz w:val="22"/>
          <w:szCs w:val="22"/>
        </w:rPr>
        <w:footnoteRef/>
      </w:r>
      <w:r w:rsidRPr="002467D1">
        <w:rPr>
          <w:rFonts w:ascii="Times New Roman" w:hAnsi="Times New Roman"/>
          <w:sz w:val="22"/>
          <w:szCs w:val="22"/>
        </w:rPr>
        <w:t xml:space="preserve"> Бурханов, А. К. Европейский союз в современном мире. -  Спб., 2005.- С.25</w:t>
      </w:r>
    </w:p>
  </w:footnote>
  <w:footnote w:id="194">
    <w:p w:rsidR="00F05195" w:rsidRDefault="00F05195">
      <w:pPr>
        <w:pStyle w:val="FootnoteText"/>
      </w:pPr>
      <w:r w:rsidRPr="002467D1">
        <w:rPr>
          <w:rStyle w:val="FootnoteReference"/>
          <w:rFonts w:ascii="Times New Roman" w:hAnsi="Times New Roman"/>
          <w:sz w:val="22"/>
          <w:szCs w:val="22"/>
        </w:rPr>
        <w:footnoteRef/>
      </w:r>
      <w:r w:rsidRPr="002467D1">
        <w:rPr>
          <w:rFonts w:ascii="Times New Roman" w:hAnsi="Times New Roman"/>
          <w:sz w:val="22"/>
          <w:szCs w:val="22"/>
        </w:rPr>
        <w:t xml:space="preserve">Гавриков, Д. Европейский союз как территория противоречий. </w:t>
      </w:r>
      <w:r>
        <w:rPr>
          <w:rFonts w:ascii="Times New Roman" w:hAnsi="Times New Roman"/>
          <w:sz w:val="22"/>
          <w:szCs w:val="22"/>
        </w:rPr>
        <w:t>-</w:t>
      </w:r>
      <w:r w:rsidRPr="002467D1">
        <w:rPr>
          <w:rFonts w:ascii="Times New Roman" w:hAnsi="Times New Roman"/>
          <w:sz w:val="22"/>
          <w:szCs w:val="22"/>
        </w:rPr>
        <w:t xml:space="preserve"> М., 2004.- С</w:t>
      </w:r>
      <w:r w:rsidRPr="0075696E">
        <w:rPr>
          <w:rFonts w:ascii="Times New Roman" w:hAnsi="Times New Roman"/>
          <w:sz w:val="22"/>
          <w:szCs w:val="22"/>
        </w:rPr>
        <w:t>. 93</w:t>
      </w:r>
    </w:p>
  </w:footnote>
  <w:footnote w:id="195">
    <w:p w:rsidR="00F05195" w:rsidRDefault="00F05195">
      <w:pPr>
        <w:pStyle w:val="FootnoteText"/>
      </w:pPr>
      <w:r w:rsidRPr="002467D1">
        <w:rPr>
          <w:rStyle w:val="FootnoteReference"/>
          <w:rFonts w:ascii="Times New Roman" w:hAnsi="Times New Roman"/>
          <w:sz w:val="22"/>
          <w:szCs w:val="22"/>
        </w:rPr>
        <w:footnoteRef/>
      </w:r>
      <w:r w:rsidRPr="002467D1">
        <w:rPr>
          <w:rFonts w:ascii="Times New Roman" w:hAnsi="Times New Roman"/>
          <w:sz w:val="22"/>
          <w:szCs w:val="22"/>
          <w:lang w:val="en-US"/>
        </w:rPr>
        <w:t xml:space="preserve"> Whitney, M. The EU Constitution, don't believe the BS http://dissidentvoice.org/May05/Whitney0530.htm</w:t>
      </w:r>
    </w:p>
  </w:footnote>
  <w:footnote w:id="196">
    <w:p w:rsidR="00F05195" w:rsidRDefault="00F05195">
      <w:pPr>
        <w:pStyle w:val="FootnoteText"/>
      </w:pPr>
      <w:r w:rsidRPr="00C33438">
        <w:rPr>
          <w:rStyle w:val="FootnoteReference"/>
          <w:rFonts w:ascii="Times New Roman" w:hAnsi="Times New Roman"/>
          <w:sz w:val="22"/>
          <w:szCs w:val="22"/>
        </w:rPr>
        <w:footnoteRef/>
      </w:r>
      <w:r w:rsidRPr="00C33438">
        <w:rPr>
          <w:rFonts w:ascii="Times New Roman" w:hAnsi="Times New Roman"/>
          <w:sz w:val="22"/>
          <w:szCs w:val="22"/>
        </w:rPr>
        <w:t xml:space="preserve">Ноэль Э. Работать сообща - принцип деятельности органов Европейского сообщества/Перевод с англ. </w:t>
      </w:r>
      <w:r>
        <w:rPr>
          <w:rFonts w:ascii="Times New Roman" w:hAnsi="Times New Roman"/>
          <w:sz w:val="22"/>
          <w:szCs w:val="22"/>
        </w:rPr>
        <w:t>-</w:t>
      </w:r>
      <w:r w:rsidRPr="00C33438">
        <w:rPr>
          <w:rFonts w:ascii="Times New Roman" w:hAnsi="Times New Roman"/>
          <w:sz w:val="22"/>
          <w:szCs w:val="22"/>
        </w:rPr>
        <w:t xml:space="preserve"> М., 2004.-С. 57</w:t>
      </w:r>
    </w:p>
  </w:footnote>
  <w:footnote w:id="197">
    <w:p w:rsidR="00F05195" w:rsidRDefault="00F05195">
      <w:pPr>
        <w:pStyle w:val="FootnoteText"/>
      </w:pPr>
      <w:r w:rsidRPr="00C33438">
        <w:rPr>
          <w:rStyle w:val="FootnoteReference"/>
          <w:rFonts w:ascii="Times New Roman" w:hAnsi="Times New Roman"/>
          <w:sz w:val="22"/>
          <w:szCs w:val="22"/>
        </w:rPr>
        <w:footnoteRef/>
      </w:r>
      <w:r w:rsidRPr="00C33438">
        <w:rPr>
          <w:rFonts w:ascii="Times New Roman" w:hAnsi="Times New Roman"/>
          <w:sz w:val="22"/>
          <w:szCs w:val="22"/>
        </w:rPr>
        <w:t>Каргалова М.В. От социальной идеи к социальной интеграции. - М., 2009.-С.283</w:t>
      </w:r>
    </w:p>
  </w:footnote>
  <w:footnote w:id="198">
    <w:p w:rsidR="00F05195" w:rsidRDefault="00F05195">
      <w:pPr>
        <w:pStyle w:val="FootnoteText"/>
      </w:pPr>
      <w:r w:rsidRPr="00C33438">
        <w:rPr>
          <w:rStyle w:val="FootnoteReference"/>
          <w:rFonts w:ascii="Times New Roman" w:hAnsi="Times New Roman"/>
          <w:sz w:val="22"/>
          <w:szCs w:val="22"/>
        </w:rPr>
        <w:footnoteRef/>
      </w:r>
      <w:r w:rsidRPr="00C33438">
        <w:rPr>
          <w:rFonts w:ascii="Times New Roman" w:hAnsi="Times New Roman"/>
          <w:sz w:val="22"/>
          <w:szCs w:val="22"/>
          <w:lang w:val="en-US"/>
        </w:rPr>
        <w:t xml:space="preserve"> Whitney, M. The EU Constitution, don't believe the BS http://dissidentvoice.org/May05/Whitney0530.htm</w:t>
      </w:r>
    </w:p>
  </w:footnote>
  <w:footnote w:id="199">
    <w:p w:rsidR="00F05195" w:rsidRDefault="00F05195">
      <w:pPr>
        <w:pStyle w:val="FootnoteText"/>
      </w:pPr>
      <w:r w:rsidRPr="00352005">
        <w:rPr>
          <w:rStyle w:val="FootnoteReference"/>
          <w:rFonts w:ascii="Times New Roman" w:hAnsi="Times New Roman"/>
          <w:sz w:val="22"/>
          <w:szCs w:val="22"/>
        </w:rPr>
        <w:footnoteRef/>
      </w:r>
      <w:r w:rsidRPr="00352005">
        <w:rPr>
          <w:rFonts w:ascii="Times New Roman" w:hAnsi="Times New Roman"/>
          <w:sz w:val="22"/>
          <w:szCs w:val="22"/>
        </w:rPr>
        <w:t xml:space="preserve"> Бусыгина И.М. Региональная политика европейского союза и возможности. – М.,2006.-С.197</w:t>
      </w:r>
    </w:p>
  </w:footnote>
  <w:footnote w:id="200">
    <w:p w:rsidR="00F05195" w:rsidRDefault="00F05195">
      <w:pPr>
        <w:pStyle w:val="FootnoteText"/>
      </w:pPr>
      <w:r w:rsidRPr="00352005">
        <w:rPr>
          <w:rStyle w:val="FootnoteReference"/>
          <w:rFonts w:ascii="Times New Roman" w:hAnsi="Times New Roman"/>
          <w:sz w:val="22"/>
          <w:szCs w:val="22"/>
        </w:rPr>
        <w:footnoteRef/>
      </w:r>
      <w:r w:rsidRPr="00352005">
        <w:rPr>
          <w:rFonts w:ascii="Times New Roman" w:hAnsi="Times New Roman"/>
          <w:sz w:val="22"/>
          <w:szCs w:val="22"/>
        </w:rPr>
        <w:t>Макарчев, В. Кризис вокруг провала Конституции ЕС.- М., 2005. - C. 22</w:t>
      </w:r>
    </w:p>
  </w:footnote>
  <w:footnote w:id="201">
    <w:p w:rsidR="00F05195" w:rsidRDefault="00F05195" w:rsidP="00C33438">
      <w:pPr>
        <w:pStyle w:val="FootnoteText"/>
      </w:pPr>
      <w:r w:rsidRPr="00AE3D03">
        <w:rPr>
          <w:rStyle w:val="FootnoteReference"/>
          <w:rFonts w:ascii="Times New Roman" w:hAnsi="Times New Roman"/>
          <w:sz w:val="22"/>
          <w:szCs w:val="22"/>
        </w:rPr>
        <w:footnoteRef/>
      </w:r>
      <w:r w:rsidRPr="00AE3D03">
        <w:rPr>
          <w:rFonts w:ascii="Times New Roman" w:hAnsi="Times New Roman"/>
          <w:sz w:val="22"/>
          <w:szCs w:val="22"/>
          <w:lang w:val="en-US"/>
        </w:rPr>
        <w:t>Eurobarometer on Constitution: a positive attitude, but a lack of information :&lt;http://europa.eu/rapid/pressReleasesAction.do?reference=IP/05/104&amp;format=HTML&amp;aged=0&amp;language=en&amp;guiLanguage=en&gt;.</w:t>
      </w:r>
    </w:p>
  </w:footnote>
  <w:footnote w:id="202">
    <w:p w:rsidR="00F05195" w:rsidRDefault="00F05195">
      <w:pPr>
        <w:pStyle w:val="FootnoteText"/>
      </w:pPr>
      <w:r w:rsidRPr="00AE3D03">
        <w:rPr>
          <w:rStyle w:val="FootnoteReference"/>
          <w:rFonts w:ascii="Times New Roman" w:hAnsi="Times New Roman"/>
          <w:sz w:val="22"/>
          <w:szCs w:val="22"/>
        </w:rPr>
        <w:footnoteRef/>
      </w:r>
      <w:r w:rsidRPr="00AE3D03">
        <w:rPr>
          <w:rFonts w:ascii="Times New Roman" w:hAnsi="Times New Roman"/>
          <w:sz w:val="22"/>
          <w:szCs w:val="22"/>
        </w:rPr>
        <w:t>Макарчев, В. Кризис вокруг провала Конституции ЕС.- М., 2005. - C. 28</w:t>
      </w:r>
    </w:p>
  </w:footnote>
  <w:footnote w:id="203">
    <w:p w:rsidR="00F05195" w:rsidRDefault="00F05195">
      <w:pPr>
        <w:pStyle w:val="FootnoteText"/>
      </w:pPr>
      <w:r w:rsidRPr="00AE3D03">
        <w:rPr>
          <w:rStyle w:val="FootnoteReference"/>
          <w:rFonts w:ascii="Times New Roman" w:hAnsi="Times New Roman"/>
          <w:sz w:val="22"/>
          <w:szCs w:val="22"/>
        </w:rPr>
        <w:footnoteRef/>
      </w:r>
      <w:r w:rsidRPr="00AE3D03">
        <w:rPr>
          <w:rFonts w:ascii="Times New Roman" w:hAnsi="Times New Roman"/>
          <w:sz w:val="22"/>
          <w:szCs w:val="22"/>
        </w:rPr>
        <w:t>Каргалова М.В. От социальной идеи к социальной интеграции. - М., 2009.-С.284</w:t>
      </w:r>
    </w:p>
  </w:footnote>
  <w:footnote w:id="204">
    <w:p w:rsidR="00F05195" w:rsidRDefault="00F05195">
      <w:pPr>
        <w:pStyle w:val="FootnoteText"/>
      </w:pPr>
      <w:r w:rsidRPr="00AE3D03">
        <w:rPr>
          <w:rStyle w:val="FootnoteReference"/>
          <w:rFonts w:ascii="Times New Roman" w:hAnsi="Times New Roman"/>
          <w:sz w:val="22"/>
          <w:szCs w:val="22"/>
        </w:rPr>
        <w:footnoteRef/>
      </w:r>
      <w:r w:rsidRPr="00AE3D03">
        <w:rPr>
          <w:rFonts w:ascii="Times New Roman" w:hAnsi="Times New Roman"/>
          <w:sz w:val="22"/>
          <w:szCs w:val="22"/>
        </w:rPr>
        <w:t xml:space="preserve"> Кунаков В.В. Турция и ЕС: проблемы экономической интеграции. - М., 2009.-С.87</w:t>
      </w:r>
    </w:p>
  </w:footnote>
  <w:footnote w:id="205">
    <w:p w:rsidR="00F05195" w:rsidRDefault="00F05195" w:rsidP="00AE3D03">
      <w:pPr>
        <w:pStyle w:val="FootnoteText"/>
      </w:pPr>
      <w:r w:rsidRPr="00AE3D03">
        <w:rPr>
          <w:rStyle w:val="FootnoteReference"/>
          <w:rFonts w:ascii="Times New Roman" w:hAnsi="Times New Roman"/>
          <w:sz w:val="22"/>
          <w:szCs w:val="22"/>
        </w:rPr>
        <w:footnoteRef/>
      </w:r>
      <w:r w:rsidRPr="00AE3D03">
        <w:rPr>
          <w:rFonts w:ascii="Times New Roman" w:hAnsi="Times New Roman"/>
          <w:sz w:val="22"/>
          <w:szCs w:val="22"/>
        </w:rPr>
        <w:t>Бианчери, Ф. В ответ на любое «да» в адрес Турции, навязанное лидерами ЕС, электорат ответит «нет» по вопросу о ратификации Конституции. - М., 2005.- С. 12</w:t>
      </w:r>
    </w:p>
  </w:footnote>
  <w:footnote w:id="206">
    <w:p w:rsidR="00F05195" w:rsidRDefault="00F05195">
      <w:pPr>
        <w:pStyle w:val="FootnoteText"/>
      </w:pPr>
      <w:r w:rsidRPr="00AE3D03">
        <w:rPr>
          <w:rStyle w:val="FootnoteReference"/>
          <w:rFonts w:ascii="Times New Roman" w:hAnsi="Times New Roman"/>
          <w:sz w:val="22"/>
          <w:szCs w:val="22"/>
        </w:rPr>
        <w:footnoteRef/>
      </w:r>
      <w:r w:rsidRPr="00AE3D03">
        <w:rPr>
          <w:rFonts w:ascii="Times New Roman" w:hAnsi="Times New Roman"/>
          <w:sz w:val="22"/>
          <w:szCs w:val="22"/>
        </w:rPr>
        <w:t xml:space="preserve"> Бусыгина И.М. Региональная политика европейского союза и возможности. </w:t>
      </w:r>
      <w:r>
        <w:rPr>
          <w:rFonts w:ascii="Times New Roman" w:hAnsi="Times New Roman"/>
          <w:sz w:val="22"/>
          <w:szCs w:val="22"/>
        </w:rPr>
        <w:t>-</w:t>
      </w:r>
      <w:r w:rsidRPr="00AE3D03">
        <w:rPr>
          <w:rFonts w:ascii="Times New Roman" w:hAnsi="Times New Roman"/>
          <w:sz w:val="22"/>
          <w:szCs w:val="22"/>
        </w:rPr>
        <w:t xml:space="preserve"> М.,2006.-С.200</w:t>
      </w:r>
    </w:p>
  </w:footnote>
  <w:footnote w:id="207">
    <w:p w:rsidR="00F05195" w:rsidRDefault="00F05195">
      <w:pPr>
        <w:pStyle w:val="FootnoteText"/>
      </w:pPr>
      <w:r w:rsidRPr="00AE3D03">
        <w:rPr>
          <w:rStyle w:val="FootnoteReference"/>
          <w:rFonts w:ascii="Times New Roman" w:hAnsi="Times New Roman"/>
          <w:sz w:val="22"/>
          <w:szCs w:val="22"/>
        </w:rPr>
        <w:footnoteRef/>
      </w:r>
      <w:r w:rsidRPr="00AE3D03">
        <w:rPr>
          <w:rFonts w:ascii="Times New Roman" w:hAnsi="Times New Roman"/>
          <w:sz w:val="22"/>
          <w:szCs w:val="22"/>
        </w:rPr>
        <w:t>Кавешников Н.Ю. Институциональная реформа ЕС и Ниццкий договор: ответы или вопросы? - М., 2008.-С.115</w:t>
      </w:r>
    </w:p>
  </w:footnote>
  <w:footnote w:id="208">
    <w:p w:rsidR="00F05195" w:rsidRDefault="00F05195">
      <w:pPr>
        <w:pStyle w:val="FootnoteText"/>
      </w:pPr>
      <w:r>
        <w:rPr>
          <w:rStyle w:val="FootnoteReference"/>
        </w:rPr>
        <w:footnoteRef/>
      </w:r>
      <w:r w:rsidRPr="00257891">
        <w:rPr>
          <w:rFonts w:ascii="Times New Roman" w:hAnsi="Times New Roman"/>
          <w:sz w:val="22"/>
          <w:szCs w:val="22"/>
        </w:rPr>
        <w:t>Каргалова М.В. От социальной идеи к социальной интеграции. - М., 2009.-С.286</w:t>
      </w:r>
    </w:p>
  </w:footnote>
  <w:footnote w:id="209">
    <w:p w:rsidR="00F05195" w:rsidRDefault="00F05195">
      <w:pPr>
        <w:pStyle w:val="FootnoteText"/>
      </w:pPr>
      <w:r w:rsidRPr="00257891">
        <w:rPr>
          <w:rStyle w:val="FootnoteReference"/>
          <w:rFonts w:ascii="Times New Roman" w:hAnsi="Times New Roman"/>
          <w:sz w:val="22"/>
          <w:szCs w:val="22"/>
        </w:rPr>
        <w:footnoteRef/>
      </w:r>
      <w:r w:rsidRPr="00257891">
        <w:rPr>
          <w:rFonts w:ascii="Times New Roman" w:hAnsi="Times New Roman"/>
          <w:sz w:val="22"/>
          <w:szCs w:val="22"/>
        </w:rPr>
        <w:t xml:space="preserve"> Бусыгина И.М. Региональная политика европейского союза и возможности. </w:t>
      </w:r>
      <w:r>
        <w:rPr>
          <w:rFonts w:ascii="Times New Roman" w:hAnsi="Times New Roman"/>
          <w:sz w:val="22"/>
          <w:szCs w:val="22"/>
        </w:rPr>
        <w:t>-</w:t>
      </w:r>
      <w:r w:rsidRPr="00257891">
        <w:rPr>
          <w:rFonts w:ascii="Times New Roman" w:hAnsi="Times New Roman"/>
          <w:sz w:val="22"/>
          <w:szCs w:val="22"/>
        </w:rPr>
        <w:t xml:space="preserve"> М.,2006.-С.223</w:t>
      </w:r>
    </w:p>
  </w:footnote>
  <w:footnote w:id="210">
    <w:p w:rsidR="00F05195" w:rsidRDefault="00F05195">
      <w:pPr>
        <w:pStyle w:val="FootnoteText"/>
      </w:pPr>
      <w:r w:rsidRPr="00CB5384">
        <w:rPr>
          <w:rStyle w:val="FootnoteReference"/>
          <w:rFonts w:ascii="Times New Roman" w:hAnsi="Times New Roman"/>
          <w:sz w:val="22"/>
          <w:szCs w:val="22"/>
        </w:rPr>
        <w:footnoteRef/>
      </w:r>
      <w:r w:rsidRPr="00CB5384">
        <w:rPr>
          <w:rFonts w:ascii="Times New Roman" w:hAnsi="Times New Roman"/>
          <w:sz w:val="22"/>
          <w:szCs w:val="22"/>
        </w:rPr>
        <w:t>Сиджански Д. Федералистское будущее Европы. От Европейского сообщества до Европейского сою</w:t>
      </w:r>
      <w:r>
        <w:rPr>
          <w:rFonts w:ascii="Times New Roman" w:hAnsi="Times New Roman"/>
          <w:sz w:val="22"/>
          <w:szCs w:val="22"/>
        </w:rPr>
        <w:t xml:space="preserve">за. - </w:t>
      </w:r>
      <w:r w:rsidRPr="00CB5384">
        <w:rPr>
          <w:rFonts w:ascii="Times New Roman" w:hAnsi="Times New Roman"/>
          <w:sz w:val="22"/>
          <w:szCs w:val="22"/>
        </w:rPr>
        <w:t>М., 2008.-С.73</w:t>
      </w:r>
    </w:p>
  </w:footnote>
  <w:footnote w:id="211">
    <w:p w:rsidR="00F05195" w:rsidRDefault="00F05195">
      <w:pPr>
        <w:pStyle w:val="FootnoteText"/>
      </w:pPr>
      <w:r w:rsidRPr="00CB5384">
        <w:rPr>
          <w:rStyle w:val="FootnoteReference"/>
          <w:rFonts w:ascii="Times New Roman" w:hAnsi="Times New Roman"/>
          <w:sz w:val="22"/>
          <w:szCs w:val="22"/>
        </w:rPr>
        <w:footnoteRef/>
      </w:r>
      <w:r w:rsidRPr="00CB5384">
        <w:rPr>
          <w:rFonts w:ascii="Times New Roman" w:hAnsi="Times New Roman"/>
          <w:sz w:val="22"/>
          <w:szCs w:val="22"/>
          <w:lang w:val="en-US"/>
        </w:rPr>
        <w:t xml:space="preserve"> </w:t>
      </w:r>
      <w:smartTag w:uri="urn:schemas-microsoft-com:office:smarttags" w:element="PersonName">
        <w:smartTagPr>
          <w:attr w:name="ProductID" w:val="La Stampa"/>
        </w:smartTagPr>
        <w:r w:rsidRPr="00CB5384">
          <w:rPr>
            <w:rFonts w:ascii="Times New Roman" w:hAnsi="Times New Roman"/>
            <w:sz w:val="22"/>
            <w:szCs w:val="22"/>
            <w:lang w:val="en-US"/>
          </w:rPr>
          <w:t>La Stampa</w:t>
        </w:r>
      </w:smartTag>
      <w:r w:rsidRPr="00CB5384">
        <w:rPr>
          <w:rFonts w:ascii="Times New Roman" w:hAnsi="Times New Roman"/>
          <w:sz w:val="22"/>
          <w:szCs w:val="22"/>
          <w:lang w:val="en-US"/>
        </w:rPr>
        <w:t xml:space="preserve"> http://www.inopressa.ru/article/02Dec2011/lastampa/sarko1.html</w:t>
      </w:r>
    </w:p>
  </w:footnote>
  <w:footnote w:id="212">
    <w:p w:rsidR="00F05195" w:rsidRDefault="00F05195">
      <w:pPr>
        <w:pStyle w:val="FootnoteText"/>
      </w:pPr>
      <w:r w:rsidRPr="00CB5384">
        <w:rPr>
          <w:rStyle w:val="FootnoteReference"/>
          <w:rFonts w:ascii="Times New Roman" w:hAnsi="Times New Roman"/>
          <w:sz w:val="22"/>
          <w:szCs w:val="22"/>
        </w:rPr>
        <w:footnoteRef/>
      </w:r>
      <w:r w:rsidRPr="00CB5384">
        <w:rPr>
          <w:rFonts w:ascii="Times New Roman" w:hAnsi="Times New Roman"/>
          <w:sz w:val="22"/>
          <w:szCs w:val="22"/>
          <w:lang w:val="en-US"/>
        </w:rPr>
        <w:t>Agence France-Presse. http://internet.bibo.kz/233925-italija-razreshit-bezhencam-s-lampeduzy-popast-v.html</w:t>
      </w:r>
    </w:p>
  </w:footnote>
  <w:footnote w:id="213">
    <w:p w:rsidR="00F05195" w:rsidRDefault="00F05195">
      <w:pPr>
        <w:pStyle w:val="FootnoteText"/>
      </w:pPr>
      <w:r w:rsidRPr="00CB5384">
        <w:rPr>
          <w:rStyle w:val="FootnoteReference"/>
          <w:rFonts w:ascii="Times New Roman" w:hAnsi="Times New Roman"/>
          <w:sz w:val="22"/>
          <w:szCs w:val="22"/>
        </w:rPr>
        <w:footnoteRef/>
      </w:r>
      <w:r w:rsidRPr="00CB5384">
        <w:rPr>
          <w:rFonts w:ascii="Times New Roman" w:hAnsi="Times New Roman"/>
          <w:sz w:val="22"/>
          <w:szCs w:val="22"/>
        </w:rPr>
        <w:t>Риановости http://ria.ru/analytics/20111212/514841290.html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49D"/>
    <w:multiLevelType w:val="hybridMultilevel"/>
    <w:tmpl w:val="DBEA4064"/>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B91F4D"/>
    <w:multiLevelType w:val="hybridMultilevel"/>
    <w:tmpl w:val="C12C7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8B0806"/>
    <w:multiLevelType w:val="hybridMultilevel"/>
    <w:tmpl w:val="DEF4D98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6E03FE7"/>
    <w:multiLevelType w:val="hybridMultilevel"/>
    <w:tmpl w:val="6AEEA158"/>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4">
    <w:nsid w:val="1AA557DD"/>
    <w:multiLevelType w:val="hybridMultilevel"/>
    <w:tmpl w:val="243EC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26B790C"/>
    <w:multiLevelType w:val="hybridMultilevel"/>
    <w:tmpl w:val="34D8923C"/>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6">
    <w:nsid w:val="3BBD7747"/>
    <w:multiLevelType w:val="hybridMultilevel"/>
    <w:tmpl w:val="4AB20118"/>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7">
    <w:nsid w:val="41B864FE"/>
    <w:multiLevelType w:val="hybridMultilevel"/>
    <w:tmpl w:val="4976BA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2E80682"/>
    <w:multiLevelType w:val="hybridMultilevel"/>
    <w:tmpl w:val="438490A8"/>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9">
    <w:nsid w:val="4A142282"/>
    <w:multiLevelType w:val="hybridMultilevel"/>
    <w:tmpl w:val="0584FD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56D20E7E"/>
    <w:multiLevelType w:val="hybridMultilevel"/>
    <w:tmpl w:val="8F6CB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F06AC0"/>
    <w:multiLevelType w:val="multilevel"/>
    <w:tmpl w:val="C6703DD2"/>
    <w:lvl w:ilvl="0">
      <w:start w:val="1"/>
      <w:numFmt w:val="decimal"/>
      <w:lvlText w:val="%1."/>
      <w:lvlJc w:val="left"/>
      <w:pPr>
        <w:ind w:left="1069" w:hanging="360"/>
      </w:pPr>
      <w:rPr>
        <w:rFonts w:cs="Times New Roman" w:hint="default"/>
      </w:rPr>
    </w:lvl>
    <w:lvl w:ilvl="1">
      <w:start w:val="2"/>
      <w:numFmt w:val="decimal"/>
      <w:isLgl/>
      <w:lvlText w:val="%1.%2"/>
      <w:lvlJc w:val="left"/>
      <w:pPr>
        <w:ind w:left="2119" w:hanging="1410"/>
      </w:pPr>
      <w:rPr>
        <w:rFonts w:cs="Times New Roman" w:hint="default"/>
      </w:rPr>
    </w:lvl>
    <w:lvl w:ilvl="2">
      <w:start w:val="1"/>
      <w:numFmt w:val="decimal"/>
      <w:isLgl/>
      <w:lvlText w:val="%1.%2.%3"/>
      <w:lvlJc w:val="left"/>
      <w:pPr>
        <w:ind w:left="2119" w:hanging="1410"/>
      </w:pPr>
      <w:rPr>
        <w:rFonts w:cs="Times New Roman" w:hint="default"/>
      </w:rPr>
    </w:lvl>
    <w:lvl w:ilvl="3">
      <w:start w:val="1"/>
      <w:numFmt w:val="decimal"/>
      <w:isLgl/>
      <w:lvlText w:val="%1.%2.%3.%4"/>
      <w:lvlJc w:val="left"/>
      <w:pPr>
        <w:ind w:left="2119" w:hanging="141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509" w:hanging="180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869" w:hanging="2160"/>
      </w:pPr>
      <w:rPr>
        <w:rFonts w:cs="Times New Roman" w:hint="default"/>
      </w:rPr>
    </w:lvl>
    <w:lvl w:ilvl="8">
      <w:start w:val="1"/>
      <w:numFmt w:val="decimal"/>
      <w:isLgl/>
      <w:lvlText w:val="%1.%2.%3.%4.%5.%6.%7.%8.%9"/>
      <w:lvlJc w:val="left"/>
      <w:pPr>
        <w:ind w:left="3229" w:hanging="2520"/>
      </w:pPr>
      <w:rPr>
        <w:rFonts w:cs="Times New Roman" w:hint="default"/>
      </w:rPr>
    </w:lvl>
  </w:abstractNum>
  <w:abstractNum w:abstractNumId="12">
    <w:nsid w:val="6BD06245"/>
    <w:multiLevelType w:val="hybridMultilevel"/>
    <w:tmpl w:val="7C2062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5503EC8"/>
    <w:multiLevelType w:val="hybridMultilevel"/>
    <w:tmpl w:val="61DCB1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79D1BBF"/>
    <w:multiLevelType w:val="hybridMultilevel"/>
    <w:tmpl w:val="53B01A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CB516E"/>
    <w:multiLevelType w:val="hybridMultilevel"/>
    <w:tmpl w:val="7122C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C424A48"/>
    <w:multiLevelType w:val="hybridMultilevel"/>
    <w:tmpl w:val="F07A2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F46714F"/>
    <w:multiLevelType w:val="multilevel"/>
    <w:tmpl w:val="D5304CA0"/>
    <w:lvl w:ilvl="0">
      <w:start w:val="1"/>
      <w:numFmt w:val="decimal"/>
      <w:lvlText w:val="%1."/>
      <w:lvlJc w:val="left"/>
      <w:pPr>
        <w:ind w:left="1429" w:hanging="360"/>
      </w:pPr>
      <w:rPr>
        <w:rFonts w:cs="Times New Roman"/>
      </w:rPr>
    </w:lvl>
    <w:lvl w:ilvl="1">
      <w:start w:val="2"/>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num w:numId="1">
    <w:abstractNumId w:val="11"/>
  </w:num>
  <w:num w:numId="2">
    <w:abstractNumId w:val="15"/>
  </w:num>
  <w:num w:numId="3">
    <w:abstractNumId w:val="10"/>
  </w:num>
  <w:num w:numId="4">
    <w:abstractNumId w:val="17"/>
  </w:num>
  <w:num w:numId="5">
    <w:abstractNumId w:val="13"/>
  </w:num>
  <w:num w:numId="6">
    <w:abstractNumId w:val="2"/>
  </w:num>
  <w:num w:numId="7">
    <w:abstractNumId w:val="14"/>
  </w:num>
  <w:num w:numId="8">
    <w:abstractNumId w:val="4"/>
  </w:num>
  <w:num w:numId="9">
    <w:abstractNumId w:val="16"/>
  </w:num>
  <w:num w:numId="10">
    <w:abstractNumId w:val="1"/>
  </w:num>
  <w:num w:numId="11">
    <w:abstractNumId w:val="7"/>
  </w:num>
  <w:num w:numId="12">
    <w:abstractNumId w:val="9"/>
  </w:num>
  <w:num w:numId="13">
    <w:abstractNumId w:val="12"/>
  </w:num>
  <w:num w:numId="14">
    <w:abstractNumId w:val="0"/>
  </w:num>
  <w:num w:numId="15">
    <w:abstractNumId w:val="3"/>
  </w:num>
  <w:num w:numId="16">
    <w:abstractNumId w:val="8"/>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251"/>
    <w:rsid w:val="000145FD"/>
    <w:rsid w:val="000216C0"/>
    <w:rsid w:val="00031D84"/>
    <w:rsid w:val="00045564"/>
    <w:rsid w:val="0005195D"/>
    <w:rsid w:val="0006134B"/>
    <w:rsid w:val="00062EBE"/>
    <w:rsid w:val="00087F1F"/>
    <w:rsid w:val="00097F1F"/>
    <w:rsid w:val="000B04A0"/>
    <w:rsid w:val="000C3A27"/>
    <w:rsid w:val="000C66A3"/>
    <w:rsid w:val="000D7C09"/>
    <w:rsid w:val="000E28CE"/>
    <w:rsid w:val="000E6F8C"/>
    <w:rsid w:val="000F003E"/>
    <w:rsid w:val="000F2372"/>
    <w:rsid w:val="000F7EFE"/>
    <w:rsid w:val="00105590"/>
    <w:rsid w:val="001233D1"/>
    <w:rsid w:val="00124EF9"/>
    <w:rsid w:val="0013164E"/>
    <w:rsid w:val="001359FB"/>
    <w:rsid w:val="0014511D"/>
    <w:rsid w:val="00145EC9"/>
    <w:rsid w:val="00160719"/>
    <w:rsid w:val="001634EF"/>
    <w:rsid w:val="0016378A"/>
    <w:rsid w:val="00165DFB"/>
    <w:rsid w:val="00172194"/>
    <w:rsid w:val="00184159"/>
    <w:rsid w:val="001865F2"/>
    <w:rsid w:val="001B0171"/>
    <w:rsid w:val="001C0EBC"/>
    <w:rsid w:val="001C1C5C"/>
    <w:rsid w:val="001C7CA3"/>
    <w:rsid w:val="001E0E3D"/>
    <w:rsid w:val="001E4E23"/>
    <w:rsid w:val="001E6678"/>
    <w:rsid w:val="001F71EC"/>
    <w:rsid w:val="00203DF1"/>
    <w:rsid w:val="002139F7"/>
    <w:rsid w:val="00220C15"/>
    <w:rsid w:val="002467D1"/>
    <w:rsid w:val="00255F10"/>
    <w:rsid w:val="00257891"/>
    <w:rsid w:val="0026552D"/>
    <w:rsid w:val="002762CB"/>
    <w:rsid w:val="00291C59"/>
    <w:rsid w:val="00295A02"/>
    <w:rsid w:val="002A1E5C"/>
    <w:rsid w:val="002A377F"/>
    <w:rsid w:val="002A46F8"/>
    <w:rsid w:val="002A6B16"/>
    <w:rsid w:val="002B4E47"/>
    <w:rsid w:val="002C6393"/>
    <w:rsid w:val="002E31BF"/>
    <w:rsid w:val="002F14BA"/>
    <w:rsid w:val="002F17FE"/>
    <w:rsid w:val="002F6678"/>
    <w:rsid w:val="00302302"/>
    <w:rsid w:val="00315E51"/>
    <w:rsid w:val="003262B7"/>
    <w:rsid w:val="00331211"/>
    <w:rsid w:val="00336566"/>
    <w:rsid w:val="00341073"/>
    <w:rsid w:val="00352005"/>
    <w:rsid w:val="00353243"/>
    <w:rsid w:val="0038100E"/>
    <w:rsid w:val="00385DAF"/>
    <w:rsid w:val="00386AB9"/>
    <w:rsid w:val="003B129B"/>
    <w:rsid w:val="003D7CFA"/>
    <w:rsid w:val="003F636D"/>
    <w:rsid w:val="004060C9"/>
    <w:rsid w:val="00425533"/>
    <w:rsid w:val="00427DEF"/>
    <w:rsid w:val="00432E0B"/>
    <w:rsid w:val="00440969"/>
    <w:rsid w:val="00452C67"/>
    <w:rsid w:val="00473E8E"/>
    <w:rsid w:val="004852AB"/>
    <w:rsid w:val="004A1D9F"/>
    <w:rsid w:val="004B7DB9"/>
    <w:rsid w:val="004E1A57"/>
    <w:rsid w:val="004E4A92"/>
    <w:rsid w:val="004E7A7E"/>
    <w:rsid w:val="005040C1"/>
    <w:rsid w:val="00515567"/>
    <w:rsid w:val="005161AB"/>
    <w:rsid w:val="00586D90"/>
    <w:rsid w:val="005D445F"/>
    <w:rsid w:val="005E65CD"/>
    <w:rsid w:val="00603105"/>
    <w:rsid w:val="00605821"/>
    <w:rsid w:val="00620546"/>
    <w:rsid w:val="00631609"/>
    <w:rsid w:val="00662ED3"/>
    <w:rsid w:val="006710DC"/>
    <w:rsid w:val="0068603D"/>
    <w:rsid w:val="00687E2C"/>
    <w:rsid w:val="006943E4"/>
    <w:rsid w:val="006B41F2"/>
    <w:rsid w:val="006C3C71"/>
    <w:rsid w:val="006C6E1A"/>
    <w:rsid w:val="006C7C43"/>
    <w:rsid w:val="006E69DF"/>
    <w:rsid w:val="006F1EB5"/>
    <w:rsid w:val="00701EB8"/>
    <w:rsid w:val="00710629"/>
    <w:rsid w:val="00740200"/>
    <w:rsid w:val="0075663D"/>
    <w:rsid w:val="0075696E"/>
    <w:rsid w:val="007840A9"/>
    <w:rsid w:val="00786326"/>
    <w:rsid w:val="007A1A33"/>
    <w:rsid w:val="007A4AA3"/>
    <w:rsid w:val="007B00D1"/>
    <w:rsid w:val="007B23CA"/>
    <w:rsid w:val="007B6319"/>
    <w:rsid w:val="007C0EBD"/>
    <w:rsid w:val="007C7DCF"/>
    <w:rsid w:val="007D18FB"/>
    <w:rsid w:val="007E5B09"/>
    <w:rsid w:val="007F11B9"/>
    <w:rsid w:val="008044A0"/>
    <w:rsid w:val="00816AFD"/>
    <w:rsid w:val="008410D8"/>
    <w:rsid w:val="00842672"/>
    <w:rsid w:val="00850A5E"/>
    <w:rsid w:val="008522F3"/>
    <w:rsid w:val="0088363C"/>
    <w:rsid w:val="00884BB1"/>
    <w:rsid w:val="008A1256"/>
    <w:rsid w:val="008A2E1B"/>
    <w:rsid w:val="008B53E1"/>
    <w:rsid w:val="008C09D3"/>
    <w:rsid w:val="008C4331"/>
    <w:rsid w:val="008C79E8"/>
    <w:rsid w:val="008D242F"/>
    <w:rsid w:val="008D683E"/>
    <w:rsid w:val="009169E0"/>
    <w:rsid w:val="0092294A"/>
    <w:rsid w:val="00931C31"/>
    <w:rsid w:val="009511B1"/>
    <w:rsid w:val="00952FBB"/>
    <w:rsid w:val="00983693"/>
    <w:rsid w:val="009B14B5"/>
    <w:rsid w:val="009C6454"/>
    <w:rsid w:val="009E691E"/>
    <w:rsid w:val="00A121AB"/>
    <w:rsid w:val="00A12218"/>
    <w:rsid w:val="00A1500F"/>
    <w:rsid w:val="00A30CE4"/>
    <w:rsid w:val="00A44987"/>
    <w:rsid w:val="00A60282"/>
    <w:rsid w:val="00A6177F"/>
    <w:rsid w:val="00A6425C"/>
    <w:rsid w:val="00A65DC3"/>
    <w:rsid w:val="00A71146"/>
    <w:rsid w:val="00AA3C51"/>
    <w:rsid w:val="00AB1EC2"/>
    <w:rsid w:val="00AC137C"/>
    <w:rsid w:val="00AD2264"/>
    <w:rsid w:val="00AD396E"/>
    <w:rsid w:val="00AE3D03"/>
    <w:rsid w:val="00AE63D8"/>
    <w:rsid w:val="00AF2821"/>
    <w:rsid w:val="00B01251"/>
    <w:rsid w:val="00B06039"/>
    <w:rsid w:val="00B44CD2"/>
    <w:rsid w:val="00B4652E"/>
    <w:rsid w:val="00B6315D"/>
    <w:rsid w:val="00B64EFC"/>
    <w:rsid w:val="00B7437C"/>
    <w:rsid w:val="00B75A61"/>
    <w:rsid w:val="00B761BB"/>
    <w:rsid w:val="00B81AD2"/>
    <w:rsid w:val="00B8415D"/>
    <w:rsid w:val="00B876BB"/>
    <w:rsid w:val="00B93462"/>
    <w:rsid w:val="00B93702"/>
    <w:rsid w:val="00B9491B"/>
    <w:rsid w:val="00BA428E"/>
    <w:rsid w:val="00BB697E"/>
    <w:rsid w:val="00BD4C1D"/>
    <w:rsid w:val="00BF6CF4"/>
    <w:rsid w:val="00BF7A9C"/>
    <w:rsid w:val="00C10B74"/>
    <w:rsid w:val="00C16EAB"/>
    <w:rsid w:val="00C33438"/>
    <w:rsid w:val="00C33D05"/>
    <w:rsid w:val="00C42555"/>
    <w:rsid w:val="00C42D8B"/>
    <w:rsid w:val="00C46480"/>
    <w:rsid w:val="00C61EF8"/>
    <w:rsid w:val="00C66990"/>
    <w:rsid w:val="00C82BAD"/>
    <w:rsid w:val="00C86DE4"/>
    <w:rsid w:val="00CA162A"/>
    <w:rsid w:val="00CA58FD"/>
    <w:rsid w:val="00CB05B8"/>
    <w:rsid w:val="00CB214B"/>
    <w:rsid w:val="00CB4FA3"/>
    <w:rsid w:val="00CB5384"/>
    <w:rsid w:val="00CC479D"/>
    <w:rsid w:val="00CD61B8"/>
    <w:rsid w:val="00CE12C9"/>
    <w:rsid w:val="00CE7E0A"/>
    <w:rsid w:val="00D11372"/>
    <w:rsid w:val="00D16504"/>
    <w:rsid w:val="00D36A9F"/>
    <w:rsid w:val="00D37E37"/>
    <w:rsid w:val="00D54CC7"/>
    <w:rsid w:val="00D64CE6"/>
    <w:rsid w:val="00D81198"/>
    <w:rsid w:val="00DC68D1"/>
    <w:rsid w:val="00DD24E4"/>
    <w:rsid w:val="00DE3489"/>
    <w:rsid w:val="00E00A3B"/>
    <w:rsid w:val="00E02EAF"/>
    <w:rsid w:val="00E12E58"/>
    <w:rsid w:val="00E33995"/>
    <w:rsid w:val="00E40601"/>
    <w:rsid w:val="00E459CF"/>
    <w:rsid w:val="00E86C52"/>
    <w:rsid w:val="00EB7ADE"/>
    <w:rsid w:val="00EC3FF4"/>
    <w:rsid w:val="00ED6515"/>
    <w:rsid w:val="00EE3D12"/>
    <w:rsid w:val="00EF3F3D"/>
    <w:rsid w:val="00F010CD"/>
    <w:rsid w:val="00F01B0B"/>
    <w:rsid w:val="00F05195"/>
    <w:rsid w:val="00F12E05"/>
    <w:rsid w:val="00F14D16"/>
    <w:rsid w:val="00F3746E"/>
    <w:rsid w:val="00F54012"/>
    <w:rsid w:val="00F61F3A"/>
    <w:rsid w:val="00F701C0"/>
    <w:rsid w:val="00F75A91"/>
    <w:rsid w:val="00F84F44"/>
    <w:rsid w:val="00F868A2"/>
    <w:rsid w:val="00FA44B2"/>
    <w:rsid w:val="00FA5CF3"/>
    <w:rsid w:val="00FD3748"/>
    <w:rsid w:val="00FD6653"/>
    <w:rsid w:val="00FF23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89"/>
    <w:pPr>
      <w:spacing w:after="200" w:line="276" w:lineRule="auto"/>
    </w:pPr>
    <w:rPr>
      <w:lang w:eastAsia="en-US"/>
    </w:rPr>
  </w:style>
  <w:style w:type="paragraph" w:styleId="Heading1">
    <w:name w:val="heading 1"/>
    <w:basedOn w:val="Normal"/>
    <w:next w:val="Normal"/>
    <w:link w:val="Heading1Char"/>
    <w:uiPriority w:val="99"/>
    <w:qFormat/>
    <w:locked/>
    <w:rsid w:val="0075696E"/>
    <w:pPr>
      <w:keepNext/>
      <w:keepLines/>
      <w:spacing w:before="480" w:after="0"/>
      <w:outlineLvl w:val="0"/>
    </w:pPr>
    <w:rPr>
      <w:rFonts w:ascii="Cambria" w:hAnsi="Cambria"/>
      <w:b/>
      <w:bCs/>
      <w:color w:val="365F91"/>
      <w:sz w:val="28"/>
      <w:szCs w:val="28"/>
    </w:rPr>
  </w:style>
  <w:style w:type="paragraph" w:styleId="Heading4">
    <w:name w:val="heading 4"/>
    <w:basedOn w:val="Normal"/>
    <w:next w:val="Normal"/>
    <w:link w:val="Heading4Char"/>
    <w:uiPriority w:val="99"/>
    <w:qFormat/>
    <w:locked/>
    <w:rsid w:val="0075696E"/>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696E"/>
    <w:rPr>
      <w:rFonts w:ascii="Cambria" w:hAnsi="Cambria" w:cs="Times New Roman"/>
      <w:b/>
      <w:bCs/>
      <w:color w:val="365F91"/>
      <w:sz w:val="28"/>
      <w:szCs w:val="28"/>
      <w:lang w:val="ru-RU" w:eastAsia="en-US" w:bidi="ar-SA"/>
    </w:rPr>
  </w:style>
  <w:style w:type="character" w:customStyle="1" w:styleId="Heading4Char">
    <w:name w:val="Heading 4 Char"/>
    <w:basedOn w:val="DefaultParagraphFont"/>
    <w:link w:val="Heading4"/>
    <w:uiPriority w:val="99"/>
    <w:semiHidden/>
    <w:locked/>
    <w:rsid w:val="0075696E"/>
    <w:rPr>
      <w:rFonts w:ascii="Cambria" w:hAnsi="Cambria" w:cs="Times New Roman"/>
      <w:b/>
      <w:bCs/>
      <w:i/>
      <w:iCs/>
      <w:color w:val="4F81BD"/>
      <w:sz w:val="22"/>
      <w:szCs w:val="22"/>
      <w:lang w:val="ru-RU" w:eastAsia="en-US" w:bidi="ar-SA"/>
    </w:rPr>
  </w:style>
  <w:style w:type="paragraph" w:styleId="ListParagraph">
    <w:name w:val="List Paragraph"/>
    <w:basedOn w:val="Normal"/>
    <w:uiPriority w:val="99"/>
    <w:qFormat/>
    <w:rsid w:val="00CC479D"/>
    <w:pPr>
      <w:ind w:left="720"/>
    </w:pPr>
  </w:style>
  <w:style w:type="paragraph" w:styleId="EndnoteText">
    <w:name w:val="endnote text"/>
    <w:basedOn w:val="Normal"/>
    <w:link w:val="EndnoteTextChar"/>
    <w:uiPriority w:val="99"/>
    <w:semiHidden/>
    <w:rsid w:val="00CA162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A162A"/>
    <w:rPr>
      <w:rFonts w:cs="Times New Roman"/>
      <w:sz w:val="20"/>
      <w:szCs w:val="20"/>
    </w:rPr>
  </w:style>
  <w:style w:type="character" w:styleId="EndnoteReference">
    <w:name w:val="endnote reference"/>
    <w:basedOn w:val="DefaultParagraphFont"/>
    <w:uiPriority w:val="99"/>
    <w:semiHidden/>
    <w:rsid w:val="00CA162A"/>
    <w:rPr>
      <w:rFonts w:cs="Times New Roman"/>
      <w:vertAlign w:val="superscript"/>
    </w:rPr>
  </w:style>
  <w:style w:type="character" w:styleId="LineNumber">
    <w:name w:val="line number"/>
    <w:basedOn w:val="DefaultParagraphFont"/>
    <w:uiPriority w:val="99"/>
    <w:semiHidden/>
    <w:rsid w:val="00CA162A"/>
    <w:rPr>
      <w:rFonts w:cs="Times New Roman"/>
    </w:rPr>
  </w:style>
  <w:style w:type="paragraph" w:styleId="Header">
    <w:name w:val="header"/>
    <w:basedOn w:val="Normal"/>
    <w:link w:val="HeaderChar"/>
    <w:uiPriority w:val="99"/>
    <w:rsid w:val="00CA162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A162A"/>
    <w:rPr>
      <w:rFonts w:cs="Times New Roman"/>
    </w:rPr>
  </w:style>
  <w:style w:type="paragraph" w:styleId="Footer">
    <w:name w:val="footer"/>
    <w:basedOn w:val="Normal"/>
    <w:link w:val="FooterChar"/>
    <w:uiPriority w:val="99"/>
    <w:rsid w:val="00CA162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A162A"/>
    <w:rPr>
      <w:rFonts w:cs="Times New Roman"/>
    </w:rPr>
  </w:style>
  <w:style w:type="paragraph" w:styleId="FootnoteText">
    <w:name w:val="footnote text"/>
    <w:basedOn w:val="Normal"/>
    <w:link w:val="FootnoteTextChar"/>
    <w:uiPriority w:val="99"/>
    <w:semiHidden/>
    <w:rsid w:val="00CA162A"/>
    <w:pPr>
      <w:spacing w:after="0" w:line="240" w:lineRule="auto"/>
    </w:pPr>
    <w:rPr>
      <w:sz w:val="20"/>
      <w:szCs w:val="20"/>
    </w:rPr>
  </w:style>
  <w:style w:type="character" w:customStyle="1" w:styleId="FootnoteTextChar">
    <w:name w:val="Footnote Text Char"/>
    <w:basedOn w:val="DefaultParagraphFont"/>
    <w:link w:val="FootnoteText"/>
    <w:uiPriority w:val="99"/>
    <w:locked/>
    <w:rsid w:val="00CA162A"/>
    <w:rPr>
      <w:rFonts w:cs="Times New Roman"/>
      <w:sz w:val="20"/>
      <w:szCs w:val="20"/>
    </w:rPr>
  </w:style>
  <w:style w:type="character" w:styleId="FootnoteReference">
    <w:name w:val="footnote reference"/>
    <w:basedOn w:val="DefaultParagraphFont"/>
    <w:uiPriority w:val="99"/>
    <w:semiHidden/>
    <w:rsid w:val="00CA162A"/>
    <w:rPr>
      <w:rFonts w:cs="Times New Roman"/>
      <w:vertAlign w:val="superscript"/>
    </w:rPr>
  </w:style>
  <w:style w:type="table" w:styleId="TableGrid">
    <w:name w:val="Table Grid"/>
    <w:basedOn w:val="TableNormal"/>
    <w:uiPriority w:val="99"/>
    <w:rsid w:val="00A711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D6653"/>
    <w:rPr>
      <w:rFonts w:cs="Times New Roman"/>
      <w:color w:val="0000FF"/>
      <w:u w:val="single"/>
    </w:rPr>
  </w:style>
  <w:style w:type="paragraph" w:styleId="HTMLPreformatted">
    <w:name w:val="HTML Preformatted"/>
    <w:basedOn w:val="Normal"/>
    <w:link w:val="HTMLPreformattedChar"/>
    <w:uiPriority w:val="99"/>
    <w:rsid w:val="0075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094A17"/>
    <w:rPr>
      <w:rFonts w:ascii="Courier New" w:hAnsi="Courier New" w:cs="Courier New"/>
      <w:sz w:val="20"/>
      <w:szCs w:val="20"/>
      <w:lang w:eastAsia="en-US"/>
    </w:rPr>
  </w:style>
  <w:style w:type="paragraph" w:styleId="Title">
    <w:name w:val="Title"/>
    <w:basedOn w:val="Normal"/>
    <w:link w:val="TitleChar"/>
    <w:uiPriority w:val="99"/>
    <w:qFormat/>
    <w:locked/>
    <w:rsid w:val="0075696E"/>
    <w:pPr>
      <w:spacing w:after="0" w:line="240" w:lineRule="auto"/>
      <w:jc w:val="center"/>
    </w:pPr>
    <w:rPr>
      <w:sz w:val="28"/>
      <w:szCs w:val="20"/>
      <w:lang w:eastAsia="ru-RU"/>
    </w:rPr>
  </w:style>
  <w:style w:type="character" w:customStyle="1" w:styleId="TitleChar">
    <w:name w:val="Title Char"/>
    <w:basedOn w:val="DefaultParagraphFont"/>
    <w:link w:val="Title"/>
    <w:uiPriority w:val="99"/>
    <w:locked/>
    <w:rsid w:val="0075696E"/>
    <w:rPr>
      <w:rFonts w:ascii="Calibri" w:hAnsi="Calibri" w:cs="Times New Roman"/>
      <w:sz w:val="28"/>
      <w:lang w:val="ru-RU" w:eastAsia="ru-RU" w:bidi="ar-SA"/>
    </w:rPr>
  </w:style>
  <w:style w:type="paragraph" w:styleId="BodyTextIndent">
    <w:name w:val="Body Text Indent"/>
    <w:basedOn w:val="Normal"/>
    <w:link w:val="BodyTextIndentChar"/>
    <w:uiPriority w:val="99"/>
    <w:semiHidden/>
    <w:rsid w:val="0075696E"/>
    <w:pPr>
      <w:spacing w:after="0" w:line="240" w:lineRule="auto"/>
      <w:ind w:left="5760" w:hanging="90"/>
    </w:pPr>
    <w:rPr>
      <w:sz w:val="28"/>
      <w:szCs w:val="24"/>
      <w:lang w:eastAsia="ru-RU"/>
    </w:rPr>
  </w:style>
  <w:style w:type="character" w:customStyle="1" w:styleId="BodyTextIndentChar">
    <w:name w:val="Body Text Indent Char"/>
    <w:basedOn w:val="DefaultParagraphFont"/>
    <w:link w:val="BodyTextIndent"/>
    <w:uiPriority w:val="99"/>
    <w:semiHidden/>
    <w:locked/>
    <w:rsid w:val="0075696E"/>
    <w:rPr>
      <w:rFonts w:ascii="Calibri" w:hAnsi="Calibri" w:cs="Times New Roman"/>
      <w:sz w:val="24"/>
      <w:szCs w:val="24"/>
      <w:lang w:val="ru-RU" w:eastAsia="ru-RU" w:bidi="ar-SA"/>
    </w:rPr>
  </w:style>
  <w:style w:type="character" w:styleId="PageNumber">
    <w:name w:val="page number"/>
    <w:basedOn w:val="DefaultParagraphFont"/>
    <w:uiPriority w:val="99"/>
    <w:rsid w:val="0075696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opressa.ru/article/02Dec2011/lastampa/sarko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opa.eu/about-eu/basic-information/symbols/europe-day/schuman-declaration/index_e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uropa.eu.int/comm/euros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2269</TotalTime>
  <Pages>102</Pages>
  <Words>23962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ponomarenko</cp:lastModifiedBy>
  <cp:revision>47</cp:revision>
  <dcterms:created xsi:type="dcterms:W3CDTF">2013-02-19T07:13:00Z</dcterms:created>
  <dcterms:modified xsi:type="dcterms:W3CDTF">2013-07-10T10:53:00Z</dcterms:modified>
</cp:coreProperties>
</file>